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9647C" w14:textId="77777777" w:rsidR="009372E5" w:rsidRPr="00A80DCD" w:rsidRDefault="009372E5" w:rsidP="007E60BA">
      <w:pPr>
        <w:spacing w:after="0" w:line="240" w:lineRule="auto"/>
        <w:contextualSpacing/>
        <w:rPr>
          <w:rFonts w:cstheme="minorHAnsi"/>
        </w:rPr>
      </w:pPr>
    </w:p>
    <w:p w14:paraId="2EF087D8" w14:textId="77777777" w:rsidR="009372E5" w:rsidRPr="00A80DCD" w:rsidRDefault="009372E5" w:rsidP="007E60BA">
      <w:pPr>
        <w:spacing w:after="0" w:line="240" w:lineRule="auto"/>
        <w:contextualSpacing/>
        <w:jc w:val="center"/>
        <w:rPr>
          <w:rFonts w:cstheme="minorHAnsi"/>
          <w:b/>
          <w:sz w:val="32"/>
        </w:rPr>
      </w:pPr>
      <w:r w:rsidRPr="00A80DCD">
        <w:rPr>
          <w:rFonts w:cstheme="minorHAnsi"/>
          <w:b/>
          <w:sz w:val="32"/>
        </w:rPr>
        <w:t>REQUEST FOR APPLICATION</w:t>
      </w:r>
    </w:p>
    <w:p w14:paraId="5C98360C" w14:textId="1CA370D2" w:rsidR="009372E5" w:rsidRPr="00A80DCD" w:rsidRDefault="009372E5" w:rsidP="007E60BA">
      <w:pPr>
        <w:spacing w:after="0" w:line="240" w:lineRule="auto"/>
        <w:contextualSpacing/>
        <w:jc w:val="center"/>
        <w:rPr>
          <w:rFonts w:cstheme="minorHAnsi"/>
          <w:b/>
          <w:sz w:val="32"/>
        </w:rPr>
      </w:pPr>
      <w:r w:rsidRPr="00A80DCD">
        <w:rPr>
          <w:rFonts w:cstheme="minorHAnsi"/>
          <w:b/>
          <w:sz w:val="32"/>
        </w:rPr>
        <w:t xml:space="preserve">DEO </w:t>
      </w:r>
      <w:r w:rsidR="00501680" w:rsidRPr="00A80DCD">
        <w:rPr>
          <w:rFonts w:cstheme="minorHAnsi"/>
          <w:b/>
          <w:sz w:val="32"/>
        </w:rPr>
        <w:t>2</w:t>
      </w:r>
      <w:r w:rsidR="008413F8" w:rsidRPr="00A80DCD">
        <w:rPr>
          <w:rFonts w:cstheme="minorHAnsi"/>
          <w:b/>
          <w:sz w:val="32"/>
        </w:rPr>
        <w:t>1</w:t>
      </w:r>
      <w:r w:rsidR="00531025" w:rsidRPr="00A80DCD">
        <w:rPr>
          <w:rFonts w:cstheme="minorHAnsi"/>
          <w:b/>
          <w:sz w:val="32"/>
        </w:rPr>
        <w:t>-</w:t>
      </w:r>
      <w:r w:rsidRPr="00A80DCD">
        <w:rPr>
          <w:rFonts w:cstheme="minorHAnsi"/>
          <w:b/>
          <w:sz w:val="32"/>
        </w:rPr>
        <w:t>RFA</w:t>
      </w:r>
      <w:r w:rsidR="00531025" w:rsidRPr="00A80DCD">
        <w:rPr>
          <w:rFonts w:cstheme="minorHAnsi"/>
          <w:b/>
          <w:sz w:val="32"/>
        </w:rPr>
        <w:t>-</w:t>
      </w:r>
      <w:r w:rsidR="00D70FF2" w:rsidRPr="00A80DCD">
        <w:rPr>
          <w:rFonts w:cstheme="minorHAnsi"/>
          <w:b/>
          <w:sz w:val="32"/>
        </w:rPr>
        <w:t>00</w:t>
      </w:r>
      <w:r w:rsidR="00D70FF2">
        <w:rPr>
          <w:rFonts w:cstheme="minorHAnsi"/>
          <w:b/>
          <w:sz w:val="32"/>
        </w:rPr>
        <w:t>3</w:t>
      </w:r>
    </w:p>
    <w:p w14:paraId="565E41C3" w14:textId="1C2B8197" w:rsidR="009372E5" w:rsidRPr="00A80DCD" w:rsidRDefault="009372E5" w:rsidP="007E60BA">
      <w:pPr>
        <w:spacing w:after="0" w:line="240" w:lineRule="auto"/>
        <w:contextualSpacing/>
        <w:jc w:val="center"/>
        <w:rPr>
          <w:rFonts w:cstheme="minorHAnsi"/>
          <w:b/>
          <w:sz w:val="32"/>
        </w:rPr>
      </w:pPr>
      <w:r w:rsidRPr="00A80DCD">
        <w:rPr>
          <w:rFonts w:cstheme="minorHAnsi"/>
          <w:b/>
          <w:sz w:val="32"/>
        </w:rPr>
        <w:t xml:space="preserve">FLORIDA DEFENSE </w:t>
      </w:r>
      <w:r w:rsidR="00264EC5" w:rsidRPr="00A80DCD">
        <w:rPr>
          <w:rFonts w:cstheme="minorHAnsi"/>
          <w:b/>
          <w:sz w:val="32"/>
        </w:rPr>
        <w:t xml:space="preserve">CYBERSECURITY TRAINING PROGRAM </w:t>
      </w:r>
      <w:r w:rsidRPr="00A80DCD">
        <w:rPr>
          <w:rFonts w:cstheme="minorHAnsi"/>
          <w:b/>
          <w:sz w:val="32"/>
        </w:rPr>
        <w:t>GRANT PROGRAM</w:t>
      </w:r>
    </w:p>
    <w:p w14:paraId="790DBE70" w14:textId="77777777" w:rsidR="00014F0E" w:rsidRPr="00A80DCD" w:rsidRDefault="00014F0E" w:rsidP="007E60BA">
      <w:pPr>
        <w:spacing w:after="0" w:line="240" w:lineRule="auto"/>
        <w:contextualSpacing/>
        <w:jc w:val="center"/>
        <w:rPr>
          <w:rFonts w:cstheme="minorHAnsi"/>
          <w:b/>
          <w:sz w:val="32"/>
        </w:rPr>
      </w:pPr>
    </w:p>
    <w:p w14:paraId="51486F07" w14:textId="77777777" w:rsidR="00014F0E" w:rsidRPr="00A80DCD" w:rsidRDefault="00014F0E" w:rsidP="007E60BA">
      <w:pPr>
        <w:spacing w:after="0" w:line="240" w:lineRule="auto"/>
        <w:contextualSpacing/>
        <w:jc w:val="center"/>
        <w:rPr>
          <w:rFonts w:cstheme="minorHAnsi"/>
          <w:b/>
          <w:sz w:val="32"/>
        </w:rPr>
      </w:pPr>
    </w:p>
    <w:p w14:paraId="62D831D0" w14:textId="77777777" w:rsidR="00014F0E" w:rsidRPr="00A80DCD" w:rsidRDefault="00014F0E" w:rsidP="007E60BA">
      <w:pPr>
        <w:spacing w:after="0" w:line="240" w:lineRule="auto"/>
        <w:contextualSpacing/>
        <w:jc w:val="center"/>
        <w:rPr>
          <w:rFonts w:cstheme="minorHAnsi"/>
          <w:b/>
          <w:sz w:val="32"/>
        </w:rPr>
      </w:pPr>
      <w:r w:rsidRPr="00A80DCD">
        <w:rPr>
          <w:rFonts w:cstheme="minorHAnsi"/>
          <w:b/>
          <w:sz w:val="32"/>
        </w:rPr>
        <w:t>FLORIDA DEPARTMENT OF ECONOMIC OPPORTUNITY</w:t>
      </w:r>
    </w:p>
    <w:p w14:paraId="1AFBE357" w14:textId="4A712471" w:rsidR="00014F0E" w:rsidRPr="00A80DCD" w:rsidRDefault="00014F0E" w:rsidP="007E60BA">
      <w:pPr>
        <w:spacing w:after="0" w:line="240" w:lineRule="auto"/>
        <w:contextualSpacing/>
        <w:jc w:val="center"/>
        <w:rPr>
          <w:rFonts w:cstheme="minorHAnsi"/>
          <w:b/>
          <w:sz w:val="32"/>
        </w:rPr>
      </w:pPr>
      <w:r w:rsidRPr="00A80DCD">
        <w:rPr>
          <w:rFonts w:cstheme="minorHAnsi"/>
          <w:b/>
          <w:sz w:val="32"/>
        </w:rPr>
        <w:t xml:space="preserve">DIVISION OF </w:t>
      </w:r>
      <w:r w:rsidR="00C726BF" w:rsidRPr="00A80DCD">
        <w:rPr>
          <w:rFonts w:cstheme="minorHAnsi"/>
          <w:b/>
          <w:sz w:val="32"/>
        </w:rPr>
        <w:t>STRATEGIC BUSINESS DEVELOPMENT</w:t>
      </w:r>
    </w:p>
    <w:p w14:paraId="4C4D2DDD" w14:textId="77777777" w:rsidR="00014F0E" w:rsidRPr="00A80DCD" w:rsidRDefault="00014F0E" w:rsidP="007E60BA">
      <w:pPr>
        <w:spacing w:after="0" w:line="240" w:lineRule="auto"/>
        <w:contextualSpacing/>
        <w:jc w:val="center"/>
        <w:rPr>
          <w:rFonts w:cstheme="minorHAnsi"/>
          <w:b/>
          <w:sz w:val="32"/>
        </w:rPr>
      </w:pPr>
    </w:p>
    <w:p w14:paraId="47E54609" w14:textId="7042CFD6" w:rsidR="00014F0E" w:rsidRDefault="00014F0E" w:rsidP="00101C33">
      <w:pPr>
        <w:spacing w:after="0" w:line="240" w:lineRule="auto"/>
        <w:contextualSpacing/>
        <w:jc w:val="center"/>
        <w:rPr>
          <w:rFonts w:cstheme="minorHAnsi"/>
          <w:b/>
          <w:sz w:val="32"/>
        </w:rPr>
      </w:pPr>
      <w:r w:rsidRPr="00A80DCD">
        <w:rPr>
          <w:rFonts w:cstheme="minorHAnsi"/>
          <w:b/>
          <w:sz w:val="32"/>
        </w:rPr>
        <w:t>APPLICATION DEADLINE:</w:t>
      </w:r>
    </w:p>
    <w:p w14:paraId="4E2C3E93" w14:textId="092AE854" w:rsidR="00101C33" w:rsidRPr="00A80DCD" w:rsidRDefault="00101C33" w:rsidP="00101C33">
      <w:pPr>
        <w:spacing w:after="0" w:line="240" w:lineRule="auto"/>
        <w:contextualSpacing/>
        <w:jc w:val="center"/>
        <w:rPr>
          <w:rFonts w:cstheme="minorHAnsi"/>
          <w:b/>
          <w:sz w:val="32"/>
        </w:rPr>
      </w:pPr>
      <w:r>
        <w:rPr>
          <w:rFonts w:cstheme="minorHAnsi"/>
          <w:b/>
          <w:sz w:val="32"/>
        </w:rPr>
        <w:t xml:space="preserve">TUESDAY, </w:t>
      </w:r>
      <w:r w:rsidR="00097629">
        <w:rPr>
          <w:rFonts w:cstheme="minorHAnsi"/>
          <w:b/>
          <w:sz w:val="32"/>
        </w:rPr>
        <w:t>JUNE 30</w:t>
      </w:r>
      <w:r w:rsidR="002440E3">
        <w:rPr>
          <w:rFonts w:cstheme="minorHAnsi"/>
          <w:b/>
          <w:sz w:val="32"/>
        </w:rPr>
        <w:t>TH</w:t>
      </w:r>
    </w:p>
    <w:p w14:paraId="7BF0A72D" w14:textId="77777777" w:rsidR="00014F0E" w:rsidRPr="00A80DCD" w:rsidRDefault="00014F0E" w:rsidP="007E60BA">
      <w:pPr>
        <w:spacing w:after="0" w:line="240" w:lineRule="auto"/>
        <w:contextualSpacing/>
        <w:jc w:val="center"/>
        <w:rPr>
          <w:rFonts w:cstheme="minorHAnsi"/>
          <w:b/>
          <w:sz w:val="32"/>
        </w:rPr>
      </w:pPr>
      <w:r w:rsidRPr="00A80DCD">
        <w:rPr>
          <w:rFonts w:cstheme="minorHAnsi"/>
          <w:b/>
          <w:sz w:val="32"/>
        </w:rPr>
        <w:t>3:00 PM, EASTERN STANDARD TIME</w:t>
      </w:r>
    </w:p>
    <w:p w14:paraId="5A4A7337" w14:textId="77777777" w:rsidR="00014F0E" w:rsidRPr="00A80DCD" w:rsidRDefault="00014F0E" w:rsidP="007E60BA">
      <w:pPr>
        <w:spacing w:after="0" w:line="240" w:lineRule="auto"/>
        <w:contextualSpacing/>
        <w:rPr>
          <w:rFonts w:cstheme="minorHAnsi"/>
          <w:sz w:val="24"/>
        </w:rPr>
      </w:pPr>
    </w:p>
    <w:p w14:paraId="7532E735" w14:textId="77777777" w:rsidR="00014F0E" w:rsidRPr="00A80DCD" w:rsidRDefault="00014F0E" w:rsidP="007E60BA">
      <w:pPr>
        <w:spacing w:after="0" w:line="240" w:lineRule="auto"/>
        <w:contextualSpacing/>
        <w:jc w:val="both"/>
        <w:rPr>
          <w:rFonts w:cstheme="minorHAnsi"/>
          <w:i/>
          <w:sz w:val="24"/>
        </w:rPr>
      </w:pPr>
      <w:r w:rsidRPr="00A80DCD">
        <w:rPr>
          <w:rFonts w:cstheme="minorHAnsi"/>
          <w:b/>
          <w:i/>
          <w:sz w:val="24"/>
        </w:rPr>
        <w:t>Disclaimer – NOTE:</w:t>
      </w:r>
      <w:r w:rsidRPr="00A80DCD">
        <w:rPr>
          <w:rFonts w:cstheme="minorHAnsi"/>
          <w:i/>
          <w:sz w:val="24"/>
        </w:rPr>
        <w:tab/>
        <w:t>The receipt of applications in response to this Grant Opportunity does not imply or guarantee that any one or all qualified applicants will be awarded a Grant from the Florida Department of Economic Opportunity.</w:t>
      </w:r>
    </w:p>
    <w:p w14:paraId="3CDCE17A" w14:textId="77777777" w:rsidR="00CF4740" w:rsidRPr="00A80DCD" w:rsidRDefault="00CF4740" w:rsidP="007E60BA">
      <w:pPr>
        <w:spacing w:after="0" w:line="240" w:lineRule="auto"/>
        <w:contextualSpacing/>
        <w:jc w:val="both"/>
        <w:rPr>
          <w:rFonts w:cstheme="minorHAnsi"/>
          <w:i/>
          <w:sz w:val="24"/>
        </w:rPr>
      </w:pPr>
    </w:p>
    <w:p w14:paraId="00C2DDAA" w14:textId="552356F0" w:rsidR="00CF4740" w:rsidRPr="00A80DCD" w:rsidRDefault="00CF4740" w:rsidP="007E60BA">
      <w:pPr>
        <w:spacing w:after="0" w:line="240" w:lineRule="auto"/>
        <w:contextualSpacing/>
        <w:jc w:val="center"/>
        <w:rPr>
          <w:rFonts w:cstheme="minorHAnsi"/>
          <w:b/>
          <w:i/>
          <w:sz w:val="24"/>
        </w:rPr>
      </w:pPr>
      <w:r w:rsidRPr="00A80DCD">
        <w:rPr>
          <w:rFonts w:cstheme="minorHAnsi"/>
          <w:b/>
          <w:i/>
          <w:sz w:val="24"/>
        </w:rPr>
        <w:t xml:space="preserve">This Grant </w:t>
      </w:r>
      <w:r w:rsidR="005C3192" w:rsidRPr="00A80DCD">
        <w:rPr>
          <w:rFonts w:cstheme="minorHAnsi"/>
          <w:b/>
          <w:i/>
          <w:sz w:val="24"/>
        </w:rPr>
        <w:t>O</w:t>
      </w:r>
      <w:r w:rsidRPr="00A80DCD">
        <w:rPr>
          <w:rFonts w:cstheme="minorHAnsi"/>
          <w:b/>
          <w:i/>
          <w:sz w:val="24"/>
        </w:rPr>
        <w:t>pportunity is not a competitive solicitation subject to the notice or challenge provisions of Section 120.57(3), Florida Statutes.</w:t>
      </w:r>
    </w:p>
    <w:p w14:paraId="4EBE7C27" w14:textId="77777777" w:rsidR="00C62CEA" w:rsidRPr="00A80DCD" w:rsidRDefault="00C62CEA" w:rsidP="007E60BA">
      <w:pPr>
        <w:spacing w:after="0" w:line="240" w:lineRule="auto"/>
        <w:contextualSpacing/>
        <w:rPr>
          <w:rFonts w:cstheme="minorHAnsi"/>
        </w:rPr>
      </w:pPr>
    </w:p>
    <w:p w14:paraId="7CADC340" w14:textId="77777777" w:rsidR="00C62CEA" w:rsidRPr="00A80DCD" w:rsidRDefault="00C62CEA" w:rsidP="007E60BA">
      <w:pPr>
        <w:spacing w:after="0" w:line="240" w:lineRule="auto"/>
        <w:rPr>
          <w:rFonts w:cstheme="minorHAnsi"/>
        </w:rPr>
      </w:pPr>
      <w:r w:rsidRPr="00A80DCD">
        <w:rPr>
          <w:rFonts w:cstheme="minorHAnsi"/>
        </w:rPr>
        <w:br w:type="page"/>
      </w:r>
    </w:p>
    <w:p w14:paraId="312866D0" w14:textId="77777777" w:rsidR="00C62CEA" w:rsidRPr="00A25F22" w:rsidRDefault="0013035B" w:rsidP="007E60BA">
      <w:pPr>
        <w:spacing w:after="0" w:line="240" w:lineRule="auto"/>
        <w:contextualSpacing/>
        <w:jc w:val="center"/>
        <w:rPr>
          <w:rFonts w:cstheme="minorHAnsi"/>
          <w:b/>
        </w:rPr>
      </w:pPr>
      <w:r w:rsidRPr="00A25F22">
        <w:rPr>
          <w:rFonts w:cstheme="minorHAnsi"/>
          <w:b/>
        </w:rPr>
        <w:lastRenderedPageBreak/>
        <w:t>SECTION</w:t>
      </w:r>
      <w:r w:rsidR="00373A9D" w:rsidRPr="00A25F22">
        <w:rPr>
          <w:rFonts w:cstheme="minorHAnsi"/>
          <w:b/>
        </w:rPr>
        <w:t xml:space="preserve"> A</w:t>
      </w:r>
    </w:p>
    <w:p w14:paraId="75FCF713" w14:textId="77777777" w:rsidR="00DF497D" w:rsidRPr="00A25F22" w:rsidRDefault="00DF497D" w:rsidP="007E60BA">
      <w:pPr>
        <w:spacing w:after="0" w:line="240" w:lineRule="auto"/>
        <w:contextualSpacing/>
        <w:jc w:val="center"/>
        <w:rPr>
          <w:rFonts w:cstheme="minorHAnsi"/>
          <w:b/>
        </w:rPr>
      </w:pPr>
      <w:r w:rsidRPr="00A25F22">
        <w:rPr>
          <w:rFonts w:cstheme="minorHAnsi"/>
          <w:b/>
        </w:rPr>
        <w:t>PROGRAM OVERVIEW</w:t>
      </w:r>
    </w:p>
    <w:p w14:paraId="049F98FB" w14:textId="77777777" w:rsidR="00066955" w:rsidRPr="00A25F22" w:rsidRDefault="00066955" w:rsidP="007E60BA">
      <w:pPr>
        <w:spacing w:after="0" w:line="240" w:lineRule="auto"/>
        <w:contextualSpacing/>
        <w:jc w:val="both"/>
        <w:rPr>
          <w:rFonts w:cstheme="minorHAnsi"/>
          <w:b/>
        </w:rPr>
      </w:pPr>
    </w:p>
    <w:p w14:paraId="79BC7912" w14:textId="77777777" w:rsidR="00ED73C8" w:rsidRPr="00A25F22" w:rsidRDefault="00ED73C8" w:rsidP="00BF2A09">
      <w:pPr>
        <w:pStyle w:val="ListParagraph"/>
        <w:numPr>
          <w:ilvl w:val="0"/>
          <w:numId w:val="16"/>
        </w:numPr>
        <w:spacing w:after="0" w:line="240" w:lineRule="auto"/>
        <w:ind w:left="720" w:hanging="720"/>
        <w:jc w:val="both"/>
        <w:rPr>
          <w:rFonts w:cstheme="minorHAnsi"/>
          <w:b/>
        </w:rPr>
      </w:pPr>
      <w:r w:rsidRPr="00A25F22">
        <w:rPr>
          <w:rFonts w:cstheme="minorHAnsi"/>
          <w:b/>
        </w:rPr>
        <w:t>Overview</w:t>
      </w:r>
    </w:p>
    <w:p w14:paraId="46084573" w14:textId="353EE67E" w:rsidR="00815C76" w:rsidRPr="00A25F22" w:rsidRDefault="00ED73C8" w:rsidP="007E60BA">
      <w:pPr>
        <w:pStyle w:val="ListParagraph"/>
        <w:spacing w:after="0" w:line="240" w:lineRule="auto"/>
        <w:jc w:val="both"/>
        <w:rPr>
          <w:rFonts w:cstheme="minorHAnsi"/>
        </w:rPr>
      </w:pPr>
      <w:r w:rsidRPr="00A25F22">
        <w:rPr>
          <w:rFonts w:cstheme="minorHAnsi"/>
        </w:rPr>
        <w:t>This R</w:t>
      </w:r>
      <w:r w:rsidR="00E969C7" w:rsidRPr="00A25F22">
        <w:rPr>
          <w:rFonts w:cstheme="minorHAnsi"/>
        </w:rPr>
        <w:t xml:space="preserve">equest for Application (RFA) </w:t>
      </w:r>
      <w:r w:rsidRPr="00A25F22">
        <w:rPr>
          <w:rFonts w:cstheme="minorHAnsi"/>
        </w:rPr>
        <w:t xml:space="preserve">is to </w:t>
      </w:r>
      <w:r w:rsidR="00815C76" w:rsidRPr="00A25F22">
        <w:rPr>
          <w:rFonts w:cstheme="minorHAnsi"/>
        </w:rPr>
        <w:t>receive g</w:t>
      </w:r>
      <w:r w:rsidRPr="00A25F22">
        <w:rPr>
          <w:rFonts w:cstheme="minorHAnsi"/>
        </w:rPr>
        <w:t xml:space="preserve">rant applications from eligible applicants </w:t>
      </w:r>
      <w:r w:rsidR="00C0088C" w:rsidRPr="00A25F22">
        <w:rPr>
          <w:rFonts w:cstheme="minorHAnsi"/>
        </w:rPr>
        <w:t>for the creation of a Florida Defense Cybersecurity Training Program</w:t>
      </w:r>
      <w:r w:rsidR="00815C76" w:rsidRPr="00A25F22">
        <w:rPr>
          <w:rFonts w:cstheme="minorHAnsi"/>
        </w:rPr>
        <w:t xml:space="preserve"> (“Training Program”).  This Training Program will be funded </w:t>
      </w:r>
      <w:r w:rsidR="00CA3E41" w:rsidRPr="00A25F22">
        <w:rPr>
          <w:rFonts w:cstheme="minorHAnsi"/>
        </w:rPr>
        <w:t>through</w:t>
      </w:r>
      <w:r w:rsidR="00815C76" w:rsidRPr="00A25F22">
        <w:rPr>
          <w:rFonts w:cstheme="minorHAnsi"/>
        </w:rPr>
        <w:t xml:space="preserve"> a </w:t>
      </w:r>
      <w:r w:rsidR="00D61FB9" w:rsidRPr="00A25F22">
        <w:rPr>
          <w:rFonts w:cstheme="minorHAnsi"/>
        </w:rPr>
        <w:t xml:space="preserve">grant </w:t>
      </w:r>
      <w:r w:rsidR="00CA3E41" w:rsidRPr="00A25F22">
        <w:rPr>
          <w:rFonts w:cstheme="minorHAnsi"/>
        </w:rPr>
        <w:t xml:space="preserve">to </w:t>
      </w:r>
      <w:r w:rsidR="00D61FB9" w:rsidRPr="00A25F22">
        <w:rPr>
          <w:rFonts w:cstheme="minorHAnsi"/>
        </w:rPr>
        <w:t xml:space="preserve">the Florida Department of Economic Opportunity (DEO) from the </w:t>
      </w:r>
      <w:r w:rsidR="00815C76" w:rsidRPr="00A25F22">
        <w:rPr>
          <w:rFonts w:cstheme="minorHAnsi"/>
        </w:rPr>
        <w:t xml:space="preserve">United States </w:t>
      </w:r>
      <w:r w:rsidR="00D61FB9" w:rsidRPr="00A25F22">
        <w:rPr>
          <w:rFonts w:cstheme="minorHAnsi"/>
        </w:rPr>
        <w:t>Department of Defense</w:t>
      </w:r>
      <w:r w:rsidR="00815C76" w:rsidRPr="00A25F22">
        <w:rPr>
          <w:rFonts w:cstheme="minorHAnsi"/>
        </w:rPr>
        <w:t xml:space="preserve"> (DOD)</w:t>
      </w:r>
      <w:r w:rsidR="00D61FB9" w:rsidRPr="00A25F22">
        <w:rPr>
          <w:rFonts w:cstheme="minorHAnsi"/>
        </w:rPr>
        <w:t>, Offi</w:t>
      </w:r>
      <w:r w:rsidR="00815C76" w:rsidRPr="00A25F22">
        <w:rPr>
          <w:rFonts w:cstheme="minorHAnsi"/>
        </w:rPr>
        <w:t>c</w:t>
      </w:r>
      <w:r w:rsidR="00D61FB9" w:rsidRPr="00A25F22">
        <w:rPr>
          <w:rFonts w:cstheme="minorHAnsi"/>
        </w:rPr>
        <w:t>e of Economic Adjustment (</w:t>
      </w:r>
      <w:r w:rsidR="007E7109" w:rsidRPr="00A25F22">
        <w:rPr>
          <w:rFonts w:cstheme="minorHAnsi"/>
        </w:rPr>
        <w:t>OLEA</w:t>
      </w:r>
      <w:r w:rsidR="00D61FB9" w:rsidRPr="00A25F22">
        <w:rPr>
          <w:rFonts w:cstheme="minorHAnsi"/>
        </w:rPr>
        <w:t xml:space="preserve">).  </w:t>
      </w:r>
      <w:r w:rsidR="007E7109" w:rsidRPr="00A25F22">
        <w:rPr>
          <w:rFonts w:cstheme="minorHAnsi"/>
        </w:rPr>
        <w:t>If</w:t>
      </w:r>
      <w:r w:rsidR="00CA3E41" w:rsidRPr="00A25F22">
        <w:rPr>
          <w:rFonts w:cstheme="minorHAnsi"/>
        </w:rPr>
        <w:t xml:space="preserve"> funding is reduced, suspended, terminated, or the funds are not awarded, no grant</w:t>
      </w:r>
      <w:r w:rsidR="00F441F6" w:rsidRPr="00A25F22">
        <w:rPr>
          <w:rFonts w:cstheme="minorHAnsi"/>
        </w:rPr>
        <w:t xml:space="preserve"> will be awarded under this RFA.</w:t>
      </w:r>
    </w:p>
    <w:p w14:paraId="007C779B" w14:textId="77777777" w:rsidR="00815C76" w:rsidRPr="00A25F22" w:rsidRDefault="00815C76" w:rsidP="007E60BA">
      <w:pPr>
        <w:pStyle w:val="ListParagraph"/>
        <w:spacing w:after="0" w:line="240" w:lineRule="auto"/>
        <w:jc w:val="both"/>
        <w:rPr>
          <w:rFonts w:cstheme="minorHAnsi"/>
        </w:rPr>
      </w:pPr>
    </w:p>
    <w:p w14:paraId="1A40A7CF" w14:textId="2D3B493C" w:rsidR="00190C29" w:rsidRPr="00A25F22" w:rsidRDefault="00D61FB9" w:rsidP="007E60BA">
      <w:pPr>
        <w:pStyle w:val="ListParagraph"/>
        <w:spacing w:after="0" w:line="240" w:lineRule="auto"/>
        <w:jc w:val="both"/>
        <w:rPr>
          <w:rFonts w:cstheme="minorHAnsi"/>
        </w:rPr>
      </w:pPr>
      <w:r w:rsidRPr="00A25F22">
        <w:rPr>
          <w:rFonts w:cstheme="minorHAnsi"/>
        </w:rPr>
        <w:t>As part of DEO’s goal to strengthen, protect, and grow Florida’s aerospace</w:t>
      </w:r>
      <w:r w:rsidR="00734B13" w:rsidRPr="00A25F22">
        <w:rPr>
          <w:rFonts w:cstheme="minorHAnsi"/>
        </w:rPr>
        <w:t xml:space="preserve"> </w:t>
      </w:r>
      <w:r w:rsidRPr="00A25F22">
        <w:rPr>
          <w:rFonts w:cstheme="minorHAnsi"/>
        </w:rPr>
        <w:t xml:space="preserve">and defense supply chains, DEO will utilize part of </w:t>
      </w:r>
      <w:r w:rsidR="00CA3E41" w:rsidRPr="00A25F22">
        <w:rPr>
          <w:rFonts w:cstheme="minorHAnsi"/>
        </w:rPr>
        <w:t>its</w:t>
      </w:r>
      <w:r w:rsidRPr="00A25F22">
        <w:rPr>
          <w:rFonts w:cstheme="minorHAnsi"/>
        </w:rPr>
        <w:t xml:space="preserve"> OEA grant funding to </w:t>
      </w:r>
      <w:r w:rsidR="007E35A3" w:rsidRPr="00A25F22">
        <w:rPr>
          <w:rFonts w:cstheme="minorHAnsi"/>
        </w:rPr>
        <w:t>make a subaward</w:t>
      </w:r>
      <w:r w:rsidR="00CA3E41" w:rsidRPr="00A25F22">
        <w:rPr>
          <w:rFonts w:cstheme="minorHAnsi"/>
        </w:rPr>
        <w:t xml:space="preserve"> to a subrecipient to </w:t>
      </w:r>
      <w:r w:rsidRPr="00A25F22">
        <w:rPr>
          <w:rFonts w:cstheme="minorHAnsi"/>
        </w:rPr>
        <w:t xml:space="preserve">create an awareness, education, and training program to help Florida small and medium-sized defense contractors comply with the </w:t>
      </w:r>
      <w:r w:rsidR="00815C76" w:rsidRPr="00A25F22">
        <w:rPr>
          <w:rFonts w:cstheme="minorHAnsi"/>
        </w:rPr>
        <w:t>Defense Federal Acquisition Regulation Supplement (</w:t>
      </w:r>
      <w:r w:rsidRPr="00A25F22">
        <w:rPr>
          <w:rFonts w:cstheme="minorHAnsi"/>
        </w:rPr>
        <w:t>DFARS</w:t>
      </w:r>
      <w:r w:rsidR="00815C76" w:rsidRPr="00A25F22">
        <w:rPr>
          <w:rFonts w:cstheme="minorHAnsi"/>
        </w:rPr>
        <w:t>)</w:t>
      </w:r>
      <w:r w:rsidRPr="00A25F22">
        <w:rPr>
          <w:rFonts w:cstheme="minorHAnsi"/>
        </w:rPr>
        <w:t xml:space="preserve">, </w:t>
      </w:r>
      <w:r w:rsidR="00815C76" w:rsidRPr="00A25F22">
        <w:rPr>
          <w:rFonts w:cstheme="minorHAnsi"/>
        </w:rPr>
        <w:t>National Institute of Standards and Technology (</w:t>
      </w:r>
      <w:r w:rsidRPr="00A25F22">
        <w:rPr>
          <w:rFonts w:cstheme="minorHAnsi"/>
        </w:rPr>
        <w:t>NIST</w:t>
      </w:r>
      <w:r w:rsidR="00815C76" w:rsidRPr="00A25F22">
        <w:rPr>
          <w:rFonts w:cstheme="minorHAnsi"/>
        </w:rPr>
        <w:t>) Publication</w:t>
      </w:r>
      <w:r w:rsidRPr="00A25F22">
        <w:rPr>
          <w:rFonts w:cstheme="minorHAnsi"/>
        </w:rPr>
        <w:t xml:space="preserve"> 800-171, and </w:t>
      </w:r>
      <w:r w:rsidR="00815C76" w:rsidRPr="00A25F22">
        <w:rPr>
          <w:rFonts w:cstheme="minorHAnsi"/>
        </w:rPr>
        <w:t>DOD’s</w:t>
      </w:r>
      <w:r w:rsidRPr="00A25F22">
        <w:rPr>
          <w:rFonts w:cstheme="minorHAnsi"/>
        </w:rPr>
        <w:t xml:space="preserve"> new </w:t>
      </w:r>
      <w:r w:rsidR="00815C76" w:rsidRPr="00A25F22">
        <w:rPr>
          <w:rFonts w:cstheme="minorHAnsi"/>
        </w:rPr>
        <w:t xml:space="preserve">Cybersecurity Maturity Model Certification (CMMC) </w:t>
      </w:r>
      <w:r w:rsidRPr="00A25F22">
        <w:rPr>
          <w:rFonts w:cstheme="minorHAnsi"/>
        </w:rPr>
        <w:t>standards for cybersecurity.</w:t>
      </w:r>
      <w:r w:rsidR="00190C29" w:rsidRPr="00A25F22">
        <w:rPr>
          <w:rFonts w:cstheme="minorHAnsi"/>
        </w:rPr>
        <w:t xml:space="preserve"> </w:t>
      </w:r>
      <w:r w:rsidRPr="00A25F22">
        <w:rPr>
          <w:rFonts w:cstheme="minorHAnsi"/>
        </w:rPr>
        <w:t xml:space="preserve"> </w:t>
      </w:r>
      <w:r w:rsidR="00CA3E41" w:rsidRPr="00A25F22">
        <w:rPr>
          <w:rFonts w:cstheme="minorHAnsi"/>
        </w:rPr>
        <w:t>DEO will</w:t>
      </w:r>
      <w:r w:rsidR="00190C29" w:rsidRPr="00A25F22">
        <w:rPr>
          <w:rFonts w:cstheme="minorHAnsi"/>
        </w:rPr>
        <w:t xml:space="preserve"> also</w:t>
      </w:r>
      <w:r w:rsidR="00CA3E41" w:rsidRPr="00A25F22">
        <w:rPr>
          <w:rFonts w:cstheme="minorHAnsi"/>
        </w:rPr>
        <w:t xml:space="preserve"> use </w:t>
      </w:r>
      <w:r w:rsidR="00190C29" w:rsidRPr="00A25F22">
        <w:rPr>
          <w:rFonts w:cstheme="minorHAnsi"/>
        </w:rPr>
        <w:t>its OEA grant</w:t>
      </w:r>
      <w:r w:rsidR="00CA3E41" w:rsidRPr="00A25F22">
        <w:rPr>
          <w:rFonts w:cstheme="minorHAnsi"/>
        </w:rPr>
        <w:t xml:space="preserve"> funding to ensure that our state’s small and medium-sized defense contractors stay on track to meet contractual deadlines by assisting </w:t>
      </w:r>
      <w:r w:rsidR="00190C29" w:rsidRPr="00A25F22">
        <w:rPr>
          <w:rFonts w:cstheme="minorHAnsi"/>
        </w:rPr>
        <w:t>those</w:t>
      </w:r>
      <w:r w:rsidR="00CA3E41" w:rsidRPr="00A25F22">
        <w:rPr>
          <w:rFonts w:cstheme="minorHAnsi"/>
        </w:rPr>
        <w:t xml:space="preserve"> contractors with receiving the compliance training they need and helping offset the cost of assessment and mitigation where applicable. </w:t>
      </w:r>
      <w:r w:rsidRPr="00A25F22">
        <w:rPr>
          <w:rFonts w:cstheme="minorHAnsi"/>
        </w:rPr>
        <w:t xml:space="preserve">By helping our state’s small and medium-sized </w:t>
      </w:r>
      <w:r w:rsidR="00815C76" w:rsidRPr="00A25F22">
        <w:rPr>
          <w:rFonts w:cstheme="minorHAnsi"/>
        </w:rPr>
        <w:t>defense contractors</w:t>
      </w:r>
      <w:r w:rsidRPr="00A25F22">
        <w:rPr>
          <w:rFonts w:cstheme="minorHAnsi"/>
        </w:rPr>
        <w:t xml:space="preserve"> become aware </w:t>
      </w:r>
      <w:r w:rsidR="00815C76" w:rsidRPr="00A25F22">
        <w:rPr>
          <w:rFonts w:cstheme="minorHAnsi"/>
        </w:rPr>
        <w:t xml:space="preserve">of </w:t>
      </w:r>
      <w:r w:rsidRPr="00A25F22">
        <w:rPr>
          <w:rFonts w:cstheme="minorHAnsi"/>
        </w:rPr>
        <w:t xml:space="preserve">and compliant with these standards, we will help meet the shared goals of a more ready, resilient, and safe supply chain for both our state and </w:t>
      </w:r>
      <w:r w:rsidR="00815C76" w:rsidRPr="00A25F22">
        <w:rPr>
          <w:rFonts w:cstheme="minorHAnsi"/>
        </w:rPr>
        <w:t xml:space="preserve">the </w:t>
      </w:r>
      <w:r w:rsidRPr="00A25F22">
        <w:rPr>
          <w:rFonts w:cstheme="minorHAnsi"/>
        </w:rPr>
        <w:t xml:space="preserve">nation. </w:t>
      </w:r>
      <w:r w:rsidR="00122D58" w:rsidRPr="00A25F22">
        <w:rPr>
          <w:rFonts w:cstheme="minorHAnsi"/>
        </w:rPr>
        <w:t xml:space="preserve"> Without meeting DOD requirements for cybersecurity as outlined in DFARS clause 252.204-7012, Florida’s defense contractors will not be able to provide products and services to DOD.</w:t>
      </w:r>
    </w:p>
    <w:p w14:paraId="6AD8169E" w14:textId="77777777" w:rsidR="00D61FB9" w:rsidRPr="00A25F22" w:rsidRDefault="00D61FB9" w:rsidP="007E60BA">
      <w:pPr>
        <w:pStyle w:val="ListParagraph"/>
        <w:spacing w:after="0" w:line="240" w:lineRule="auto"/>
        <w:jc w:val="both"/>
        <w:rPr>
          <w:rFonts w:cstheme="minorHAnsi"/>
        </w:rPr>
      </w:pPr>
    </w:p>
    <w:p w14:paraId="6419F979" w14:textId="45D8B874" w:rsidR="00D61FB9" w:rsidRPr="00A25F22" w:rsidRDefault="00D61FB9" w:rsidP="007E60BA">
      <w:pPr>
        <w:pStyle w:val="ListParagraph"/>
        <w:spacing w:after="0" w:line="240" w:lineRule="auto"/>
        <w:jc w:val="both"/>
        <w:rPr>
          <w:rFonts w:cstheme="minorHAnsi"/>
        </w:rPr>
      </w:pPr>
      <w:r w:rsidRPr="00A25F22">
        <w:rPr>
          <w:rFonts w:cstheme="minorHAnsi"/>
        </w:rPr>
        <w:t>The successful applicant should show a comprehensive plan to support a series of cybersecurity education and awareness progra</w:t>
      </w:r>
      <w:r w:rsidR="00485AE4" w:rsidRPr="00A25F22">
        <w:rPr>
          <w:rFonts w:cstheme="minorHAnsi"/>
        </w:rPr>
        <w:t>m</w:t>
      </w:r>
      <w:r w:rsidRPr="00A25F22">
        <w:rPr>
          <w:rFonts w:cstheme="minorHAnsi"/>
        </w:rPr>
        <w:t>s across the state in coordination</w:t>
      </w:r>
      <w:r w:rsidR="003036B2" w:rsidRPr="00A25F22">
        <w:rPr>
          <w:rFonts w:cstheme="minorHAnsi"/>
        </w:rPr>
        <w:t xml:space="preserve"> with DEO and</w:t>
      </w:r>
      <w:r w:rsidRPr="00A25F22">
        <w:rPr>
          <w:rFonts w:cstheme="minorHAnsi"/>
        </w:rPr>
        <w:t xml:space="preserve"> with existing major statewide and</w:t>
      </w:r>
      <w:r w:rsidR="00190C29" w:rsidRPr="00A25F22">
        <w:rPr>
          <w:rFonts w:cstheme="minorHAnsi"/>
        </w:rPr>
        <w:t xml:space="preserve"> </w:t>
      </w:r>
      <w:r w:rsidRPr="00A25F22">
        <w:rPr>
          <w:rFonts w:cstheme="minorHAnsi"/>
        </w:rPr>
        <w:t xml:space="preserve">national conferences and </w:t>
      </w:r>
      <w:r w:rsidR="00D70FF2" w:rsidRPr="00A25F22">
        <w:rPr>
          <w:rFonts w:cstheme="minorHAnsi"/>
        </w:rPr>
        <w:t xml:space="preserve">other regional </w:t>
      </w:r>
      <w:r w:rsidR="007E7109" w:rsidRPr="00A25F22">
        <w:rPr>
          <w:rFonts w:cstheme="minorHAnsi"/>
        </w:rPr>
        <w:t>events</w:t>
      </w:r>
      <w:r w:rsidRPr="00A25F22">
        <w:rPr>
          <w:rFonts w:cstheme="minorHAnsi"/>
        </w:rPr>
        <w:t xml:space="preserve"> held in Florida over the next year. In addition, the </w:t>
      </w:r>
      <w:r w:rsidR="006F2CF4" w:rsidRPr="00A25F22">
        <w:rPr>
          <w:rFonts w:cstheme="minorHAnsi"/>
        </w:rPr>
        <w:t>applicant</w:t>
      </w:r>
      <w:r w:rsidR="00190C29" w:rsidRPr="00A25F22">
        <w:rPr>
          <w:rFonts w:cstheme="minorHAnsi"/>
        </w:rPr>
        <w:t xml:space="preserve"> </w:t>
      </w:r>
      <w:r w:rsidRPr="00A25F22">
        <w:rPr>
          <w:rFonts w:cstheme="minorHAnsi"/>
        </w:rPr>
        <w:t>will design and deliver a series of educational and engagement</w:t>
      </w:r>
      <w:r w:rsidR="003036B2" w:rsidRPr="00A25F22">
        <w:rPr>
          <w:rFonts w:cstheme="minorHAnsi"/>
        </w:rPr>
        <w:t xml:space="preserve"> training events in coordination with</w:t>
      </w:r>
      <w:r w:rsidRPr="00A25F22">
        <w:rPr>
          <w:rFonts w:cstheme="minorHAnsi"/>
        </w:rPr>
        <w:t xml:space="preserve"> events for Florida’s</w:t>
      </w:r>
      <w:r w:rsidR="00190C29" w:rsidRPr="00A25F22">
        <w:rPr>
          <w:rFonts w:cstheme="minorHAnsi"/>
        </w:rPr>
        <w:t xml:space="preserve"> </w:t>
      </w:r>
      <w:r w:rsidRPr="00A25F22">
        <w:rPr>
          <w:rFonts w:cstheme="minorHAnsi"/>
        </w:rPr>
        <w:t>defense supplier industry in regions across the state</w:t>
      </w:r>
      <w:r w:rsidR="006F2CF4" w:rsidRPr="00A25F22">
        <w:rPr>
          <w:rFonts w:cstheme="minorHAnsi"/>
        </w:rPr>
        <w:t>. The application should include the time to create and build any training programs with expected time of implementation</w:t>
      </w:r>
      <w:r w:rsidR="003036B2" w:rsidRPr="00A25F22">
        <w:rPr>
          <w:rFonts w:cstheme="minorHAnsi"/>
        </w:rPr>
        <w:t xml:space="preserve">. The application should include </w:t>
      </w:r>
      <w:r w:rsidR="00F66CC7" w:rsidRPr="00A25F22">
        <w:rPr>
          <w:rFonts w:cstheme="minorHAnsi"/>
        </w:rPr>
        <w:t>a plan to design and maintain online and virtual capabilities of the training courses</w:t>
      </w:r>
      <w:r w:rsidR="006F2CF4" w:rsidRPr="00A25F22">
        <w:rPr>
          <w:rFonts w:cstheme="minorHAnsi"/>
        </w:rPr>
        <w:t>.</w:t>
      </w:r>
      <w:r w:rsidR="00F66CC7" w:rsidRPr="00A25F22">
        <w:rPr>
          <w:rFonts w:cstheme="minorHAnsi"/>
        </w:rPr>
        <w:t xml:space="preserve"> Finally, the application should include a plan to create educational materials on the subject matter for distribution online and in-person for training sessions.  </w:t>
      </w:r>
      <w:r w:rsidR="006F2CF4" w:rsidRPr="00A25F22">
        <w:rPr>
          <w:rFonts w:cstheme="minorHAnsi"/>
        </w:rPr>
        <w:t xml:space="preserve"> </w:t>
      </w:r>
      <w:r w:rsidR="00DF2A2B" w:rsidRPr="00A25F22">
        <w:rPr>
          <w:rFonts w:cstheme="minorHAnsi"/>
        </w:rPr>
        <w:t xml:space="preserve"> Successful applicants should be able to demonstrate the ability to begin implementing the awarded grant activities within 30 days after award.</w:t>
      </w:r>
    </w:p>
    <w:p w14:paraId="7F5BE20D" w14:textId="77777777" w:rsidR="00D61FB9" w:rsidRPr="00A25F22" w:rsidRDefault="00D61FB9" w:rsidP="007E60BA">
      <w:pPr>
        <w:pStyle w:val="ListParagraph"/>
        <w:spacing w:after="0" w:line="240" w:lineRule="auto"/>
        <w:jc w:val="both"/>
        <w:rPr>
          <w:rFonts w:cstheme="minorHAnsi"/>
        </w:rPr>
      </w:pPr>
    </w:p>
    <w:p w14:paraId="4E7DA7F7" w14:textId="4986B318" w:rsidR="00ED73C8" w:rsidRPr="00A25F22" w:rsidRDefault="00D61FB9" w:rsidP="00D70FF2">
      <w:pPr>
        <w:pStyle w:val="ListParagraph"/>
        <w:spacing w:after="0" w:line="240" w:lineRule="auto"/>
        <w:jc w:val="both"/>
        <w:rPr>
          <w:rFonts w:cstheme="minorHAnsi"/>
        </w:rPr>
      </w:pPr>
      <w:r w:rsidRPr="00A25F22">
        <w:rPr>
          <w:rFonts w:cstheme="minorHAnsi"/>
        </w:rPr>
        <w:t xml:space="preserve">The </w:t>
      </w:r>
      <w:r w:rsidR="006F2CF4" w:rsidRPr="00A25F22">
        <w:rPr>
          <w:rFonts w:cstheme="minorHAnsi"/>
        </w:rPr>
        <w:t xml:space="preserve">application should include a plan to </w:t>
      </w:r>
      <w:r w:rsidRPr="00A25F22">
        <w:rPr>
          <w:rFonts w:cstheme="minorHAnsi"/>
        </w:rPr>
        <w:t>work with</w:t>
      </w:r>
      <w:r w:rsidR="006F2CF4" w:rsidRPr="00A25F22">
        <w:rPr>
          <w:rFonts w:cstheme="minorHAnsi"/>
        </w:rPr>
        <w:t xml:space="preserve"> </w:t>
      </w:r>
      <w:r w:rsidR="001A04BA" w:rsidRPr="00A25F22">
        <w:rPr>
          <w:rFonts w:cstheme="minorHAnsi"/>
        </w:rPr>
        <w:t xml:space="preserve">DEO and with </w:t>
      </w:r>
      <w:r w:rsidRPr="00A25F22">
        <w:rPr>
          <w:rFonts w:cstheme="minorHAnsi"/>
        </w:rPr>
        <w:t>partners to conduct Cyber Physical Security (CPS) assessments</w:t>
      </w:r>
      <w:r w:rsidR="00652905" w:rsidRPr="00A25F22">
        <w:rPr>
          <w:rFonts w:cstheme="minorHAnsi"/>
        </w:rPr>
        <w:t xml:space="preserve"> </w:t>
      </w:r>
      <w:r w:rsidRPr="00A25F22">
        <w:rPr>
          <w:rFonts w:cstheme="minorHAnsi"/>
        </w:rPr>
        <w:t xml:space="preserve">for </w:t>
      </w:r>
      <w:r w:rsidR="00652905" w:rsidRPr="00A25F22">
        <w:rPr>
          <w:rFonts w:cstheme="minorHAnsi"/>
        </w:rPr>
        <w:t>s</w:t>
      </w:r>
      <w:r w:rsidRPr="00A25F22">
        <w:rPr>
          <w:rFonts w:cstheme="minorHAnsi"/>
        </w:rPr>
        <w:t xml:space="preserve">mall and </w:t>
      </w:r>
      <w:r w:rsidR="00652905" w:rsidRPr="00A25F22">
        <w:rPr>
          <w:rFonts w:cstheme="minorHAnsi"/>
        </w:rPr>
        <w:t>m</w:t>
      </w:r>
      <w:r w:rsidRPr="00A25F22">
        <w:rPr>
          <w:rFonts w:cstheme="minorHAnsi"/>
        </w:rPr>
        <w:t xml:space="preserve">edium </w:t>
      </w:r>
      <w:r w:rsidR="00652905" w:rsidRPr="00A25F22">
        <w:rPr>
          <w:rFonts w:cstheme="minorHAnsi"/>
        </w:rPr>
        <w:t>m</w:t>
      </w:r>
      <w:r w:rsidRPr="00A25F22">
        <w:rPr>
          <w:rFonts w:cstheme="minorHAnsi"/>
        </w:rPr>
        <w:t>anufacturers in the defense supply chain. The CPS</w:t>
      </w:r>
      <w:r w:rsidR="00485AE4" w:rsidRPr="00A25F22">
        <w:rPr>
          <w:rFonts w:cstheme="minorHAnsi"/>
        </w:rPr>
        <w:t xml:space="preserve"> </w:t>
      </w:r>
      <w:r w:rsidRPr="00A25F22">
        <w:rPr>
          <w:rFonts w:cstheme="minorHAnsi"/>
        </w:rPr>
        <w:t xml:space="preserve">awareness workshops will provide firms with the opportunity to sign up for CPS assessments. </w:t>
      </w:r>
    </w:p>
    <w:p w14:paraId="45A19575" w14:textId="77777777" w:rsidR="00610C03" w:rsidRPr="00A25F22" w:rsidRDefault="00610C03" w:rsidP="007E60BA">
      <w:pPr>
        <w:pStyle w:val="ListParagraph"/>
        <w:spacing w:after="0" w:line="240" w:lineRule="auto"/>
        <w:jc w:val="both"/>
        <w:rPr>
          <w:rFonts w:cstheme="minorHAnsi"/>
        </w:rPr>
      </w:pPr>
    </w:p>
    <w:p w14:paraId="355B1939" w14:textId="77777777" w:rsidR="00703506" w:rsidRPr="00A25F22" w:rsidRDefault="00703506" w:rsidP="00BF2A09">
      <w:pPr>
        <w:pStyle w:val="ListParagraph"/>
        <w:numPr>
          <w:ilvl w:val="0"/>
          <w:numId w:val="16"/>
        </w:numPr>
        <w:spacing w:after="0" w:line="240" w:lineRule="auto"/>
        <w:ind w:left="720" w:hanging="720"/>
        <w:jc w:val="both"/>
        <w:rPr>
          <w:rFonts w:cstheme="minorHAnsi"/>
          <w:b/>
        </w:rPr>
      </w:pPr>
      <w:r w:rsidRPr="00A25F22">
        <w:rPr>
          <w:rFonts w:cstheme="minorHAnsi"/>
          <w:b/>
        </w:rPr>
        <w:t>Funding Announcement</w:t>
      </w:r>
    </w:p>
    <w:p w14:paraId="07335828" w14:textId="4E1F9B3E" w:rsidR="001C2A3F" w:rsidRPr="00A25F22" w:rsidRDefault="00703506" w:rsidP="007E60BA">
      <w:pPr>
        <w:pStyle w:val="ListParagraph"/>
        <w:spacing w:after="0" w:line="240" w:lineRule="auto"/>
        <w:jc w:val="both"/>
        <w:rPr>
          <w:rFonts w:cstheme="minorHAnsi"/>
        </w:rPr>
      </w:pPr>
      <w:r w:rsidRPr="00A25F22">
        <w:rPr>
          <w:rFonts w:cstheme="minorHAnsi"/>
        </w:rPr>
        <w:t>Contingent upon</w:t>
      </w:r>
      <w:r w:rsidR="00455868" w:rsidRPr="00A25F22">
        <w:rPr>
          <w:rFonts w:cstheme="minorHAnsi"/>
        </w:rPr>
        <w:t xml:space="preserve"> and subject to</w:t>
      </w:r>
      <w:r w:rsidRPr="00A25F22">
        <w:rPr>
          <w:rFonts w:cstheme="minorHAnsi"/>
        </w:rPr>
        <w:t xml:space="preserve"> an anticipated </w:t>
      </w:r>
      <w:r w:rsidR="00CC78C5" w:rsidRPr="00A25F22">
        <w:rPr>
          <w:rFonts w:cstheme="minorHAnsi"/>
        </w:rPr>
        <w:t xml:space="preserve">award </w:t>
      </w:r>
      <w:r w:rsidRPr="00A25F22">
        <w:rPr>
          <w:rFonts w:cstheme="minorHAnsi"/>
        </w:rPr>
        <w:t xml:space="preserve">by the </w:t>
      </w:r>
      <w:r w:rsidR="001B4D63" w:rsidRPr="00A25F22">
        <w:rPr>
          <w:rFonts w:cstheme="minorHAnsi"/>
        </w:rPr>
        <w:t>OEA</w:t>
      </w:r>
      <w:r w:rsidR="00422300" w:rsidRPr="00A25F22">
        <w:rPr>
          <w:rFonts w:cstheme="minorHAnsi"/>
        </w:rPr>
        <w:t>,</w:t>
      </w:r>
      <w:r w:rsidRPr="00A25F22">
        <w:rPr>
          <w:rFonts w:cstheme="minorHAnsi"/>
        </w:rPr>
        <w:t xml:space="preserve"> DEO announces the pro</w:t>
      </w:r>
      <w:r w:rsidR="00501680" w:rsidRPr="00A25F22">
        <w:rPr>
          <w:rFonts w:cstheme="minorHAnsi"/>
        </w:rPr>
        <w:t xml:space="preserve">spective availability of </w:t>
      </w:r>
      <w:r w:rsidRPr="00A25F22">
        <w:rPr>
          <w:rFonts w:cstheme="minorHAnsi"/>
        </w:rPr>
        <w:t>funds</w:t>
      </w:r>
      <w:r w:rsidR="00F441F6" w:rsidRPr="00A25F22">
        <w:rPr>
          <w:rFonts w:cstheme="minorHAnsi"/>
        </w:rPr>
        <w:t>.</w:t>
      </w:r>
      <w:r w:rsidRPr="00A25F22">
        <w:rPr>
          <w:rFonts w:cstheme="minorHAnsi"/>
        </w:rPr>
        <w:t xml:space="preserve"> </w:t>
      </w:r>
      <w:r w:rsidR="00F441F6" w:rsidRPr="00A25F22">
        <w:rPr>
          <w:rFonts w:cstheme="minorHAnsi"/>
        </w:rPr>
        <w:t xml:space="preserve">Funding is anticipated to be provided pursuant to OEA’s FY 2020 – 2021 grant funding cycle through its Community Investment Program. If federal funds upon which a subaward may be made are not appropriated or available for the stated purpose, such event will not constitute DEO’s or the State’s default with respect to any prospective grant award or Agreement resulting from this </w:t>
      </w:r>
      <w:r w:rsidR="00815F8F" w:rsidRPr="00A25F22">
        <w:rPr>
          <w:rFonts w:cstheme="minorHAnsi"/>
        </w:rPr>
        <w:t>RFA</w:t>
      </w:r>
      <w:r w:rsidR="00F441F6" w:rsidRPr="00A25F22">
        <w:rPr>
          <w:rFonts w:cstheme="minorHAnsi"/>
        </w:rPr>
        <w:t>.</w:t>
      </w:r>
    </w:p>
    <w:p w14:paraId="722FF319" w14:textId="348E0A68" w:rsidR="001C2A3F" w:rsidRPr="00A25F22" w:rsidRDefault="001C2A3F" w:rsidP="007E60BA">
      <w:pPr>
        <w:pStyle w:val="ListParagraph"/>
        <w:spacing w:after="0" w:line="240" w:lineRule="auto"/>
        <w:jc w:val="both"/>
        <w:rPr>
          <w:rFonts w:cstheme="minorHAnsi"/>
        </w:rPr>
      </w:pPr>
    </w:p>
    <w:p w14:paraId="71672008" w14:textId="48B0D957" w:rsidR="00B9565F" w:rsidRPr="00A25F22" w:rsidRDefault="00B9565F" w:rsidP="00BF2A09">
      <w:pPr>
        <w:pStyle w:val="ListParagraph"/>
        <w:numPr>
          <w:ilvl w:val="1"/>
          <w:numId w:val="16"/>
        </w:numPr>
        <w:spacing w:after="0" w:line="240" w:lineRule="auto"/>
        <w:ind w:left="1440"/>
        <w:jc w:val="both"/>
        <w:rPr>
          <w:rFonts w:cstheme="minorHAnsi"/>
        </w:rPr>
      </w:pPr>
      <w:r w:rsidRPr="00A25F22">
        <w:rPr>
          <w:rFonts w:cstheme="minorHAnsi"/>
          <w:b/>
        </w:rPr>
        <w:t>Purpose</w:t>
      </w:r>
      <w:r w:rsidRPr="00A25F22">
        <w:rPr>
          <w:rFonts w:cstheme="minorHAnsi"/>
        </w:rPr>
        <w:t xml:space="preserve">:  </w:t>
      </w:r>
      <w:r w:rsidR="00F441F6" w:rsidRPr="00A25F22">
        <w:rPr>
          <w:rFonts w:cstheme="minorHAnsi"/>
        </w:rPr>
        <w:t>DEO is requesting applications for a subaward.  The subrecipient will deliver a series of educational and engagement events and training modules (boot camps) for companies within Fl</w:t>
      </w:r>
      <w:r w:rsidR="007E7109" w:rsidRPr="00A25F22">
        <w:rPr>
          <w:rFonts w:cstheme="minorHAnsi"/>
        </w:rPr>
        <w:t>orida’s defense industrial base</w:t>
      </w:r>
      <w:r w:rsidR="00F441F6" w:rsidRPr="00A25F22">
        <w:rPr>
          <w:rFonts w:cstheme="minorHAnsi"/>
        </w:rPr>
        <w:t xml:space="preserve"> and </w:t>
      </w:r>
      <w:r w:rsidR="006402D4" w:rsidRPr="00A25F22">
        <w:rPr>
          <w:rFonts w:cstheme="minorHAnsi"/>
        </w:rPr>
        <w:t>provide CPS awareness works</w:t>
      </w:r>
      <w:r w:rsidR="00F441F6" w:rsidRPr="00A25F22">
        <w:rPr>
          <w:rFonts w:cstheme="minorHAnsi"/>
        </w:rPr>
        <w:t>hops and CPS assessments for small and medium manufacturers in the defense supply chain. DOD and NIST have already developed a set of best practices regarding cybersecurity implementation by federal agencies and federal contractors, which are encapsulated within the NIST Special Publication 800 series</w:t>
      </w:r>
      <w:r w:rsidR="006402D4" w:rsidRPr="00A25F22">
        <w:rPr>
          <w:rFonts w:cstheme="minorHAnsi"/>
        </w:rPr>
        <w:t>.</w:t>
      </w:r>
    </w:p>
    <w:p w14:paraId="1C44C7B9" w14:textId="77777777" w:rsidR="00B9565F" w:rsidRPr="00A25F22" w:rsidRDefault="00B9565F" w:rsidP="007E60BA">
      <w:pPr>
        <w:pStyle w:val="ListParagraph"/>
        <w:spacing w:after="0" w:line="240" w:lineRule="auto"/>
        <w:ind w:left="1440"/>
        <w:jc w:val="both"/>
        <w:rPr>
          <w:rFonts w:cstheme="minorHAnsi"/>
        </w:rPr>
      </w:pPr>
    </w:p>
    <w:p w14:paraId="6BD1FA59" w14:textId="2547C51C" w:rsidR="00B9565F" w:rsidRPr="00A25F22" w:rsidRDefault="00B9565F" w:rsidP="00BF2A09">
      <w:pPr>
        <w:pStyle w:val="ListParagraph"/>
        <w:numPr>
          <w:ilvl w:val="1"/>
          <w:numId w:val="16"/>
        </w:numPr>
        <w:spacing w:after="0" w:line="240" w:lineRule="auto"/>
        <w:ind w:left="1440"/>
        <w:jc w:val="both"/>
        <w:rPr>
          <w:rFonts w:cstheme="minorHAnsi"/>
        </w:rPr>
      </w:pPr>
      <w:r w:rsidRPr="00A25F22">
        <w:rPr>
          <w:rFonts w:cstheme="minorHAnsi"/>
          <w:b/>
        </w:rPr>
        <w:lastRenderedPageBreak/>
        <w:t>Eligibility</w:t>
      </w:r>
      <w:r w:rsidRPr="00A25F22">
        <w:rPr>
          <w:rFonts w:cstheme="minorHAnsi"/>
        </w:rPr>
        <w:t xml:space="preserve">:  </w:t>
      </w:r>
      <w:r w:rsidR="008914FE">
        <w:rPr>
          <w:color w:val="000000"/>
        </w:rPr>
        <w:t xml:space="preserve">Applicants who possess the financial capability, experience, and personnel resources described in this RFA are invited to submit Applications. </w:t>
      </w:r>
      <w:r w:rsidR="001E6242" w:rsidRPr="00A25F22">
        <w:rPr>
          <w:rFonts w:cstheme="minorHAnsi"/>
        </w:rPr>
        <w:t xml:space="preserve">Eligible Applicants must </w:t>
      </w:r>
      <w:r w:rsidR="00290CA2" w:rsidRPr="00A25F22">
        <w:rPr>
          <w:rFonts w:cstheme="minorHAnsi"/>
        </w:rPr>
        <w:t>be entities validly in existence and authorized to operate within the state of Florida, with the authority to be bound to the performance of the subaward.</w:t>
      </w:r>
      <w:r w:rsidR="001E6242" w:rsidRPr="00A25F22">
        <w:rPr>
          <w:rFonts w:cstheme="minorHAnsi"/>
        </w:rPr>
        <w:t xml:space="preserve"> </w:t>
      </w:r>
    </w:p>
    <w:p w14:paraId="717E0637" w14:textId="51C0EBE8" w:rsidR="00B9565F" w:rsidRPr="00A25F22" w:rsidRDefault="008E0B00" w:rsidP="00BF2A09">
      <w:pPr>
        <w:pStyle w:val="ListParagraph"/>
        <w:numPr>
          <w:ilvl w:val="2"/>
          <w:numId w:val="16"/>
        </w:numPr>
        <w:spacing w:after="0" w:line="240" w:lineRule="auto"/>
        <w:jc w:val="both"/>
        <w:rPr>
          <w:rFonts w:cstheme="minorHAnsi"/>
        </w:rPr>
      </w:pPr>
      <w:r w:rsidRPr="00A25F22">
        <w:rPr>
          <w:rFonts w:cstheme="minorHAnsi"/>
        </w:rPr>
        <w:t xml:space="preserve">Priority will be given to applicants </w:t>
      </w:r>
      <w:r w:rsidR="008E68C6" w:rsidRPr="00A25F22">
        <w:rPr>
          <w:rFonts w:cstheme="minorHAnsi"/>
        </w:rPr>
        <w:t>that are</w:t>
      </w:r>
      <w:r w:rsidRPr="00A25F22">
        <w:rPr>
          <w:rFonts w:cstheme="minorHAnsi"/>
        </w:rPr>
        <w:t xml:space="preserve"> no</w:t>
      </w:r>
      <w:r w:rsidR="008E68C6" w:rsidRPr="00A25F22">
        <w:rPr>
          <w:rFonts w:cstheme="minorHAnsi"/>
        </w:rPr>
        <w:t>t-for</w:t>
      </w:r>
      <w:r w:rsidRPr="00A25F22">
        <w:rPr>
          <w:rFonts w:cstheme="minorHAnsi"/>
        </w:rPr>
        <w:t>-pr</w:t>
      </w:r>
      <w:r w:rsidR="00222D2C" w:rsidRPr="00A25F22">
        <w:rPr>
          <w:rFonts w:cstheme="minorHAnsi"/>
        </w:rPr>
        <w:t xml:space="preserve">ofit </w:t>
      </w:r>
      <w:r w:rsidR="008E68C6" w:rsidRPr="00A25F22">
        <w:rPr>
          <w:rFonts w:cstheme="minorHAnsi"/>
        </w:rPr>
        <w:t xml:space="preserve">corporations or </w:t>
      </w:r>
      <w:r w:rsidR="00F16059" w:rsidRPr="00A25F22">
        <w:rPr>
          <w:rFonts w:cstheme="minorHAnsi"/>
        </w:rPr>
        <w:t>is a part</w:t>
      </w:r>
      <w:r w:rsidR="008E68C6" w:rsidRPr="00A25F22">
        <w:rPr>
          <w:rFonts w:cstheme="minorHAnsi"/>
        </w:rPr>
        <w:t xml:space="preserve"> of</w:t>
      </w:r>
      <w:r w:rsidR="00F16059" w:rsidRPr="00A25F22">
        <w:rPr>
          <w:rFonts w:cstheme="minorHAnsi"/>
        </w:rPr>
        <w:t xml:space="preserve"> either</w:t>
      </w:r>
      <w:r w:rsidR="008E68C6" w:rsidRPr="00A25F22">
        <w:rPr>
          <w:rFonts w:cstheme="minorHAnsi"/>
        </w:rPr>
        <w:t xml:space="preserve"> the </w:t>
      </w:r>
      <w:r w:rsidR="00222D2C" w:rsidRPr="00A25F22">
        <w:rPr>
          <w:rFonts w:cstheme="minorHAnsi"/>
        </w:rPr>
        <w:t xml:space="preserve">Florida </w:t>
      </w:r>
      <w:r w:rsidR="008E68C6" w:rsidRPr="00A25F22">
        <w:rPr>
          <w:rFonts w:cstheme="minorHAnsi"/>
        </w:rPr>
        <w:t>College System or the State University System of Florida</w:t>
      </w:r>
      <w:r w:rsidR="00B9565F" w:rsidRPr="00A25F22">
        <w:rPr>
          <w:rFonts w:cstheme="minorHAnsi"/>
        </w:rPr>
        <w:t>.</w:t>
      </w:r>
    </w:p>
    <w:p w14:paraId="370FF377" w14:textId="46337B73" w:rsidR="00B9565F" w:rsidRPr="00A25F22" w:rsidRDefault="007E7109" w:rsidP="00BF2A09">
      <w:pPr>
        <w:pStyle w:val="ListParagraph"/>
        <w:numPr>
          <w:ilvl w:val="2"/>
          <w:numId w:val="16"/>
        </w:numPr>
        <w:spacing w:after="0" w:line="240" w:lineRule="auto"/>
        <w:jc w:val="both"/>
        <w:rPr>
          <w:rFonts w:cstheme="minorHAnsi"/>
        </w:rPr>
      </w:pPr>
      <w:r w:rsidRPr="00A25F22">
        <w:rPr>
          <w:rFonts w:cstheme="minorHAnsi"/>
        </w:rPr>
        <w:t>Applicants must p</w:t>
      </w:r>
      <w:r w:rsidR="00B9565F" w:rsidRPr="00A25F22">
        <w:rPr>
          <w:rFonts w:cstheme="minorHAnsi"/>
        </w:rPr>
        <w:t xml:space="preserve">repare a coordinated program of work or plan of action delineating how the project will be administrated and accomplished, which must include a plan for ensuring close cooperation between </w:t>
      </w:r>
      <w:r w:rsidR="00222D2C" w:rsidRPr="00A25F22">
        <w:rPr>
          <w:rFonts w:cstheme="minorHAnsi"/>
        </w:rPr>
        <w:t>DEO and any sub-awardees.</w:t>
      </w:r>
      <w:r w:rsidR="00B9565F" w:rsidRPr="00A25F22">
        <w:rPr>
          <w:rFonts w:cstheme="minorHAnsi"/>
        </w:rPr>
        <w:t xml:space="preserve"> </w:t>
      </w:r>
    </w:p>
    <w:p w14:paraId="7E4CB426" w14:textId="14F90AC3" w:rsidR="008914FE" w:rsidRDefault="007E7109" w:rsidP="00BF2A09">
      <w:pPr>
        <w:pStyle w:val="ListParagraph"/>
        <w:numPr>
          <w:ilvl w:val="2"/>
          <w:numId w:val="16"/>
        </w:numPr>
        <w:spacing w:after="0" w:line="240" w:lineRule="auto"/>
        <w:jc w:val="both"/>
        <w:rPr>
          <w:rFonts w:cstheme="minorHAnsi"/>
        </w:rPr>
      </w:pPr>
      <w:r w:rsidRPr="00A25F22">
        <w:rPr>
          <w:rFonts w:cstheme="minorHAnsi"/>
        </w:rPr>
        <w:t>Applicants must p</w:t>
      </w:r>
      <w:r w:rsidR="00B9565F" w:rsidRPr="00A25F22">
        <w:rPr>
          <w:rFonts w:cstheme="minorHAnsi"/>
        </w:rPr>
        <w:t>rovide documentation</w:t>
      </w:r>
      <w:r w:rsidR="008E68C6" w:rsidRPr="00A25F22">
        <w:rPr>
          <w:rFonts w:cstheme="minorHAnsi"/>
        </w:rPr>
        <w:t xml:space="preserve"> </w:t>
      </w:r>
      <w:r w:rsidR="00222D2C" w:rsidRPr="00A25F22">
        <w:rPr>
          <w:rFonts w:cstheme="minorHAnsi"/>
        </w:rPr>
        <w:t>describing the intended training for the program, including a timeline for development and estimated of services.  The program should include options for virtual or webinar-based sessions and the ability to create training programs regionally, across the state. Provide methods for attendance tracking and plan to reach the targeted audience.</w:t>
      </w:r>
    </w:p>
    <w:p w14:paraId="79FBDB2B" w14:textId="42975194" w:rsidR="00B9565F" w:rsidRPr="00A25F22" w:rsidRDefault="008914FE" w:rsidP="00BF2A09">
      <w:pPr>
        <w:pStyle w:val="ListParagraph"/>
        <w:numPr>
          <w:ilvl w:val="2"/>
          <w:numId w:val="16"/>
        </w:numPr>
        <w:spacing w:after="0" w:line="240" w:lineRule="auto"/>
        <w:jc w:val="both"/>
        <w:rPr>
          <w:rFonts w:cstheme="minorHAnsi"/>
        </w:rPr>
      </w:pPr>
      <w:r>
        <w:rPr>
          <w:color w:val="000000"/>
        </w:rPr>
        <w:t xml:space="preserve">Entities on the Convicted, Suspended, Discriminatory Vendor List(s), and/or the Scrutinized List(s) of Prohibited Companies may not submit an Application. </w:t>
      </w:r>
      <w:r w:rsidR="00222D2C" w:rsidRPr="00A25F22">
        <w:rPr>
          <w:rFonts w:cstheme="minorHAnsi"/>
        </w:rPr>
        <w:t xml:space="preserve">   </w:t>
      </w:r>
    </w:p>
    <w:p w14:paraId="4E13F0A3" w14:textId="77777777" w:rsidR="00B9565F" w:rsidRPr="00A25F22" w:rsidRDefault="00B9565F" w:rsidP="007E60BA">
      <w:pPr>
        <w:pStyle w:val="ListParagraph"/>
        <w:spacing w:after="0" w:line="240" w:lineRule="auto"/>
        <w:ind w:left="1440"/>
        <w:rPr>
          <w:rFonts w:cstheme="minorHAnsi"/>
        </w:rPr>
      </w:pPr>
    </w:p>
    <w:p w14:paraId="6E038C55" w14:textId="77777777" w:rsidR="00B9565F" w:rsidRPr="00A25F22" w:rsidRDefault="00B9565F" w:rsidP="00BF2A09">
      <w:pPr>
        <w:pStyle w:val="ListParagraph"/>
        <w:numPr>
          <w:ilvl w:val="1"/>
          <w:numId w:val="16"/>
        </w:numPr>
        <w:spacing w:after="0" w:line="240" w:lineRule="auto"/>
        <w:ind w:left="1440"/>
        <w:jc w:val="both"/>
        <w:rPr>
          <w:rFonts w:cstheme="minorHAnsi"/>
          <w:b/>
        </w:rPr>
      </w:pPr>
      <w:r w:rsidRPr="00A25F22">
        <w:rPr>
          <w:rFonts w:cstheme="minorHAnsi"/>
          <w:b/>
        </w:rPr>
        <w:t>Maximum Funds Available (Anticipated)</w:t>
      </w:r>
      <w:r w:rsidRPr="00A25F22">
        <w:rPr>
          <w:rFonts w:cstheme="minorHAnsi"/>
        </w:rPr>
        <w:t>:</w:t>
      </w:r>
      <w:r w:rsidR="00323BE6" w:rsidRPr="00A25F22">
        <w:rPr>
          <w:rFonts w:cstheme="minorHAnsi"/>
        </w:rPr>
        <w:tab/>
      </w:r>
      <w:r w:rsidRPr="00A25F22">
        <w:rPr>
          <w:rFonts w:cstheme="minorHAnsi"/>
          <w:b/>
        </w:rPr>
        <w:t>TBD</w:t>
      </w:r>
      <w:r w:rsidRPr="00A25F22">
        <w:rPr>
          <w:rFonts w:cstheme="minorHAnsi"/>
        </w:rPr>
        <w:t xml:space="preserve"> </w:t>
      </w:r>
      <w:r w:rsidR="00762B2D" w:rsidRPr="00A25F22">
        <w:rPr>
          <w:rFonts w:cstheme="minorHAnsi"/>
        </w:rPr>
        <w:t xml:space="preserve">in non-recurring General Revenue </w:t>
      </w:r>
      <w:r w:rsidRPr="00A25F22">
        <w:rPr>
          <w:rFonts w:cstheme="minorHAnsi"/>
        </w:rPr>
        <w:t>Funds.</w:t>
      </w:r>
    </w:p>
    <w:p w14:paraId="192B8108" w14:textId="77777777" w:rsidR="00B9565F" w:rsidRPr="00A25F22" w:rsidRDefault="00B9565F" w:rsidP="007E60BA">
      <w:pPr>
        <w:pStyle w:val="ListParagraph"/>
        <w:spacing w:after="0" w:line="240" w:lineRule="auto"/>
        <w:ind w:left="1440"/>
        <w:jc w:val="both"/>
        <w:rPr>
          <w:rFonts w:cstheme="minorHAnsi"/>
          <w:b/>
        </w:rPr>
      </w:pPr>
    </w:p>
    <w:p w14:paraId="3501D5F7" w14:textId="42216A1D" w:rsidR="00B9565F" w:rsidRPr="00A25F22" w:rsidRDefault="00B9565F" w:rsidP="00BF2A09">
      <w:pPr>
        <w:pStyle w:val="ListParagraph"/>
        <w:numPr>
          <w:ilvl w:val="1"/>
          <w:numId w:val="16"/>
        </w:numPr>
        <w:spacing w:after="0" w:line="240" w:lineRule="auto"/>
        <w:ind w:left="1440"/>
        <w:jc w:val="both"/>
        <w:rPr>
          <w:rFonts w:cstheme="minorHAnsi"/>
          <w:b/>
        </w:rPr>
      </w:pPr>
      <w:r w:rsidRPr="00A25F22">
        <w:rPr>
          <w:rFonts w:cstheme="minorHAnsi"/>
          <w:b/>
        </w:rPr>
        <w:t>Type of Award</w:t>
      </w:r>
      <w:r w:rsidR="00323BE6" w:rsidRPr="00A25F22">
        <w:rPr>
          <w:rFonts w:cstheme="minorHAnsi"/>
        </w:rPr>
        <w:t>:</w:t>
      </w:r>
      <w:r w:rsidR="00323BE6" w:rsidRPr="00A25F22">
        <w:rPr>
          <w:rFonts w:cstheme="minorHAnsi"/>
        </w:rPr>
        <w:tab/>
      </w:r>
      <w:r w:rsidR="00323BE6" w:rsidRPr="00A25F22">
        <w:rPr>
          <w:rFonts w:cstheme="minorHAnsi"/>
        </w:rPr>
        <w:tab/>
      </w:r>
      <w:r w:rsidR="00323BE6" w:rsidRPr="00A25F22">
        <w:rPr>
          <w:rFonts w:cstheme="minorHAnsi"/>
        </w:rPr>
        <w:tab/>
      </w:r>
      <w:r w:rsidR="00F375C5" w:rsidRPr="00A25F22">
        <w:rPr>
          <w:rFonts w:cstheme="minorHAnsi"/>
        </w:rPr>
        <w:tab/>
      </w:r>
      <w:r w:rsidR="00323BE6" w:rsidRPr="00A25F22">
        <w:rPr>
          <w:rFonts w:cstheme="minorHAnsi"/>
        </w:rPr>
        <w:tab/>
      </w:r>
      <w:r w:rsidRPr="00A25F22">
        <w:rPr>
          <w:rFonts w:cstheme="minorHAnsi"/>
        </w:rPr>
        <w:t>Grant</w:t>
      </w:r>
      <w:r w:rsidR="00F441F6" w:rsidRPr="00A25F22">
        <w:rPr>
          <w:rFonts w:cstheme="minorHAnsi"/>
        </w:rPr>
        <w:t xml:space="preserve"> (subaward)</w:t>
      </w:r>
    </w:p>
    <w:p w14:paraId="227A3834" w14:textId="77777777" w:rsidR="00B9565F" w:rsidRPr="00A25F22" w:rsidRDefault="00B9565F" w:rsidP="007E60BA">
      <w:pPr>
        <w:pStyle w:val="ListParagraph"/>
        <w:spacing w:after="0" w:line="240" w:lineRule="auto"/>
        <w:rPr>
          <w:rFonts w:cstheme="minorHAnsi"/>
          <w:b/>
        </w:rPr>
      </w:pPr>
    </w:p>
    <w:p w14:paraId="45CAE3B4" w14:textId="2E9712DA" w:rsidR="00B9565F" w:rsidRPr="00A25F22" w:rsidRDefault="00B9565F" w:rsidP="00BF2A09">
      <w:pPr>
        <w:pStyle w:val="ListParagraph"/>
        <w:numPr>
          <w:ilvl w:val="1"/>
          <w:numId w:val="16"/>
        </w:numPr>
        <w:spacing w:after="0" w:line="240" w:lineRule="auto"/>
        <w:ind w:left="1440"/>
        <w:jc w:val="both"/>
        <w:rPr>
          <w:rFonts w:cstheme="minorHAnsi"/>
          <w:b/>
        </w:rPr>
      </w:pPr>
      <w:r w:rsidRPr="00A25F22">
        <w:rPr>
          <w:rFonts w:cstheme="minorHAnsi"/>
          <w:b/>
        </w:rPr>
        <w:t>Grant Award Period</w:t>
      </w:r>
      <w:r w:rsidR="00323BE6" w:rsidRPr="00A25F22">
        <w:rPr>
          <w:rFonts w:cstheme="minorHAnsi"/>
        </w:rPr>
        <w:t>:</w:t>
      </w:r>
      <w:r w:rsidR="00323BE6" w:rsidRPr="00A25F22">
        <w:rPr>
          <w:rFonts w:cstheme="minorHAnsi"/>
        </w:rPr>
        <w:tab/>
      </w:r>
      <w:r w:rsidR="00323BE6" w:rsidRPr="00A25F22">
        <w:rPr>
          <w:rFonts w:cstheme="minorHAnsi"/>
        </w:rPr>
        <w:tab/>
      </w:r>
      <w:r w:rsidR="00F375C5" w:rsidRPr="00A25F22">
        <w:rPr>
          <w:rFonts w:cstheme="minorHAnsi"/>
        </w:rPr>
        <w:tab/>
      </w:r>
      <w:r w:rsidR="00323BE6" w:rsidRPr="00A25F22">
        <w:rPr>
          <w:rFonts w:cstheme="minorHAnsi"/>
        </w:rPr>
        <w:tab/>
      </w:r>
      <w:r w:rsidR="00501680" w:rsidRPr="00A25F22">
        <w:rPr>
          <w:rFonts w:cstheme="minorHAnsi"/>
        </w:rPr>
        <w:t>July 1, 20</w:t>
      </w:r>
      <w:r w:rsidR="008413F8" w:rsidRPr="00A25F22">
        <w:rPr>
          <w:rFonts w:cstheme="minorHAnsi"/>
        </w:rPr>
        <w:t>20</w:t>
      </w:r>
      <w:r w:rsidR="00501680" w:rsidRPr="00A25F22">
        <w:rPr>
          <w:rFonts w:cstheme="minorHAnsi"/>
        </w:rPr>
        <w:t xml:space="preserve"> through June 30, 202</w:t>
      </w:r>
      <w:r w:rsidR="008413F8" w:rsidRPr="00A25F22">
        <w:rPr>
          <w:rFonts w:cstheme="minorHAnsi"/>
        </w:rPr>
        <w:t>1</w:t>
      </w:r>
      <w:r w:rsidRPr="00A25F22">
        <w:rPr>
          <w:rFonts w:cstheme="minorHAnsi"/>
        </w:rPr>
        <w:t>.</w:t>
      </w:r>
    </w:p>
    <w:p w14:paraId="138E4ECE" w14:textId="77777777" w:rsidR="00B9565F" w:rsidRPr="00A25F22" w:rsidRDefault="00B9565F" w:rsidP="007E60BA">
      <w:pPr>
        <w:pStyle w:val="ListParagraph"/>
        <w:spacing w:after="0" w:line="240" w:lineRule="auto"/>
        <w:rPr>
          <w:rFonts w:cstheme="minorHAnsi"/>
          <w:b/>
        </w:rPr>
      </w:pPr>
    </w:p>
    <w:p w14:paraId="5571E337" w14:textId="77777777" w:rsidR="00B9565F" w:rsidRPr="00A25F22" w:rsidRDefault="00B9565F" w:rsidP="00BF2A09">
      <w:pPr>
        <w:pStyle w:val="ListParagraph"/>
        <w:numPr>
          <w:ilvl w:val="1"/>
          <w:numId w:val="16"/>
        </w:numPr>
        <w:spacing w:after="0" w:line="240" w:lineRule="auto"/>
        <w:ind w:left="1440"/>
        <w:jc w:val="both"/>
        <w:rPr>
          <w:rFonts w:cstheme="minorHAnsi"/>
          <w:b/>
        </w:rPr>
      </w:pPr>
      <w:r w:rsidRPr="00A25F22">
        <w:rPr>
          <w:rFonts w:cstheme="minorHAnsi"/>
          <w:b/>
        </w:rPr>
        <w:t>Use of Grant Funds</w:t>
      </w:r>
      <w:r w:rsidRPr="00A25F22">
        <w:rPr>
          <w:rFonts w:cstheme="minorHAnsi"/>
        </w:rPr>
        <w:t>:  Allowable and unallowable expenditures are defined by one or more of the following:</w:t>
      </w:r>
    </w:p>
    <w:p w14:paraId="0D269F88" w14:textId="77777777" w:rsidR="00B9565F" w:rsidRPr="00A25F22" w:rsidRDefault="00B9565F" w:rsidP="007E60BA">
      <w:pPr>
        <w:pStyle w:val="ListParagraph"/>
        <w:spacing w:after="0" w:line="240" w:lineRule="auto"/>
        <w:rPr>
          <w:rFonts w:cstheme="minorHAnsi"/>
          <w:b/>
        </w:rPr>
      </w:pPr>
    </w:p>
    <w:p w14:paraId="1DC2E320" w14:textId="1A8EAFF4" w:rsidR="00B9565F" w:rsidRPr="00A25F22" w:rsidRDefault="00B9565F" w:rsidP="00BF2A09">
      <w:pPr>
        <w:pStyle w:val="ListParagraph"/>
        <w:numPr>
          <w:ilvl w:val="2"/>
          <w:numId w:val="16"/>
        </w:numPr>
        <w:spacing w:after="0" w:line="240" w:lineRule="auto"/>
        <w:jc w:val="both"/>
        <w:rPr>
          <w:rFonts w:cstheme="minorHAnsi"/>
          <w:b/>
        </w:rPr>
      </w:pPr>
      <w:r w:rsidRPr="00A25F22">
        <w:rPr>
          <w:rFonts w:cstheme="minorHAnsi"/>
        </w:rPr>
        <w:t>Program expenditures must be in accordance with the requirements of the State of Florida Reference Guide for State Expenditures (</w:t>
      </w:r>
      <w:hyperlink r:id="rId11" w:history="1">
        <w:r w:rsidR="006B714B" w:rsidRPr="00A25F22">
          <w:rPr>
            <w:rFonts w:cstheme="minorHAnsi"/>
            <w:color w:val="0000FF"/>
            <w:u w:val="single"/>
          </w:rPr>
          <w:t>https://www.myfloridacfo.com/Division/AA/Manuals/documents/ReferenceGuideforStateExpenditures.pdf</w:t>
        </w:r>
      </w:hyperlink>
      <w:r w:rsidRPr="00A25F22">
        <w:rPr>
          <w:rFonts w:cstheme="minorHAnsi"/>
        </w:rPr>
        <w:t>).</w:t>
      </w:r>
    </w:p>
    <w:p w14:paraId="6F00F6BC" w14:textId="7F490655" w:rsidR="009F4FB2" w:rsidRPr="00A25F22" w:rsidRDefault="007E7109" w:rsidP="00BF2A09">
      <w:pPr>
        <w:pStyle w:val="ListParagraph"/>
        <w:numPr>
          <w:ilvl w:val="2"/>
          <w:numId w:val="16"/>
        </w:numPr>
        <w:spacing w:after="0" w:line="240" w:lineRule="auto"/>
        <w:jc w:val="both"/>
        <w:rPr>
          <w:rFonts w:cstheme="minorHAnsi"/>
        </w:rPr>
      </w:pPr>
      <w:r w:rsidRPr="00A25F22">
        <w:rPr>
          <w:rFonts w:cstheme="minorHAnsi"/>
        </w:rPr>
        <w:t xml:space="preserve">The terms of the Federal award, the terms of any grant agreement entered into pursuant to this RFA, and </w:t>
      </w:r>
      <w:r w:rsidR="009F4FB2" w:rsidRPr="00A25F22">
        <w:rPr>
          <w:rFonts w:cstheme="minorHAnsi"/>
        </w:rPr>
        <w:t xml:space="preserve">all Federal, state and local laws and regulations applicable to </w:t>
      </w:r>
      <w:r w:rsidR="006C71E4" w:rsidRPr="00A25F22">
        <w:rPr>
          <w:rFonts w:cstheme="minorHAnsi"/>
        </w:rPr>
        <w:t>Awardee’s</w:t>
      </w:r>
      <w:r w:rsidR="009F4FB2" w:rsidRPr="00A25F22">
        <w:rPr>
          <w:rFonts w:cstheme="minorHAnsi"/>
        </w:rPr>
        <w:t xml:space="preserve"> activities; including compliance with the procurement standards in 2 CFR Part 200</w:t>
      </w:r>
      <w:r w:rsidR="006C71E4" w:rsidRPr="00A25F22">
        <w:rPr>
          <w:rFonts w:cstheme="minorHAnsi"/>
        </w:rPr>
        <w:t>,</w:t>
      </w:r>
      <w:r w:rsidR="009F4FB2" w:rsidRPr="00A25F22">
        <w:rPr>
          <w:rFonts w:cstheme="minorHAnsi"/>
        </w:rPr>
        <w:t xml:space="preserve"> Uniform Administrative Requirements, Cost Principles, and Audit Requirements for Federal Awards</w:t>
      </w:r>
      <w:r w:rsidR="006C71E4" w:rsidRPr="00A25F22">
        <w:rPr>
          <w:rFonts w:cstheme="minorHAnsi"/>
        </w:rPr>
        <w:t>.</w:t>
      </w:r>
    </w:p>
    <w:p w14:paraId="588FF760" w14:textId="74EF97EC" w:rsidR="00B9565F" w:rsidRPr="00A25F22" w:rsidRDefault="00B9565F" w:rsidP="00BF2A09">
      <w:pPr>
        <w:pStyle w:val="ListParagraph"/>
        <w:numPr>
          <w:ilvl w:val="2"/>
          <w:numId w:val="16"/>
        </w:numPr>
        <w:spacing w:after="0" w:line="240" w:lineRule="auto"/>
        <w:jc w:val="both"/>
        <w:rPr>
          <w:rFonts w:cstheme="minorHAnsi"/>
          <w:b/>
        </w:rPr>
      </w:pPr>
      <w:r w:rsidRPr="00A25F22">
        <w:rPr>
          <w:rFonts w:cstheme="minorHAnsi"/>
        </w:rPr>
        <w:t>Sections 112.061, 215.97</w:t>
      </w:r>
      <w:r w:rsidR="00290CA2" w:rsidRPr="00A25F22">
        <w:rPr>
          <w:rFonts w:cstheme="minorHAnsi"/>
        </w:rPr>
        <w:t xml:space="preserve">, </w:t>
      </w:r>
      <w:r w:rsidRPr="00A25F22">
        <w:rPr>
          <w:rFonts w:cstheme="minorHAnsi"/>
        </w:rPr>
        <w:t>and 215.971</w:t>
      </w:r>
      <w:r w:rsidR="00290CA2" w:rsidRPr="00A25F22" w:rsidDel="00290CA2">
        <w:rPr>
          <w:rFonts w:cstheme="minorHAnsi"/>
        </w:rPr>
        <w:t xml:space="preserve"> </w:t>
      </w:r>
      <w:r w:rsidRPr="00A25F22">
        <w:rPr>
          <w:rFonts w:cstheme="minorHAnsi"/>
        </w:rPr>
        <w:t>Florida Statutes.</w:t>
      </w:r>
    </w:p>
    <w:p w14:paraId="2611F2EC" w14:textId="77777777" w:rsidR="00B9565F" w:rsidRPr="00A25F22" w:rsidRDefault="00B9565F" w:rsidP="00BF2A09">
      <w:pPr>
        <w:pStyle w:val="ListParagraph"/>
        <w:numPr>
          <w:ilvl w:val="2"/>
          <w:numId w:val="16"/>
        </w:numPr>
        <w:spacing w:after="0" w:line="240" w:lineRule="auto"/>
        <w:jc w:val="both"/>
        <w:rPr>
          <w:rFonts w:cstheme="minorHAnsi"/>
          <w:b/>
        </w:rPr>
      </w:pPr>
      <w:r w:rsidRPr="00A25F22">
        <w:rPr>
          <w:rFonts w:cstheme="minorHAnsi"/>
        </w:rPr>
        <w:t>Other fiscal requirements set forth in program laws, rules and regulations.</w:t>
      </w:r>
    </w:p>
    <w:p w14:paraId="19A1016F" w14:textId="77777777" w:rsidR="00B9565F" w:rsidRPr="00A25F22" w:rsidRDefault="00B9565F" w:rsidP="007E60BA">
      <w:pPr>
        <w:pStyle w:val="ListParagraph"/>
        <w:spacing w:after="0" w:line="240" w:lineRule="auto"/>
        <w:jc w:val="both"/>
        <w:rPr>
          <w:rFonts w:cstheme="minorHAnsi"/>
        </w:rPr>
      </w:pPr>
    </w:p>
    <w:p w14:paraId="50C0AD8E" w14:textId="67F023F2" w:rsidR="00B9565F" w:rsidRPr="00A25F22" w:rsidRDefault="00B9565F" w:rsidP="00BF2A09">
      <w:pPr>
        <w:pStyle w:val="ListParagraph"/>
        <w:numPr>
          <w:ilvl w:val="1"/>
          <w:numId w:val="16"/>
        </w:numPr>
        <w:spacing w:after="0" w:line="240" w:lineRule="auto"/>
        <w:ind w:left="1440"/>
        <w:jc w:val="both"/>
        <w:rPr>
          <w:rFonts w:cstheme="minorHAnsi"/>
          <w:b/>
        </w:rPr>
      </w:pPr>
      <w:r w:rsidRPr="00A25F22">
        <w:rPr>
          <w:rFonts w:cstheme="minorHAnsi"/>
          <w:b/>
        </w:rPr>
        <w:t>Funding Guidelines</w:t>
      </w:r>
      <w:r w:rsidRPr="00A25F22">
        <w:rPr>
          <w:rFonts w:cstheme="minorHAnsi"/>
        </w:rPr>
        <w:t xml:space="preserve">:  </w:t>
      </w:r>
      <w:r w:rsidR="00C76767" w:rsidRPr="00A25F22">
        <w:rPr>
          <w:rFonts w:cstheme="minorHAnsi"/>
        </w:rPr>
        <w:t>DEO will only reimburse a subrecipient</w:t>
      </w:r>
      <w:r w:rsidRPr="00A25F22">
        <w:rPr>
          <w:rFonts w:cstheme="minorHAnsi"/>
        </w:rPr>
        <w:t xml:space="preserve"> for allowable project costs resulting from obligations incurred during the </w:t>
      </w:r>
      <w:r w:rsidR="00C76767" w:rsidRPr="00A25F22">
        <w:rPr>
          <w:rFonts w:cstheme="minorHAnsi"/>
        </w:rPr>
        <w:t>a</w:t>
      </w:r>
      <w:r w:rsidRPr="00A25F22">
        <w:rPr>
          <w:rFonts w:cstheme="minorHAnsi"/>
        </w:rPr>
        <w:t xml:space="preserve">greement period.  Activities for which funds may </w:t>
      </w:r>
      <w:r w:rsidRPr="00A25F22">
        <w:rPr>
          <w:rFonts w:cstheme="minorHAnsi"/>
          <w:b/>
        </w:rPr>
        <w:t>NOT</w:t>
      </w:r>
      <w:r w:rsidRPr="00A25F22">
        <w:rPr>
          <w:rFonts w:cstheme="minorHAnsi"/>
        </w:rPr>
        <w:t xml:space="preserve"> be spent include</w:t>
      </w:r>
      <w:r w:rsidR="008F22C0" w:rsidRPr="00A25F22">
        <w:rPr>
          <w:rFonts w:cstheme="minorHAnsi"/>
        </w:rPr>
        <w:t>, but are not limited to,</w:t>
      </w:r>
      <w:r w:rsidRPr="00A25F22">
        <w:rPr>
          <w:rFonts w:cstheme="minorHAnsi"/>
        </w:rPr>
        <w:t xml:space="preserve"> the following (this also applies to any subcontractors or consultants that are paid with Grant funds):</w:t>
      </w:r>
    </w:p>
    <w:p w14:paraId="41D4547C" w14:textId="3F61904B" w:rsidR="00B9565F" w:rsidRPr="00B54243" w:rsidRDefault="00B9565F" w:rsidP="00B54243">
      <w:pPr>
        <w:spacing w:after="0" w:line="240" w:lineRule="auto"/>
        <w:jc w:val="both"/>
        <w:rPr>
          <w:rFonts w:cstheme="minorHAnsi"/>
          <w:b/>
        </w:rPr>
      </w:pPr>
      <w:bookmarkStart w:id="0" w:name="_GoBack"/>
      <w:bookmarkEnd w:id="0"/>
    </w:p>
    <w:p w14:paraId="3DBBDF3B" w14:textId="77777777" w:rsidR="00B9565F" w:rsidRPr="00A25F22" w:rsidRDefault="00B9565F" w:rsidP="00BF2A09">
      <w:pPr>
        <w:pStyle w:val="ListParagraph"/>
        <w:numPr>
          <w:ilvl w:val="2"/>
          <w:numId w:val="16"/>
        </w:numPr>
        <w:spacing w:after="0" w:line="240" w:lineRule="auto"/>
        <w:jc w:val="both"/>
        <w:rPr>
          <w:rFonts w:cstheme="minorHAnsi"/>
          <w:b/>
        </w:rPr>
      </w:pPr>
      <w:r w:rsidRPr="00A25F22">
        <w:rPr>
          <w:rFonts w:cstheme="minorHAnsi"/>
        </w:rPr>
        <w:t>Receptions, gifts, gift cards, awards, trophies, or membership dues.</w:t>
      </w:r>
    </w:p>
    <w:p w14:paraId="6B6FBD56" w14:textId="77777777" w:rsidR="00B9565F" w:rsidRPr="00A25F22" w:rsidRDefault="00B9565F" w:rsidP="00BF2A09">
      <w:pPr>
        <w:pStyle w:val="ListParagraph"/>
        <w:numPr>
          <w:ilvl w:val="2"/>
          <w:numId w:val="16"/>
        </w:numPr>
        <w:spacing w:after="0" w:line="240" w:lineRule="auto"/>
        <w:jc w:val="both"/>
        <w:rPr>
          <w:rFonts w:cstheme="minorHAnsi"/>
          <w:b/>
        </w:rPr>
      </w:pPr>
      <w:r w:rsidRPr="00A25F22">
        <w:rPr>
          <w:rFonts w:cstheme="minorHAnsi"/>
        </w:rPr>
        <w:t>Lobbying any branch of state government.</w:t>
      </w:r>
    </w:p>
    <w:p w14:paraId="2622D2AF" w14:textId="7BAB3583" w:rsidR="00B9565F" w:rsidRPr="00A25F22" w:rsidRDefault="00B9565F" w:rsidP="00BF2A09">
      <w:pPr>
        <w:pStyle w:val="ListParagraph"/>
        <w:numPr>
          <w:ilvl w:val="2"/>
          <w:numId w:val="16"/>
        </w:numPr>
        <w:spacing w:after="0" w:line="240" w:lineRule="auto"/>
        <w:jc w:val="both"/>
        <w:rPr>
          <w:rFonts w:cstheme="minorHAnsi"/>
          <w:b/>
        </w:rPr>
      </w:pPr>
      <w:r w:rsidRPr="00A25F22">
        <w:rPr>
          <w:rFonts w:cstheme="minorHAnsi"/>
        </w:rPr>
        <w:t>Project costs incurred related to the Agreement prior to its beginning date or after its ending date</w:t>
      </w:r>
      <w:r w:rsidR="001A04BA" w:rsidRPr="00A25F22">
        <w:rPr>
          <w:rFonts w:cstheme="minorHAnsi"/>
        </w:rPr>
        <w:t>, except with express written approval from DEO</w:t>
      </w:r>
      <w:r w:rsidRPr="00A25F22">
        <w:rPr>
          <w:rFonts w:cstheme="minorHAnsi"/>
        </w:rPr>
        <w:t>.</w:t>
      </w:r>
    </w:p>
    <w:p w14:paraId="20F93960" w14:textId="77777777" w:rsidR="00B9565F" w:rsidRPr="00A25F22" w:rsidRDefault="00B9565F" w:rsidP="00BF2A09">
      <w:pPr>
        <w:pStyle w:val="ListParagraph"/>
        <w:numPr>
          <w:ilvl w:val="2"/>
          <w:numId w:val="16"/>
        </w:numPr>
        <w:spacing w:after="0" w:line="240" w:lineRule="auto"/>
        <w:jc w:val="both"/>
        <w:rPr>
          <w:rFonts w:cstheme="minorHAnsi"/>
          <w:b/>
        </w:rPr>
      </w:pPr>
      <w:r w:rsidRPr="00A25F22">
        <w:rPr>
          <w:rFonts w:cstheme="minorHAnsi"/>
        </w:rPr>
        <w:t>Travel expenses not made pursuant to Section 112.061, Florida Statutes.</w:t>
      </w:r>
    </w:p>
    <w:p w14:paraId="141ADB63" w14:textId="77777777" w:rsidR="00B9565F" w:rsidRPr="00A25F22" w:rsidRDefault="00B9565F" w:rsidP="00BF2A09">
      <w:pPr>
        <w:pStyle w:val="ListParagraph"/>
        <w:numPr>
          <w:ilvl w:val="2"/>
          <w:numId w:val="16"/>
        </w:numPr>
        <w:spacing w:after="0" w:line="240" w:lineRule="auto"/>
        <w:jc w:val="both"/>
        <w:rPr>
          <w:rFonts w:cstheme="minorHAnsi"/>
          <w:b/>
        </w:rPr>
      </w:pPr>
      <w:r w:rsidRPr="00A25F22">
        <w:rPr>
          <w:rFonts w:cstheme="minorHAnsi"/>
        </w:rPr>
        <w:t>Business entertainment expenses, including meals or activity fees.</w:t>
      </w:r>
    </w:p>
    <w:p w14:paraId="10022D25" w14:textId="079507D9" w:rsidR="00B9565F" w:rsidRPr="00A25F22" w:rsidRDefault="00B9565F" w:rsidP="00BF2A09">
      <w:pPr>
        <w:pStyle w:val="ListParagraph"/>
        <w:numPr>
          <w:ilvl w:val="2"/>
          <w:numId w:val="16"/>
        </w:numPr>
        <w:spacing w:after="0" w:line="240" w:lineRule="auto"/>
        <w:jc w:val="both"/>
        <w:rPr>
          <w:rFonts w:cstheme="minorHAnsi"/>
          <w:b/>
        </w:rPr>
      </w:pPr>
      <w:r w:rsidRPr="00A25F22">
        <w:rPr>
          <w:rFonts w:cstheme="minorHAnsi"/>
        </w:rPr>
        <w:t>Participation in activities or events that are not located in the Continental United States (CONUS).</w:t>
      </w:r>
    </w:p>
    <w:p w14:paraId="3E8A8FC0" w14:textId="77777777" w:rsidR="00B9565F" w:rsidRPr="00A25F22" w:rsidRDefault="00B9565F" w:rsidP="007E60BA">
      <w:pPr>
        <w:pStyle w:val="ListParagraph"/>
        <w:spacing w:after="0" w:line="240" w:lineRule="auto"/>
        <w:ind w:left="1440"/>
        <w:jc w:val="both"/>
        <w:rPr>
          <w:rFonts w:cstheme="minorHAnsi"/>
          <w:b/>
        </w:rPr>
      </w:pPr>
    </w:p>
    <w:p w14:paraId="64B99223" w14:textId="547EFDCC" w:rsidR="00B9565F" w:rsidRPr="00A25F22" w:rsidRDefault="00B9565F" w:rsidP="00BF2A09">
      <w:pPr>
        <w:pStyle w:val="ListParagraph"/>
        <w:numPr>
          <w:ilvl w:val="1"/>
          <w:numId w:val="16"/>
        </w:numPr>
        <w:spacing w:after="0" w:line="240" w:lineRule="auto"/>
        <w:ind w:left="1440"/>
        <w:jc w:val="both"/>
        <w:rPr>
          <w:rFonts w:cstheme="minorHAnsi"/>
          <w:b/>
        </w:rPr>
      </w:pPr>
      <w:r w:rsidRPr="00A25F22">
        <w:rPr>
          <w:rFonts w:cstheme="minorHAnsi"/>
          <w:b/>
        </w:rPr>
        <w:t>Submission of Multiple Applications PROHIBITED</w:t>
      </w:r>
      <w:r w:rsidRPr="00A25F22">
        <w:rPr>
          <w:rFonts w:cstheme="minorHAnsi"/>
        </w:rPr>
        <w:t>: A</w:t>
      </w:r>
      <w:r w:rsidR="00550C4F" w:rsidRPr="00A25F22">
        <w:rPr>
          <w:rFonts w:cstheme="minorHAnsi"/>
        </w:rPr>
        <w:t>n Applicant</w:t>
      </w:r>
      <w:r w:rsidRPr="00A25F22">
        <w:rPr>
          <w:rFonts w:cstheme="minorHAnsi"/>
        </w:rPr>
        <w:t xml:space="preserve"> can be the prime </w:t>
      </w:r>
      <w:r w:rsidR="00C76767" w:rsidRPr="00A25F22">
        <w:rPr>
          <w:rFonts w:cstheme="minorHAnsi"/>
        </w:rPr>
        <w:t>g</w:t>
      </w:r>
      <w:r w:rsidRPr="00A25F22">
        <w:rPr>
          <w:rFonts w:cstheme="minorHAnsi"/>
        </w:rPr>
        <w:t xml:space="preserve">rant recipient for only </w:t>
      </w:r>
      <w:r w:rsidR="00BE16DD" w:rsidRPr="00A25F22">
        <w:rPr>
          <w:rFonts w:cstheme="minorHAnsi"/>
        </w:rPr>
        <w:t>one Application</w:t>
      </w:r>
      <w:r w:rsidRPr="00A25F22">
        <w:rPr>
          <w:rFonts w:cstheme="minorHAnsi"/>
        </w:rPr>
        <w:t>.  A</w:t>
      </w:r>
      <w:r w:rsidR="00550C4F" w:rsidRPr="00A25F22">
        <w:rPr>
          <w:rFonts w:cstheme="minorHAnsi"/>
        </w:rPr>
        <w:t>n</w:t>
      </w:r>
      <w:r w:rsidRPr="00A25F22">
        <w:rPr>
          <w:rFonts w:cstheme="minorHAnsi"/>
        </w:rPr>
        <w:t xml:space="preserve"> </w:t>
      </w:r>
      <w:r w:rsidR="00550C4F" w:rsidRPr="00A25F22">
        <w:rPr>
          <w:rFonts w:cstheme="minorHAnsi"/>
        </w:rPr>
        <w:t xml:space="preserve">Applicant </w:t>
      </w:r>
      <w:r w:rsidRPr="00A25F22">
        <w:rPr>
          <w:rFonts w:cstheme="minorHAnsi"/>
        </w:rPr>
        <w:t xml:space="preserve">may be a supporting partner for another </w:t>
      </w:r>
      <w:r w:rsidR="00C76767" w:rsidRPr="00A25F22">
        <w:rPr>
          <w:rFonts w:cstheme="minorHAnsi"/>
        </w:rPr>
        <w:t xml:space="preserve">entity’s </w:t>
      </w:r>
      <w:r w:rsidRPr="00A25F22">
        <w:rPr>
          <w:rFonts w:cstheme="minorHAnsi"/>
        </w:rPr>
        <w:t>proposal.</w:t>
      </w:r>
    </w:p>
    <w:p w14:paraId="3E283D4E" w14:textId="77777777" w:rsidR="00222B63" w:rsidRPr="00A25F22" w:rsidRDefault="00222B63" w:rsidP="007E60BA">
      <w:pPr>
        <w:pStyle w:val="ListParagraph"/>
        <w:spacing w:after="0" w:line="240" w:lineRule="auto"/>
        <w:ind w:left="1440"/>
        <w:jc w:val="both"/>
        <w:rPr>
          <w:rFonts w:cstheme="minorHAnsi"/>
          <w:b/>
        </w:rPr>
      </w:pPr>
    </w:p>
    <w:p w14:paraId="28C4A517" w14:textId="26DB53E7" w:rsidR="00B9565F" w:rsidRPr="00A25F22" w:rsidRDefault="00222B63" w:rsidP="00BF2A09">
      <w:pPr>
        <w:pStyle w:val="ListParagraph"/>
        <w:numPr>
          <w:ilvl w:val="1"/>
          <w:numId w:val="16"/>
        </w:numPr>
        <w:spacing w:after="0" w:line="240" w:lineRule="auto"/>
        <w:ind w:left="1440"/>
        <w:jc w:val="both"/>
        <w:rPr>
          <w:rFonts w:cstheme="minorHAnsi"/>
          <w:b/>
        </w:rPr>
      </w:pPr>
      <w:r w:rsidRPr="00A25F22">
        <w:rPr>
          <w:rFonts w:cstheme="minorHAnsi"/>
        </w:rPr>
        <w:lastRenderedPageBreak/>
        <w:t xml:space="preserve">All </w:t>
      </w:r>
      <w:r w:rsidR="00B9565F" w:rsidRPr="00A25F22">
        <w:rPr>
          <w:rFonts w:cstheme="minorHAnsi"/>
        </w:rPr>
        <w:t xml:space="preserve">work shall be performed in accordance with </w:t>
      </w:r>
      <w:r w:rsidR="00EE1171" w:rsidRPr="00A25F22">
        <w:rPr>
          <w:rFonts w:cstheme="minorHAnsi"/>
        </w:rPr>
        <w:t>Attachment B – Grant Application</w:t>
      </w:r>
      <w:r w:rsidR="00460580" w:rsidRPr="00A25F22">
        <w:rPr>
          <w:rFonts w:cstheme="minorHAnsi"/>
        </w:rPr>
        <w:t xml:space="preserve"> and any Agreement resulting from this </w:t>
      </w:r>
      <w:r w:rsidR="00C76767" w:rsidRPr="00A25F22">
        <w:rPr>
          <w:rFonts w:cstheme="minorHAnsi"/>
        </w:rPr>
        <w:t>RFA</w:t>
      </w:r>
      <w:r w:rsidR="00B9565F" w:rsidRPr="00A25F22">
        <w:rPr>
          <w:rFonts w:cstheme="minorHAnsi"/>
        </w:rPr>
        <w:t>.</w:t>
      </w:r>
    </w:p>
    <w:p w14:paraId="277B4696" w14:textId="77777777" w:rsidR="00F16059" w:rsidRPr="00A25F22" w:rsidRDefault="00F16059" w:rsidP="007E60BA">
      <w:pPr>
        <w:pStyle w:val="ListParagraph"/>
        <w:spacing w:after="0" w:line="240" w:lineRule="auto"/>
        <w:rPr>
          <w:rFonts w:cstheme="minorHAnsi"/>
        </w:rPr>
      </w:pPr>
    </w:p>
    <w:p w14:paraId="246AB0C3" w14:textId="77777777" w:rsidR="00F44EE6" w:rsidRPr="00A25F22" w:rsidRDefault="00F44EE6" w:rsidP="00BF2A09">
      <w:pPr>
        <w:pStyle w:val="ListParagraph"/>
        <w:numPr>
          <w:ilvl w:val="0"/>
          <w:numId w:val="16"/>
        </w:numPr>
        <w:spacing w:after="0" w:line="240" w:lineRule="auto"/>
        <w:ind w:left="720" w:hanging="720"/>
        <w:rPr>
          <w:rFonts w:cstheme="minorHAnsi"/>
          <w:b/>
        </w:rPr>
      </w:pPr>
      <w:r w:rsidRPr="00A25F22">
        <w:rPr>
          <w:rFonts w:cstheme="minorHAnsi"/>
          <w:b/>
        </w:rPr>
        <w:t>Number of Awards</w:t>
      </w:r>
    </w:p>
    <w:p w14:paraId="10D726A5" w14:textId="7EB5046B" w:rsidR="00A25F22" w:rsidRDefault="00F279E8" w:rsidP="007E60BA">
      <w:pPr>
        <w:pStyle w:val="ListParagraph"/>
        <w:spacing w:after="0" w:line="240" w:lineRule="auto"/>
        <w:jc w:val="both"/>
        <w:rPr>
          <w:rFonts w:cstheme="minorHAnsi"/>
        </w:rPr>
      </w:pPr>
      <w:r w:rsidRPr="00A25F22">
        <w:rPr>
          <w:rFonts w:cstheme="minorHAnsi"/>
        </w:rPr>
        <w:t xml:space="preserve">DEO will determine the </w:t>
      </w:r>
      <w:r w:rsidR="000E4244" w:rsidRPr="00A25F22">
        <w:rPr>
          <w:rFonts w:cstheme="minorHAnsi"/>
        </w:rPr>
        <w:t>number of grant awards</w:t>
      </w:r>
      <w:r w:rsidRPr="00A25F22">
        <w:rPr>
          <w:rFonts w:cstheme="minorHAnsi"/>
        </w:rPr>
        <w:t>,</w:t>
      </w:r>
      <w:r w:rsidR="000E4244" w:rsidRPr="00A25F22">
        <w:rPr>
          <w:rFonts w:cstheme="minorHAnsi"/>
        </w:rPr>
        <w:t xml:space="preserve"> at </w:t>
      </w:r>
      <w:r w:rsidRPr="00A25F22">
        <w:rPr>
          <w:rFonts w:cstheme="minorHAnsi"/>
        </w:rPr>
        <w:t xml:space="preserve">DEO’s </w:t>
      </w:r>
      <w:r w:rsidR="000E4244" w:rsidRPr="00A25F22">
        <w:rPr>
          <w:rFonts w:cstheme="minorHAnsi"/>
        </w:rPr>
        <w:t xml:space="preserve">sole </w:t>
      </w:r>
      <w:r w:rsidRPr="00A25F22">
        <w:rPr>
          <w:rFonts w:cstheme="minorHAnsi"/>
        </w:rPr>
        <w:t xml:space="preserve">and absolute </w:t>
      </w:r>
      <w:r w:rsidR="000E4244" w:rsidRPr="00A25F22">
        <w:rPr>
          <w:rFonts w:cstheme="minorHAnsi"/>
        </w:rPr>
        <w:t>discretion</w:t>
      </w:r>
      <w:r w:rsidRPr="00A25F22">
        <w:rPr>
          <w:rFonts w:cstheme="minorHAnsi"/>
        </w:rPr>
        <w:t>,</w:t>
      </w:r>
      <w:r w:rsidR="000E4244" w:rsidRPr="00A25F22">
        <w:rPr>
          <w:rFonts w:cstheme="minorHAnsi"/>
        </w:rPr>
        <w:t xml:space="preserve"> based on the availability of funds and the quality of the submitted application</w:t>
      </w:r>
      <w:r w:rsidRPr="00A25F22">
        <w:rPr>
          <w:rFonts w:cstheme="minorHAnsi"/>
        </w:rPr>
        <w:t>s</w:t>
      </w:r>
      <w:r w:rsidR="000E4244" w:rsidRPr="00A25F22">
        <w:rPr>
          <w:rFonts w:cstheme="minorHAnsi"/>
        </w:rPr>
        <w:t xml:space="preserve">.  DEO reserves the right to offer grant awards for less than the </w:t>
      </w:r>
      <w:r w:rsidR="00C76767" w:rsidRPr="00A25F22">
        <w:rPr>
          <w:rFonts w:cstheme="minorHAnsi"/>
        </w:rPr>
        <w:t xml:space="preserve">total </w:t>
      </w:r>
      <w:r w:rsidR="000E4244" w:rsidRPr="00A25F22">
        <w:rPr>
          <w:rFonts w:cstheme="minorHAnsi"/>
        </w:rPr>
        <w:t xml:space="preserve">amount requested in the </w:t>
      </w:r>
      <w:r w:rsidR="008024AE" w:rsidRPr="00A25F22">
        <w:rPr>
          <w:rFonts w:cstheme="minorHAnsi"/>
        </w:rPr>
        <w:t>Applicants’ A</w:t>
      </w:r>
      <w:r w:rsidR="005A4E1C" w:rsidRPr="00A25F22">
        <w:rPr>
          <w:rFonts w:cstheme="minorHAnsi"/>
        </w:rPr>
        <w:t>pplications</w:t>
      </w:r>
      <w:r w:rsidR="000E4244" w:rsidRPr="00A25F22">
        <w:rPr>
          <w:rFonts w:cstheme="minorHAnsi"/>
        </w:rPr>
        <w:t>.  The receipt of proposals in response to this RFA does not imply or guarantee that any one or all proposals will be awarded a Grant.</w:t>
      </w:r>
    </w:p>
    <w:p w14:paraId="2FB18A09" w14:textId="77777777" w:rsidR="007F0E41" w:rsidRPr="007F0E41" w:rsidRDefault="007F0E41" w:rsidP="007F0E41">
      <w:pPr>
        <w:spacing w:after="0" w:line="240" w:lineRule="auto"/>
        <w:jc w:val="both"/>
        <w:rPr>
          <w:rFonts w:cstheme="minorHAnsi"/>
        </w:rPr>
      </w:pPr>
    </w:p>
    <w:p w14:paraId="2FDF1B2B" w14:textId="77777777" w:rsidR="00A25F22" w:rsidRDefault="00A25F22" w:rsidP="00A25F22">
      <w:pPr>
        <w:pStyle w:val="ListParagraph"/>
        <w:numPr>
          <w:ilvl w:val="0"/>
          <w:numId w:val="16"/>
        </w:numPr>
        <w:ind w:left="720" w:hanging="720"/>
        <w:rPr>
          <w:rFonts w:cstheme="minorHAnsi"/>
        </w:rPr>
      </w:pPr>
      <w:r>
        <w:rPr>
          <w:rFonts w:cstheme="minorHAnsi"/>
          <w:b/>
        </w:rPr>
        <w:t>Special Accommodation</w:t>
      </w:r>
    </w:p>
    <w:p w14:paraId="24D16046" w14:textId="2F644B31" w:rsidR="00864699" w:rsidRPr="007F0E41" w:rsidRDefault="00A25F22" w:rsidP="00A25F22">
      <w:pPr>
        <w:pStyle w:val="ListParagraph"/>
        <w:jc w:val="both"/>
      </w:pPr>
      <w:r w:rsidRPr="00A25F22">
        <w:rPr>
          <w:rFonts w:cstheme="minorHAnsi"/>
        </w:rPr>
        <w:t xml:space="preserve">Any person requiring a special accommodation because of a disability should contact </w:t>
      </w:r>
      <w:r>
        <w:rPr>
          <w:rFonts w:cstheme="minorHAnsi"/>
        </w:rPr>
        <w:t>DEO</w:t>
      </w:r>
      <w:r w:rsidRPr="00A25F22">
        <w:rPr>
          <w:rFonts w:cstheme="minorHAnsi"/>
        </w:rPr>
        <w:t xml:space="preserve"> </w:t>
      </w:r>
      <w:r>
        <w:rPr>
          <w:rFonts w:cstheme="minorHAnsi"/>
        </w:rPr>
        <w:t>as early as possible</w:t>
      </w:r>
      <w:r w:rsidRPr="00A25F22">
        <w:rPr>
          <w:rFonts w:cstheme="minorHAnsi"/>
        </w:rPr>
        <w:t xml:space="preserve"> prior to the </w:t>
      </w:r>
      <w:r>
        <w:rPr>
          <w:rFonts w:cstheme="minorHAnsi"/>
        </w:rPr>
        <w:t>due date</w:t>
      </w:r>
      <w:r w:rsidRPr="00A25F22">
        <w:rPr>
          <w:rFonts w:cstheme="minorHAnsi"/>
        </w:rPr>
        <w:t>. If you are hearing or speech impaired, please contact DEO by using the Florida Relay Service at (800) 955-8771 (TDD).</w:t>
      </w:r>
    </w:p>
    <w:p w14:paraId="55A8ABF7" w14:textId="23B60B6D" w:rsidR="007F0E41" w:rsidRDefault="007F0E41">
      <w:pPr>
        <w:rPr>
          <w:rFonts w:cstheme="minorHAnsi"/>
        </w:rPr>
      </w:pPr>
      <w:r>
        <w:rPr>
          <w:rFonts w:cstheme="minorHAnsi"/>
        </w:rPr>
        <w:br w:type="page"/>
      </w:r>
    </w:p>
    <w:p w14:paraId="0F672224" w14:textId="77777777" w:rsidR="00AE6BE3" w:rsidRPr="007F0E41" w:rsidRDefault="00AE6BE3" w:rsidP="007E60BA">
      <w:pPr>
        <w:pStyle w:val="ListParagraph"/>
        <w:spacing w:after="0" w:line="240" w:lineRule="auto"/>
        <w:ind w:hanging="720"/>
        <w:jc w:val="center"/>
        <w:rPr>
          <w:rFonts w:cstheme="minorHAnsi"/>
          <w:b/>
        </w:rPr>
      </w:pPr>
      <w:r w:rsidRPr="007F0E41">
        <w:rPr>
          <w:rFonts w:cstheme="minorHAnsi"/>
          <w:b/>
        </w:rPr>
        <w:lastRenderedPageBreak/>
        <w:t xml:space="preserve">SECTION </w:t>
      </w:r>
      <w:r w:rsidR="00D93204" w:rsidRPr="007F0E41">
        <w:rPr>
          <w:rFonts w:cstheme="minorHAnsi"/>
          <w:b/>
        </w:rPr>
        <w:t>B</w:t>
      </w:r>
    </w:p>
    <w:p w14:paraId="02958836" w14:textId="685DC859" w:rsidR="00AE6BE3" w:rsidRPr="007F0E41" w:rsidRDefault="00A14AF9" w:rsidP="007E60BA">
      <w:pPr>
        <w:pStyle w:val="ListParagraph"/>
        <w:spacing w:after="0" w:line="240" w:lineRule="auto"/>
        <w:ind w:hanging="720"/>
        <w:jc w:val="center"/>
        <w:rPr>
          <w:rFonts w:cstheme="minorHAnsi"/>
          <w:b/>
        </w:rPr>
      </w:pPr>
      <w:r w:rsidRPr="007F0E41">
        <w:rPr>
          <w:rFonts w:cstheme="minorHAnsi"/>
          <w:b/>
        </w:rPr>
        <w:t xml:space="preserve">SPECIAL INSTRUCTIONS FOR THE PREPARATION AND </w:t>
      </w:r>
      <w:r w:rsidR="00235B35" w:rsidRPr="007F0E41">
        <w:rPr>
          <w:rFonts w:cstheme="minorHAnsi"/>
          <w:b/>
        </w:rPr>
        <w:t xml:space="preserve">SUBMISSION OF </w:t>
      </w:r>
      <w:r w:rsidR="005A4E1C" w:rsidRPr="007F0E41">
        <w:rPr>
          <w:rFonts w:cstheme="minorHAnsi"/>
          <w:b/>
        </w:rPr>
        <w:t>APPLICATIONS</w:t>
      </w:r>
    </w:p>
    <w:p w14:paraId="3D973DE2" w14:textId="77777777" w:rsidR="00AE6BE3" w:rsidRPr="007F0E41" w:rsidRDefault="00AE6BE3" w:rsidP="007E60BA">
      <w:pPr>
        <w:pStyle w:val="ListParagraph"/>
        <w:spacing w:after="0" w:line="240" w:lineRule="auto"/>
        <w:ind w:hanging="720"/>
        <w:rPr>
          <w:rFonts w:cstheme="minorHAnsi"/>
        </w:rPr>
      </w:pPr>
    </w:p>
    <w:p w14:paraId="3A7D2290" w14:textId="77777777" w:rsidR="00E969C7" w:rsidRPr="007F0E41" w:rsidRDefault="00E969C7" w:rsidP="00BF2A09">
      <w:pPr>
        <w:pStyle w:val="ListParagraph"/>
        <w:numPr>
          <w:ilvl w:val="0"/>
          <w:numId w:val="1"/>
        </w:numPr>
        <w:spacing w:after="0" w:line="240" w:lineRule="auto"/>
        <w:ind w:hanging="720"/>
        <w:rPr>
          <w:rFonts w:cstheme="minorHAnsi"/>
          <w:b/>
        </w:rPr>
      </w:pPr>
      <w:r w:rsidRPr="007F0E41">
        <w:rPr>
          <w:rFonts w:cstheme="minorHAnsi"/>
          <w:b/>
        </w:rPr>
        <w:t>Calendar of Events</w:t>
      </w:r>
    </w:p>
    <w:p w14:paraId="6DA3CCDF" w14:textId="7649915B" w:rsidR="00E969C7" w:rsidRPr="007F0E41" w:rsidRDefault="00E969C7" w:rsidP="007E60BA">
      <w:pPr>
        <w:pStyle w:val="ListParagraph"/>
        <w:spacing w:after="0" w:line="240" w:lineRule="auto"/>
        <w:jc w:val="both"/>
        <w:rPr>
          <w:rFonts w:cstheme="minorHAnsi"/>
        </w:rPr>
      </w:pPr>
      <w:r w:rsidRPr="007F0E41">
        <w:rPr>
          <w:rFonts w:cstheme="minorHAnsi"/>
        </w:rPr>
        <w:t xml:space="preserve">Listed below is the calendar of important actions and dates/times by which the actions must be taken or completed.  If DEO finds it necessary to change any of these dates/times, </w:t>
      </w:r>
      <w:r w:rsidR="00031115" w:rsidRPr="007F0E41">
        <w:rPr>
          <w:rFonts w:cstheme="minorHAnsi"/>
        </w:rPr>
        <w:t xml:space="preserve">then DEO </w:t>
      </w:r>
      <w:r w:rsidRPr="007F0E41">
        <w:rPr>
          <w:rFonts w:cstheme="minorHAnsi"/>
        </w:rPr>
        <w:t xml:space="preserve">will </w:t>
      </w:r>
      <w:r w:rsidR="00031115" w:rsidRPr="007F0E41">
        <w:rPr>
          <w:rFonts w:cstheme="minorHAnsi"/>
        </w:rPr>
        <w:t>include such changes in a subsequently-published</w:t>
      </w:r>
      <w:r w:rsidRPr="007F0E41">
        <w:rPr>
          <w:rFonts w:cstheme="minorHAnsi"/>
        </w:rPr>
        <w:t xml:space="preserve"> addendum.  </w:t>
      </w:r>
      <w:r w:rsidR="00E967D7" w:rsidRPr="007F0E41">
        <w:rPr>
          <w:rFonts w:cstheme="minorHAnsi"/>
        </w:rPr>
        <w:t xml:space="preserve">The time referenced in the table below </w:t>
      </w:r>
      <w:r w:rsidRPr="007F0E41">
        <w:rPr>
          <w:rFonts w:cstheme="minorHAnsi"/>
        </w:rPr>
        <w:t>is Eastern Standard Time (EST).</w:t>
      </w:r>
    </w:p>
    <w:p w14:paraId="3FF769B1" w14:textId="77777777" w:rsidR="00E969C7" w:rsidRPr="007F0E41" w:rsidRDefault="00E969C7" w:rsidP="007E60BA">
      <w:pPr>
        <w:pStyle w:val="ListParagraph"/>
        <w:spacing w:after="0" w:line="240" w:lineRule="auto"/>
        <w:jc w:val="both"/>
        <w:rPr>
          <w:rFonts w:cstheme="minorHAnsi"/>
        </w:rPr>
      </w:pPr>
    </w:p>
    <w:p w14:paraId="119E8DAF" w14:textId="418A2D69" w:rsidR="00E969C7" w:rsidRPr="007F0E41" w:rsidRDefault="00E967D7" w:rsidP="007E60BA">
      <w:pPr>
        <w:pStyle w:val="ListParagraph"/>
        <w:spacing w:after="0" w:line="240" w:lineRule="auto"/>
        <w:jc w:val="both"/>
        <w:rPr>
          <w:rFonts w:cstheme="minorHAnsi"/>
          <w:b/>
        </w:rPr>
      </w:pPr>
      <w:r w:rsidRPr="007F0E41">
        <w:rPr>
          <w:rFonts w:cstheme="minorHAnsi"/>
        </w:rPr>
        <w:t>Please note that any updates</w:t>
      </w:r>
      <w:r w:rsidR="00E969C7" w:rsidRPr="007F0E41">
        <w:rPr>
          <w:rFonts w:cstheme="minorHAnsi"/>
        </w:rPr>
        <w:t xml:space="preserve">, addenda, </w:t>
      </w:r>
      <w:r w:rsidRPr="007F0E41">
        <w:rPr>
          <w:rFonts w:cstheme="minorHAnsi"/>
        </w:rPr>
        <w:t xml:space="preserve">and </w:t>
      </w:r>
      <w:r w:rsidR="00E969C7" w:rsidRPr="007F0E41">
        <w:rPr>
          <w:rFonts w:cstheme="minorHAnsi"/>
        </w:rPr>
        <w:t xml:space="preserve">clarifications to this RFA will be posted </w:t>
      </w:r>
      <w:r w:rsidR="00A27BCE" w:rsidRPr="007F0E41">
        <w:rPr>
          <w:rFonts w:cstheme="minorHAnsi"/>
        </w:rPr>
        <w:t xml:space="preserve">as an addendum </w:t>
      </w:r>
      <w:r w:rsidR="00E969C7" w:rsidRPr="007F0E41">
        <w:rPr>
          <w:rFonts w:cstheme="minorHAnsi"/>
        </w:rPr>
        <w:t xml:space="preserve">on </w:t>
      </w:r>
      <w:r w:rsidR="00A27BCE" w:rsidRPr="007F0E41">
        <w:rPr>
          <w:rFonts w:cstheme="minorHAnsi"/>
        </w:rPr>
        <w:t xml:space="preserve">DEO’s </w:t>
      </w:r>
      <w:r w:rsidR="00E969C7" w:rsidRPr="007F0E41">
        <w:rPr>
          <w:rFonts w:cstheme="minorHAnsi"/>
        </w:rPr>
        <w:t xml:space="preserve">website at </w:t>
      </w:r>
      <w:hyperlink r:id="rId12" w:history="1">
        <w:r w:rsidRPr="007F0E41">
          <w:rPr>
            <w:rStyle w:val="Hyperlink"/>
            <w:rFonts w:cstheme="minorHAnsi"/>
          </w:rPr>
          <w:t>www.FloridaJobs.org/Military-Community-Programs</w:t>
        </w:r>
      </w:hyperlink>
      <w:r w:rsidR="00E969C7" w:rsidRPr="007F0E41">
        <w:rPr>
          <w:rFonts w:cstheme="minorHAnsi"/>
        </w:rPr>
        <w:t xml:space="preserve">.  </w:t>
      </w:r>
      <w:r w:rsidR="00E969C7" w:rsidRPr="007F0E41">
        <w:rPr>
          <w:rFonts w:cstheme="minorHAnsi"/>
          <w:b/>
        </w:rPr>
        <w:t xml:space="preserve">It is the </w:t>
      </w:r>
      <w:r w:rsidR="005A4E1C" w:rsidRPr="007F0E41">
        <w:rPr>
          <w:rFonts w:cstheme="minorHAnsi"/>
          <w:b/>
        </w:rPr>
        <w:t xml:space="preserve">Applicant’s </w:t>
      </w:r>
      <w:r w:rsidR="00E969C7" w:rsidRPr="007F0E41">
        <w:rPr>
          <w:rFonts w:cstheme="minorHAnsi"/>
          <w:b/>
        </w:rPr>
        <w:t xml:space="preserve">responsibility to monitor </w:t>
      </w:r>
      <w:r w:rsidR="00A27BCE" w:rsidRPr="007F0E41">
        <w:rPr>
          <w:rFonts w:cstheme="minorHAnsi"/>
          <w:b/>
        </w:rPr>
        <w:t xml:space="preserve">DEO’s website at </w:t>
      </w:r>
      <w:hyperlink r:id="rId13" w:history="1">
        <w:r w:rsidRPr="007F0E41">
          <w:rPr>
            <w:rStyle w:val="Hyperlink"/>
            <w:rFonts w:cstheme="minorHAnsi"/>
            <w:b/>
          </w:rPr>
          <w:t>www.FloridaJobs.org/Military-Community-Programs</w:t>
        </w:r>
      </w:hyperlink>
      <w:r w:rsidR="00E969C7" w:rsidRPr="007F0E41">
        <w:rPr>
          <w:rFonts w:cstheme="minorHAnsi"/>
          <w:b/>
        </w:rPr>
        <w:t xml:space="preserve"> for any RFA updates.</w:t>
      </w:r>
    </w:p>
    <w:p w14:paraId="0AAE3903" w14:textId="77777777" w:rsidR="00E969C7" w:rsidRPr="007F0E41" w:rsidRDefault="00E969C7" w:rsidP="007E60BA">
      <w:pPr>
        <w:pStyle w:val="ListParagraph"/>
        <w:spacing w:after="0" w:line="240" w:lineRule="auto"/>
        <w:rPr>
          <w:rFonts w:cstheme="minorHAnsi"/>
        </w:rPr>
      </w:pPr>
    </w:p>
    <w:tbl>
      <w:tblPr>
        <w:tblStyle w:val="TableGrid"/>
        <w:tblW w:w="8635" w:type="dxa"/>
        <w:tblInd w:w="720" w:type="dxa"/>
        <w:tblLook w:val="04A0" w:firstRow="1" w:lastRow="0" w:firstColumn="1" w:lastColumn="0" w:noHBand="0" w:noVBand="1"/>
      </w:tblPr>
      <w:tblGrid>
        <w:gridCol w:w="445"/>
        <w:gridCol w:w="4950"/>
        <w:gridCol w:w="3240"/>
      </w:tblGrid>
      <w:tr w:rsidR="00E969C7" w:rsidRPr="007F0E41" w14:paraId="76E572BD" w14:textId="77777777" w:rsidTr="008907F0">
        <w:tc>
          <w:tcPr>
            <w:tcW w:w="445" w:type="dxa"/>
            <w:shd w:val="clear" w:color="auto" w:fill="BFBFBF" w:themeFill="background1" w:themeFillShade="BF"/>
            <w:vAlign w:val="center"/>
          </w:tcPr>
          <w:p w14:paraId="58CDD1AD" w14:textId="77777777" w:rsidR="00E969C7" w:rsidRPr="007F0E41" w:rsidRDefault="00E969C7" w:rsidP="007E60BA">
            <w:pPr>
              <w:pStyle w:val="ListParagraph"/>
              <w:ind w:left="0"/>
              <w:jc w:val="center"/>
              <w:rPr>
                <w:rFonts w:cstheme="minorHAnsi"/>
                <w:b/>
              </w:rPr>
            </w:pPr>
          </w:p>
        </w:tc>
        <w:tc>
          <w:tcPr>
            <w:tcW w:w="4950" w:type="dxa"/>
            <w:shd w:val="clear" w:color="auto" w:fill="BFBFBF" w:themeFill="background1" w:themeFillShade="BF"/>
            <w:vAlign w:val="center"/>
          </w:tcPr>
          <w:p w14:paraId="6AF1AC6B" w14:textId="77777777" w:rsidR="00E969C7" w:rsidRPr="007F0E41" w:rsidRDefault="00E969C7" w:rsidP="007E60BA">
            <w:pPr>
              <w:pStyle w:val="ListParagraph"/>
              <w:ind w:left="0"/>
              <w:jc w:val="center"/>
              <w:rPr>
                <w:rFonts w:cstheme="minorHAnsi"/>
                <w:b/>
              </w:rPr>
            </w:pPr>
            <w:r w:rsidRPr="007F0E41">
              <w:rPr>
                <w:rFonts w:cstheme="minorHAnsi"/>
                <w:b/>
              </w:rPr>
              <w:t>Estimated Calendar of Events</w:t>
            </w:r>
          </w:p>
        </w:tc>
        <w:tc>
          <w:tcPr>
            <w:tcW w:w="3240" w:type="dxa"/>
            <w:shd w:val="clear" w:color="auto" w:fill="BFBFBF" w:themeFill="background1" w:themeFillShade="BF"/>
            <w:vAlign w:val="center"/>
          </w:tcPr>
          <w:p w14:paraId="54706527" w14:textId="77777777" w:rsidR="00E969C7" w:rsidRPr="007F0E41" w:rsidRDefault="00E969C7" w:rsidP="007E60BA">
            <w:pPr>
              <w:pStyle w:val="ListParagraph"/>
              <w:ind w:left="0"/>
              <w:jc w:val="center"/>
              <w:rPr>
                <w:rFonts w:cstheme="minorHAnsi"/>
                <w:b/>
              </w:rPr>
            </w:pPr>
            <w:r w:rsidRPr="007F0E41">
              <w:rPr>
                <w:rFonts w:cstheme="minorHAnsi"/>
                <w:b/>
              </w:rPr>
              <w:t>Date and Time</w:t>
            </w:r>
          </w:p>
        </w:tc>
      </w:tr>
      <w:tr w:rsidR="00E969C7" w:rsidRPr="007F0E41" w14:paraId="7DA09CD1" w14:textId="77777777" w:rsidTr="008907F0">
        <w:tc>
          <w:tcPr>
            <w:tcW w:w="445" w:type="dxa"/>
            <w:vAlign w:val="center"/>
          </w:tcPr>
          <w:p w14:paraId="5B6FBA3D" w14:textId="77777777" w:rsidR="00E969C7" w:rsidRPr="007F0E41" w:rsidRDefault="00E969C7" w:rsidP="007E60BA">
            <w:pPr>
              <w:pStyle w:val="ListParagraph"/>
              <w:ind w:left="0"/>
              <w:jc w:val="center"/>
              <w:rPr>
                <w:rFonts w:cstheme="minorHAnsi"/>
              </w:rPr>
            </w:pPr>
            <w:r w:rsidRPr="007F0E41">
              <w:rPr>
                <w:rFonts w:cstheme="minorHAnsi"/>
              </w:rPr>
              <w:t>1.</w:t>
            </w:r>
          </w:p>
        </w:tc>
        <w:tc>
          <w:tcPr>
            <w:tcW w:w="4950" w:type="dxa"/>
          </w:tcPr>
          <w:p w14:paraId="6848A07B" w14:textId="77777777" w:rsidR="00E969C7" w:rsidRPr="007F0E41" w:rsidRDefault="00E969C7" w:rsidP="007E60BA">
            <w:pPr>
              <w:pStyle w:val="ListParagraph"/>
              <w:ind w:left="0"/>
              <w:jc w:val="both"/>
              <w:rPr>
                <w:rFonts w:cstheme="minorHAnsi"/>
              </w:rPr>
            </w:pPr>
            <w:r w:rsidRPr="007F0E41">
              <w:rPr>
                <w:rFonts w:cstheme="minorHAnsi"/>
              </w:rPr>
              <w:t xml:space="preserve">Date of </w:t>
            </w:r>
            <w:r w:rsidR="00D97BAF" w:rsidRPr="007F0E41">
              <w:rPr>
                <w:rFonts w:cstheme="minorHAnsi"/>
              </w:rPr>
              <w:t xml:space="preserve">RFA </w:t>
            </w:r>
            <w:r w:rsidRPr="007F0E41">
              <w:rPr>
                <w:rFonts w:cstheme="minorHAnsi"/>
              </w:rPr>
              <w:t xml:space="preserve">issuance and publication </w:t>
            </w:r>
          </w:p>
        </w:tc>
        <w:tc>
          <w:tcPr>
            <w:tcW w:w="3240" w:type="dxa"/>
            <w:vAlign w:val="bottom"/>
          </w:tcPr>
          <w:p w14:paraId="45418538" w14:textId="68007F3A" w:rsidR="00E969C7" w:rsidRPr="007F0E41" w:rsidRDefault="001A04BA" w:rsidP="007E60BA">
            <w:pPr>
              <w:pStyle w:val="ListParagraph"/>
              <w:ind w:left="0"/>
              <w:rPr>
                <w:rFonts w:cstheme="minorHAnsi"/>
              </w:rPr>
            </w:pPr>
            <w:r w:rsidRPr="007F0E41">
              <w:rPr>
                <w:rFonts w:cstheme="minorHAnsi"/>
              </w:rPr>
              <w:t xml:space="preserve">June </w:t>
            </w:r>
            <w:r w:rsidR="00420513">
              <w:rPr>
                <w:rFonts w:cstheme="minorHAnsi"/>
              </w:rPr>
              <w:t>22</w:t>
            </w:r>
            <w:r w:rsidR="00483726" w:rsidRPr="007F0E41">
              <w:rPr>
                <w:rFonts w:cstheme="minorHAnsi"/>
              </w:rPr>
              <w:t>, 2020</w:t>
            </w:r>
          </w:p>
        </w:tc>
      </w:tr>
      <w:tr w:rsidR="00E969C7" w:rsidRPr="007F0E41" w14:paraId="26B614E4" w14:textId="77777777" w:rsidTr="008907F0">
        <w:tc>
          <w:tcPr>
            <w:tcW w:w="445" w:type="dxa"/>
            <w:vAlign w:val="center"/>
          </w:tcPr>
          <w:p w14:paraId="46D0E93B" w14:textId="761DC01D" w:rsidR="00E969C7" w:rsidRPr="007F0E41" w:rsidRDefault="00815F8F" w:rsidP="007E60BA">
            <w:pPr>
              <w:pStyle w:val="ListParagraph"/>
              <w:ind w:left="0"/>
              <w:jc w:val="center"/>
              <w:rPr>
                <w:rFonts w:cstheme="minorHAnsi"/>
              </w:rPr>
            </w:pPr>
            <w:r w:rsidRPr="007F0E41">
              <w:rPr>
                <w:rFonts w:cstheme="minorHAnsi"/>
              </w:rPr>
              <w:t>2</w:t>
            </w:r>
            <w:r w:rsidR="00E969C7" w:rsidRPr="007F0E41">
              <w:rPr>
                <w:rFonts w:cstheme="minorHAnsi"/>
              </w:rPr>
              <w:t>.</w:t>
            </w:r>
          </w:p>
        </w:tc>
        <w:tc>
          <w:tcPr>
            <w:tcW w:w="4950" w:type="dxa"/>
          </w:tcPr>
          <w:p w14:paraId="579061E3" w14:textId="246679E0" w:rsidR="00E969C7" w:rsidRPr="007F0E41" w:rsidRDefault="00E969C7" w:rsidP="007E60BA">
            <w:pPr>
              <w:pStyle w:val="ListParagraph"/>
              <w:ind w:left="0"/>
              <w:jc w:val="both"/>
              <w:rPr>
                <w:rFonts w:cstheme="minorHAnsi"/>
              </w:rPr>
            </w:pPr>
            <w:r w:rsidRPr="007F0E41">
              <w:rPr>
                <w:rFonts w:cstheme="minorHAnsi"/>
              </w:rPr>
              <w:t xml:space="preserve">Technical Questions (Attachment </w:t>
            </w:r>
            <w:r w:rsidR="00CD1A21" w:rsidRPr="007F0E41">
              <w:rPr>
                <w:rFonts w:cstheme="minorHAnsi"/>
              </w:rPr>
              <w:t>E</w:t>
            </w:r>
            <w:r w:rsidRPr="007F0E41">
              <w:rPr>
                <w:rFonts w:cstheme="minorHAnsi"/>
              </w:rPr>
              <w:t>) due from prospective</w:t>
            </w:r>
            <w:r w:rsidR="005A4E1C" w:rsidRPr="007F0E41">
              <w:rPr>
                <w:rFonts w:cstheme="minorHAnsi"/>
              </w:rPr>
              <w:t xml:space="preserve"> </w:t>
            </w:r>
            <w:r w:rsidR="00BE16DD" w:rsidRPr="007F0E41">
              <w:rPr>
                <w:rFonts w:cstheme="minorHAnsi"/>
              </w:rPr>
              <w:t>Applicants (</w:t>
            </w:r>
            <w:r w:rsidRPr="007F0E41">
              <w:rPr>
                <w:rFonts w:cstheme="minorHAnsi"/>
                <w:b/>
                <w:u w:val="single"/>
              </w:rPr>
              <w:t>ONLY</w:t>
            </w:r>
            <w:r w:rsidRPr="007F0E41">
              <w:rPr>
                <w:rFonts w:cstheme="minorHAnsi"/>
              </w:rPr>
              <w:t xml:space="preserve"> e-mail inquiries will be accepted)</w:t>
            </w:r>
          </w:p>
        </w:tc>
        <w:tc>
          <w:tcPr>
            <w:tcW w:w="3240" w:type="dxa"/>
            <w:vAlign w:val="bottom"/>
          </w:tcPr>
          <w:p w14:paraId="5908190E" w14:textId="391DAA5F" w:rsidR="00E969C7" w:rsidRPr="007F0E41" w:rsidRDefault="001A04BA" w:rsidP="007E60BA">
            <w:pPr>
              <w:pStyle w:val="ListParagraph"/>
              <w:ind w:left="0"/>
              <w:rPr>
                <w:rFonts w:cstheme="minorHAnsi"/>
              </w:rPr>
            </w:pPr>
            <w:r w:rsidRPr="007F0E41">
              <w:rPr>
                <w:rFonts w:cstheme="minorHAnsi"/>
              </w:rPr>
              <w:t>June 2</w:t>
            </w:r>
            <w:r w:rsidR="00420513">
              <w:rPr>
                <w:rFonts w:cstheme="minorHAnsi"/>
              </w:rPr>
              <w:t>5</w:t>
            </w:r>
            <w:r w:rsidR="00F2183C" w:rsidRPr="007F0E41">
              <w:rPr>
                <w:rFonts w:cstheme="minorHAnsi"/>
              </w:rPr>
              <w:t>, 2020</w:t>
            </w:r>
            <w:r w:rsidR="00121135" w:rsidRPr="007F0E41">
              <w:rPr>
                <w:rFonts w:cstheme="minorHAnsi"/>
              </w:rPr>
              <w:t>, 3:00 PM</w:t>
            </w:r>
          </w:p>
        </w:tc>
      </w:tr>
      <w:tr w:rsidR="00E969C7" w:rsidRPr="007F0E41" w14:paraId="1EF2AD06" w14:textId="77777777" w:rsidTr="008907F0">
        <w:tc>
          <w:tcPr>
            <w:tcW w:w="445" w:type="dxa"/>
            <w:vAlign w:val="center"/>
          </w:tcPr>
          <w:p w14:paraId="324C2A66" w14:textId="421DC16C" w:rsidR="00E969C7" w:rsidRPr="007F0E41" w:rsidRDefault="00815F8F" w:rsidP="007E60BA">
            <w:pPr>
              <w:pStyle w:val="ListParagraph"/>
              <w:ind w:left="0"/>
              <w:jc w:val="center"/>
              <w:rPr>
                <w:rFonts w:cstheme="minorHAnsi"/>
              </w:rPr>
            </w:pPr>
            <w:r w:rsidRPr="007F0E41">
              <w:rPr>
                <w:rFonts w:cstheme="minorHAnsi"/>
              </w:rPr>
              <w:t>3</w:t>
            </w:r>
            <w:r w:rsidR="00E969C7" w:rsidRPr="007F0E41">
              <w:rPr>
                <w:rFonts w:cstheme="minorHAnsi"/>
              </w:rPr>
              <w:t>.</w:t>
            </w:r>
          </w:p>
        </w:tc>
        <w:tc>
          <w:tcPr>
            <w:tcW w:w="4950" w:type="dxa"/>
          </w:tcPr>
          <w:p w14:paraId="2F034E0B" w14:textId="77777777" w:rsidR="00E969C7" w:rsidRPr="007F0E41" w:rsidRDefault="00E969C7" w:rsidP="007E60BA">
            <w:pPr>
              <w:pStyle w:val="ListParagraph"/>
              <w:ind w:left="0"/>
              <w:jc w:val="both"/>
              <w:rPr>
                <w:rFonts w:cstheme="minorHAnsi"/>
              </w:rPr>
            </w:pPr>
            <w:r w:rsidRPr="007F0E41">
              <w:rPr>
                <w:rFonts w:cstheme="minorHAnsi"/>
              </w:rPr>
              <w:t>Anticipated Posting of Questions and Answers</w:t>
            </w:r>
          </w:p>
        </w:tc>
        <w:tc>
          <w:tcPr>
            <w:tcW w:w="3240" w:type="dxa"/>
            <w:vAlign w:val="bottom"/>
          </w:tcPr>
          <w:p w14:paraId="2CD5BE4F" w14:textId="24F94AFF" w:rsidR="00E969C7" w:rsidRPr="007F0E41" w:rsidRDefault="001A04BA" w:rsidP="007E60BA">
            <w:pPr>
              <w:pStyle w:val="ListParagraph"/>
              <w:ind w:left="0"/>
              <w:rPr>
                <w:rFonts w:cstheme="minorHAnsi"/>
              </w:rPr>
            </w:pPr>
            <w:r w:rsidRPr="007F0E41">
              <w:rPr>
                <w:rFonts w:cstheme="minorHAnsi"/>
              </w:rPr>
              <w:t>June 2</w:t>
            </w:r>
            <w:r w:rsidR="00420513">
              <w:rPr>
                <w:rFonts w:cstheme="minorHAnsi"/>
              </w:rPr>
              <w:t>6</w:t>
            </w:r>
            <w:r w:rsidR="00501680" w:rsidRPr="007F0E41">
              <w:rPr>
                <w:rFonts w:cstheme="minorHAnsi"/>
              </w:rPr>
              <w:t>, 20</w:t>
            </w:r>
            <w:r w:rsidR="008413F8" w:rsidRPr="007F0E41">
              <w:rPr>
                <w:rFonts w:cstheme="minorHAnsi"/>
              </w:rPr>
              <w:t>20</w:t>
            </w:r>
          </w:p>
        </w:tc>
      </w:tr>
      <w:tr w:rsidR="00E969C7" w:rsidRPr="007F0E41" w14:paraId="48620380" w14:textId="77777777" w:rsidTr="008907F0">
        <w:tc>
          <w:tcPr>
            <w:tcW w:w="445" w:type="dxa"/>
            <w:vAlign w:val="center"/>
          </w:tcPr>
          <w:p w14:paraId="5EE48E3A" w14:textId="0ABEE751" w:rsidR="00E969C7" w:rsidRPr="007F0E41" w:rsidRDefault="00815F8F" w:rsidP="007E60BA">
            <w:pPr>
              <w:pStyle w:val="ListParagraph"/>
              <w:ind w:left="0"/>
              <w:jc w:val="center"/>
              <w:rPr>
                <w:rFonts w:cstheme="minorHAnsi"/>
              </w:rPr>
            </w:pPr>
            <w:r w:rsidRPr="007F0E41">
              <w:rPr>
                <w:rFonts w:cstheme="minorHAnsi"/>
              </w:rPr>
              <w:t>4</w:t>
            </w:r>
            <w:r w:rsidR="00E969C7" w:rsidRPr="007F0E41">
              <w:rPr>
                <w:rFonts w:cstheme="minorHAnsi"/>
              </w:rPr>
              <w:t>.</w:t>
            </w:r>
          </w:p>
        </w:tc>
        <w:tc>
          <w:tcPr>
            <w:tcW w:w="4950" w:type="dxa"/>
          </w:tcPr>
          <w:p w14:paraId="0131391E" w14:textId="31CE463D" w:rsidR="00E969C7" w:rsidRPr="007F0E41" w:rsidRDefault="006F59A7" w:rsidP="007E60BA">
            <w:pPr>
              <w:pStyle w:val="ListParagraph"/>
              <w:ind w:left="0"/>
              <w:jc w:val="both"/>
              <w:rPr>
                <w:rFonts w:cstheme="minorHAnsi"/>
              </w:rPr>
            </w:pPr>
            <w:r w:rsidRPr="007F0E41">
              <w:rPr>
                <w:rFonts w:cstheme="minorHAnsi"/>
              </w:rPr>
              <w:t xml:space="preserve">RFA </w:t>
            </w:r>
            <w:r w:rsidR="005A4E1C" w:rsidRPr="007F0E41">
              <w:rPr>
                <w:rFonts w:cstheme="minorHAnsi"/>
              </w:rPr>
              <w:t xml:space="preserve">Applications </w:t>
            </w:r>
            <w:r w:rsidR="006773A1" w:rsidRPr="007F0E41">
              <w:rPr>
                <w:rFonts w:cstheme="minorHAnsi"/>
              </w:rPr>
              <w:t>Due</w:t>
            </w:r>
          </w:p>
        </w:tc>
        <w:tc>
          <w:tcPr>
            <w:tcW w:w="3240" w:type="dxa"/>
            <w:vAlign w:val="bottom"/>
          </w:tcPr>
          <w:p w14:paraId="5868D28B" w14:textId="5A6A0051" w:rsidR="00E969C7" w:rsidRPr="007F0E41" w:rsidRDefault="001A04BA" w:rsidP="007E60BA">
            <w:pPr>
              <w:pStyle w:val="ListParagraph"/>
              <w:ind w:left="0"/>
              <w:rPr>
                <w:rFonts w:cstheme="minorHAnsi"/>
              </w:rPr>
            </w:pPr>
            <w:r w:rsidRPr="007F0E41">
              <w:rPr>
                <w:rFonts w:cstheme="minorHAnsi"/>
              </w:rPr>
              <w:t xml:space="preserve">June </w:t>
            </w:r>
            <w:r w:rsidR="00420513">
              <w:rPr>
                <w:rFonts w:cstheme="minorHAnsi"/>
              </w:rPr>
              <w:t>30</w:t>
            </w:r>
            <w:r w:rsidR="00121135" w:rsidRPr="007F0E41">
              <w:rPr>
                <w:rFonts w:cstheme="minorHAnsi"/>
              </w:rPr>
              <w:t>, 3:00 PM</w:t>
            </w:r>
          </w:p>
        </w:tc>
      </w:tr>
      <w:tr w:rsidR="00E969C7" w:rsidRPr="007F0E41" w14:paraId="3D36CFC9" w14:textId="77777777" w:rsidTr="008907F0">
        <w:tc>
          <w:tcPr>
            <w:tcW w:w="445" w:type="dxa"/>
            <w:vAlign w:val="center"/>
          </w:tcPr>
          <w:p w14:paraId="732D251B" w14:textId="2F9B16E4" w:rsidR="00E969C7" w:rsidRPr="007F0E41" w:rsidRDefault="00815F8F" w:rsidP="007E60BA">
            <w:pPr>
              <w:pStyle w:val="ListParagraph"/>
              <w:ind w:left="0"/>
              <w:jc w:val="center"/>
              <w:rPr>
                <w:rFonts w:cstheme="minorHAnsi"/>
              </w:rPr>
            </w:pPr>
            <w:r w:rsidRPr="007F0E41">
              <w:rPr>
                <w:rFonts w:cstheme="minorHAnsi"/>
              </w:rPr>
              <w:t>5</w:t>
            </w:r>
            <w:r w:rsidR="00E969C7" w:rsidRPr="007F0E41">
              <w:rPr>
                <w:rFonts w:cstheme="minorHAnsi"/>
              </w:rPr>
              <w:t>.</w:t>
            </w:r>
          </w:p>
        </w:tc>
        <w:tc>
          <w:tcPr>
            <w:tcW w:w="4950" w:type="dxa"/>
          </w:tcPr>
          <w:p w14:paraId="25F57452" w14:textId="14EE17BF" w:rsidR="00E969C7" w:rsidRPr="007F0E41" w:rsidRDefault="00E969C7" w:rsidP="007E60BA">
            <w:pPr>
              <w:pStyle w:val="ListParagraph"/>
              <w:ind w:left="0"/>
              <w:jc w:val="both"/>
              <w:rPr>
                <w:rFonts w:cstheme="minorHAnsi"/>
              </w:rPr>
            </w:pPr>
            <w:r w:rsidRPr="007F0E41">
              <w:rPr>
                <w:rFonts w:cstheme="minorHAnsi"/>
              </w:rPr>
              <w:t xml:space="preserve">Anticipated RFA </w:t>
            </w:r>
            <w:r w:rsidR="005A4E1C" w:rsidRPr="007F0E41">
              <w:rPr>
                <w:rFonts w:cstheme="minorHAnsi"/>
              </w:rPr>
              <w:t xml:space="preserve">Application </w:t>
            </w:r>
            <w:r w:rsidRPr="007F0E41">
              <w:rPr>
                <w:rFonts w:cstheme="minorHAnsi"/>
              </w:rPr>
              <w:t>Completeness Check</w:t>
            </w:r>
          </w:p>
        </w:tc>
        <w:tc>
          <w:tcPr>
            <w:tcW w:w="3240" w:type="dxa"/>
            <w:vAlign w:val="bottom"/>
          </w:tcPr>
          <w:p w14:paraId="547C3CD6" w14:textId="415AAE07" w:rsidR="00E969C7" w:rsidRPr="007F0E41" w:rsidRDefault="00420513" w:rsidP="007E60BA">
            <w:pPr>
              <w:pStyle w:val="ListParagraph"/>
              <w:ind w:left="0"/>
              <w:rPr>
                <w:rFonts w:cstheme="minorHAnsi"/>
              </w:rPr>
            </w:pPr>
            <w:r>
              <w:rPr>
                <w:rFonts w:cstheme="minorHAnsi"/>
              </w:rPr>
              <w:t>July 2</w:t>
            </w:r>
            <w:r w:rsidR="005C5F63" w:rsidRPr="007F0E41">
              <w:rPr>
                <w:rFonts w:cstheme="minorHAnsi"/>
              </w:rPr>
              <w:t>, 20</w:t>
            </w:r>
            <w:r w:rsidR="008413F8" w:rsidRPr="007F0E41">
              <w:rPr>
                <w:rFonts w:cstheme="minorHAnsi"/>
              </w:rPr>
              <w:t>20</w:t>
            </w:r>
          </w:p>
        </w:tc>
      </w:tr>
      <w:tr w:rsidR="00E969C7" w:rsidRPr="007F0E41" w14:paraId="2FECDE87" w14:textId="77777777" w:rsidTr="008907F0">
        <w:tc>
          <w:tcPr>
            <w:tcW w:w="445" w:type="dxa"/>
            <w:vAlign w:val="center"/>
          </w:tcPr>
          <w:p w14:paraId="7ACE1706" w14:textId="4ED3297E" w:rsidR="00E969C7" w:rsidRPr="007F0E41" w:rsidRDefault="00815F8F" w:rsidP="007E60BA">
            <w:pPr>
              <w:pStyle w:val="ListParagraph"/>
              <w:ind w:left="0"/>
              <w:jc w:val="center"/>
              <w:rPr>
                <w:rFonts w:cstheme="minorHAnsi"/>
              </w:rPr>
            </w:pPr>
            <w:r w:rsidRPr="007F0E41">
              <w:rPr>
                <w:rFonts w:cstheme="minorHAnsi"/>
              </w:rPr>
              <w:t>6</w:t>
            </w:r>
            <w:r w:rsidR="00E969C7" w:rsidRPr="007F0E41">
              <w:rPr>
                <w:rFonts w:cstheme="minorHAnsi"/>
              </w:rPr>
              <w:t>.</w:t>
            </w:r>
          </w:p>
        </w:tc>
        <w:tc>
          <w:tcPr>
            <w:tcW w:w="4950" w:type="dxa"/>
          </w:tcPr>
          <w:p w14:paraId="4F564C8C" w14:textId="77777777" w:rsidR="00E969C7" w:rsidRPr="007F0E41" w:rsidRDefault="00E969C7" w:rsidP="007E60BA">
            <w:pPr>
              <w:pStyle w:val="ListParagraph"/>
              <w:ind w:left="0"/>
              <w:jc w:val="both"/>
              <w:rPr>
                <w:rFonts w:cstheme="minorHAnsi"/>
              </w:rPr>
            </w:pPr>
            <w:r w:rsidRPr="007F0E41">
              <w:rPr>
                <w:rFonts w:cstheme="minorHAnsi"/>
              </w:rPr>
              <w:t>Anticipated Evaluation Period</w:t>
            </w:r>
          </w:p>
        </w:tc>
        <w:tc>
          <w:tcPr>
            <w:tcW w:w="3240" w:type="dxa"/>
            <w:vAlign w:val="bottom"/>
          </w:tcPr>
          <w:p w14:paraId="3CC36B01" w14:textId="0A28F05D" w:rsidR="00E969C7" w:rsidRPr="007F0E41" w:rsidRDefault="00420513" w:rsidP="007E60BA">
            <w:pPr>
              <w:pStyle w:val="ListParagraph"/>
              <w:ind w:left="0"/>
              <w:rPr>
                <w:rFonts w:cstheme="minorHAnsi"/>
              </w:rPr>
            </w:pPr>
            <w:r>
              <w:rPr>
                <w:rFonts w:cstheme="minorHAnsi"/>
              </w:rPr>
              <w:t>July 2- July 6</w:t>
            </w:r>
            <w:r w:rsidR="005C5F63" w:rsidRPr="007F0E41">
              <w:rPr>
                <w:rFonts w:cstheme="minorHAnsi"/>
              </w:rPr>
              <w:t>, 20</w:t>
            </w:r>
            <w:r w:rsidR="008413F8" w:rsidRPr="007F0E41">
              <w:rPr>
                <w:rFonts w:cstheme="minorHAnsi"/>
              </w:rPr>
              <w:t>20</w:t>
            </w:r>
          </w:p>
        </w:tc>
      </w:tr>
      <w:tr w:rsidR="00E969C7" w:rsidRPr="007F0E41" w14:paraId="6CAB1E32" w14:textId="77777777" w:rsidTr="008907F0">
        <w:tc>
          <w:tcPr>
            <w:tcW w:w="445" w:type="dxa"/>
            <w:vAlign w:val="center"/>
          </w:tcPr>
          <w:p w14:paraId="0D5084FE" w14:textId="5F99C8D8" w:rsidR="00E969C7" w:rsidRPr="007F0E41" w:rsidRDefault="00815F8F" w:rsidP="007E60BA">
            <w:pPr>
              <w:pStyle w:val="ListParagraph"/>
              <w:ind w:left="0"/>
              <w:jc w:val="center"/>
              <w:rPr>
                <w:rFonts w:cstheme="minorHAnsi"/>
              </w:rPr>
            </w:pPr>
            <w:r w:rsidRPr="007F0E41">
              <w:rPr>
                <w:rFonts w:cstheme="minorHAnsi"/>
              </w:rPr>
              <w:t>7</w:t>
            </w:r>
            <w:r w:rsidR="00E969C7" w:rsidRPr="007F0E41">
              <w:rPr>
                <w:rFonts w:cstheme="minorHAnsi"/>
              </w:rPr>
              <w:t>.</w:t>
            </w:r>
          </w:p>
        </w:tc>
        <w:tc>
          <w:tcPr>
            <w:tcW w:w="4950" w:type="dxa"/>
          </w:tcPr>
          <w:p w14:paraId="650ACB3B" w14:textId="77777777" w:rsidR="00E969C7" w:rsidRPr="007F0E41" w:rsidRDefault="00E969C7" w:rsidP="007E60BA">
            <w:pPr>
              <w:pStyle w:val="ListParagraph"/>
              <w:ind w:left="0"/>
              <w:jc w:val="both"/>
              <w:rPr>
                <w:rFonts w:cstheme="minorHAnsi"/>
              </w:rPr>
            </w:pPr>
            <w:r w:rsidRPr="007F0E41">
              <w:rPr>
                <w:rFonts w:cstheme="minorHAnsi"/>
              </w:rPr>
              <w:t>Anticipated Posting of Award</w:t>
            </w:r>
          </w:p>
        </w:tc>
        <w:tc>
          <w:tcPr>
            <w:tcW w:w="3240" w:type="dxa"/>
            <w:vAlign w:val="bottom"/>
          </w:tcPr>
          <w:p w14:paraId="6A2370CB" w14:textId="4974CD1B" w:rsidR="00E969C7" w:rsidRPr="007F0E41" w:rsidRDefault="00420513" w:rsidP="007E60BA">
            <w:pPr>
              <w:pStyle w:val="ListParagraph"/>
              <w:ind w:left="0"/>
              <w:rPr>
                <w:rFonts w:cstheme="minorHAnsi"/>
              </w:rPr>
            </w:pPr>
            <w:r>
              <w:rPr>
                <w:rFonts w:cstheme="minorHAnsi"/>
              </w:rPr>
              <w:t>July 7</w:t>
            </w:r>
            <w:r w:rsidR="001A04BA" w:rsidRPr="007F0E41">
              <w:rPr>
                <w:rFonts w:cstheme="minorHAnsi"/>
              </w:rPr>
              <w:t>, 2020</w:t>
            </w:r>
          </w:p>
        </w:tc>
      </w:tr>
    </w:tbl>
    <w:p w14:paraId="7BB24711" w14:textId="77777777" w:rsidR="00E969C7" w:rsidRPr="007F0E41" w:rsidRDefault="00E969C7" w:rsidP="007E60BA">
      <w:pPr>
        <w:pStyle w:val="ListParagraph"/>
        <w:spacing w:after="0" w:line="240" w:lineRule="auto"/>
        <w:rPr>
          <w:rFonts w:cstheme="minorHAnsi"/>
          <w:b/>
        </w:rPr>
      </w:pPr>
    </w:p>
    <w:p w14:paraId="468C8792" w14:textId="77777777" w:rsidR="0091530A" w:rsidRPr="007F0E41" w:rsidRDefault="0091530A" w:rsidP="00BF2A09">
      <w:pPr>
        <w:pStyle w:val="ListParagraph"/>
        <w:numPr>
          <w:ilvl w:val="0"/>
          <w:numId w:val="1"/>
        </w:numPr>
        <w:spacing w:after="0" w:line="240" w:lineRule="auto"/>
        <w:ind w:hanging="720"/>
        <w:rPr>
          <w:rFonts w:cstheme="minorHAnsi"/>
          <w:b/>
        </w:rPr>
      </w:pPr>
      <w:r w:rsidRPr="007F0E41">
        <w:rPr>
          <w:rFonts w:cstheme="minorHAnsi"/>
          <w:b/>
        </w:rPr>
        <w:t>Questions</w:t>
      </w:r>
    </w:p>
    <w:p w14:paraId="1839C535" w14:textId="45093CB9" w:rsidR="00B87E2F" w:rsidRPr="007F0E41" w:rsidRDefault="005A4E1C" w:rsidP="007E60BA">
      <w:pPr>
        <w:pStyle w:val="ListParagraph"/>
        <w:spacing w:after="0" w:line="240" w:lineRule="auto"/>
        <w:jc w:val="both"/>
        <w:rPr>
          <w:rFonts w:cstheme="minorHAnsi"/>
        </w:rPr>
      </w:pPr>
      <w:r w:rsidRPr="007F0E41">
        <w:rPr>
          <w:rFonts w:cstheme="minorHAnsi"/>
        </w:rPr>
        <w:t xml:space="preserve">Applicants </w:t>
      </w:r>
      <w:r w:rsidR="00D23C9D" w:rsidRPr="007F0E41">
        <w:rPr>
          <w:rFonts w:cstheme="minorHAnsi"/>
        </w:rPr>
        <w:t xml:space="preserve">must submit their questions </w:t>
      </w:r>
      <w:r w:rsidR="00B87E2F" w:rsidRPr="007F0E41">
        <w:rPr>
          <w:rFonts w:cstheme="minorHAnsi"/>
        </w:rPr>
        <w:t xml:space="preserve">concerning this RFA in </w:t>
      </w:r>
      <w:r w:rsidR="00D23C9D" w:rsidRPr="007F0E41">
        <w:rPr>
          <w:rFonts w:cstheme="minorHAnsi"/>
        </w:rPr>
        <w:t>the format included in Attachment E – Technical Questions Submittal Form</w:t>
      </w:r>
      <w:r w:rsidR="00B87E2F" w:rsidRPr="007F0E41">
        <w:rPr>
          <w:rFonts w:cstheme="minorHAnsi"/>
        </w:rPr>
        <w:t xml:space="preserve"> </w:t>
      </w:r>
      <w:r w:rsidR="00211764" w:rsidRPr="007F0E41">
        <w:rPr>
          <w:rFonts w:cstheme="minorHAnsi"/>
        </w:rPr>
        <w:t xml:space="preserve">via e-mail </w:t>
      </w:r>
      <w:r w:rsidR="00B87E2F" w:rsidRPr="007F0E41">
        <w:rPr>
          <w:rFonts w:cstheme="minorHAnsi"/>
        </w:rPr>
        <w:t xml:space="preserve">to </w:t>
      </w:r>
      <w:hyperlink r:id="rId14" w:history="1">
        <w:r w:rsidR="00211764" w:rsidRPr="007F0E41">
          <w:rPr>
            <w:rStyle w:val="Hyperlink"/>
            <w:rFonts w:cstheme="minorHAnsi"/>
          </w:rPr>
          <w:t>DefenseGrants@DEO.MyFlorida.com</w:t>
        </w:r>
      </w:hyperlink>
      <w:r w:rsidR="00211764" w:rsidRPr="007F0E41">
        <w:rPr>
          <w:rFonts w:cstheme="minorHAnsi"/>
        </w:rPr>
        <w:t xml:space="preserve"> </w:t>
      </w:r>
      <w:r w:rsidR="00B87E2F" w:rsidRPr="007F0E41">
        <w:rPr>
          <w:rFonts w:cstheme="minorHAnsi"/>
        </w:rPr>
        <w:t xml:space="preserve">by the date and time specified in </w:t>
      </w:r>
      <w:r w:rsidR="00815F8F" w:rsidRPr="007F0E41">
        <w:rPr>
          <w:rFonts w:cstheme="minorHAnsi"/>
        </w:rPr>
        <w:t>the</w:t>
      </w:r>
      <w:r w:rsidR="00B87E2F" w:rsidRPr="007F0E41">
        <w:rPr>
          <w:rFonts w:cstheme="minorHAnsi"/>
        </w:rPr>
        <w:t xml:space="preserve"> Calendar of Events</w:t>
      </w:r>
      <w:r w:rsidR="00091EF5" w:rsidRPr="007F0E41">
        <w:rPr>
          <w:rFonts w:cstheme="minorHAnsi"/>
        </w:rPr>
        <w:t>, and clearly identify the author of each such e-mail</w:t>
      </w:r>
      <w:r w:rsidR="00B87E2F" w:rsidRPr="007F0E41">
        <w:rPr>
          <w:rFonts w:cstheme="minorHAnsi"/>
        </w:rPr>
        <w:t xml:space="preserve">.  All questions and/or changes to the </w:t>
      </w:r>
      <w:r w:rsidR="00815F8F" w:rsidRPr="007F0E41">
        <w:rPr>
          <w:rFonts w:cstheme="minorHAnsi"/>
        </w:rPr>
        <w:t>RFA</w:t>
      </w:r>
      <w:r w:rsidR="00B87E2F" w:rsidRPr="007F0E41">
        <w:rPr>
          <w:rFonts w:cstheme="minorHAnsi"/>
        </w:rPr>
        <w:t xml:space="preserve"> will be posted on </w:t>
      </w:r>
      <w:r w:rsidR="00BA7D2A" w:rsidRPr="007F0E41">
        <w:rPr>
          <w:rFonts w:cstheme="minorHAnsi"/>
        </w:rPr>
        <w:t>DEO’s</w:t>
      </w:r>
      <w:r w:rsidR="00E66DEF" w:rsidRPr="007F0E41">
        <w:rPr>
          <w:rFonts w:cstheme="minorHAnsi"/>
        </w:rPr>
        <w:t xml:space="preserve"> website at</w:t>
      </w:r>
      <w:r w:rsidR="00BA7D2A" w:rsidRPr="007F0E41">
        <w:rPr>
          <w:rFonts w:cstheme="minorHAnsi"/>
        </w:rPr>
        <w:t xml:space="preserve"> </w:t>
      </w:r>
      <w:hyperlink r:id="rId15" w:history="1">
        <w:r w:rsidR="00E967D7" w:rsidRPr="007F0E41">
          <w:rPr>
            <w:rStyle w:val="Hyperlink"/>
            <w:rFonts w:cstheme="minorHAnsi"/>
          </w:rPr>
          <w:t>www.FloridaJobs.org/Military-Community-Programs</w:t>
        </w:r>
      </w:hyperlink>
      <w:r w:rsidR="00B87E2F" w:rsidRPr="007F0E41">
        <w:rPr>
          <w:rFonts w:cstheme="minorHAnsi"/>
        </w:rPr>
        <w:t xml:space="preserve">.  DEO </w:t>
      </w:r>
      <w:r w:rsidR="00091EF5" w:rsidRPr="007F0E41">
        <w:rPr>
          <w:rFonts w:cstheme="minorHAnsi"/>
        </w:rPr>
        <w:t>shall not be responsible and legally liable</w:t>
      </w:r>
      <w:r w:rsidR="00B87E2F" w:rsidRPr="007F0E41">
        <w:rPr>
          <w:rFonts w:cstheme="minorHAnsi"/>
        </w:rPr>
        <w:t xml:space="preserve"> for any delays</w:t>
      </w:r>
      <w:r w:rsidR="00091EF5" w:rsidRPr="007F0E41">
        <w:rPr>
          <w:rFonts w:cstheme="minorHAnsi"/>
        </w:rPr>
        <w:t xml:space="preserve"> and/</w:t>
      </w:r>
      <w:r w:rsidR="00B87E2F" w:rsidRPr="007F0E41">
        <w:rPr>
          <w:rFonts w:cstheme="minorHAnsi"/>
        </w:rPr>
        <w:t xml:space="preserve">or resulting impacts, associated with </w:t>
      </w:r>
      <w:r w:rsidR="00DD659E" w:rsidRPr="007F0E41">
        <w:rPr>
          <w:rFonts w:cstheme="minorHAnsi"/>
        </w:rPr>
        <w:t xml:space="preserve">Applicants’ </w:t>
      </w:r>
      <w:r w:rsidR="00B87E2F" w:rsidRPr="007F0E41">
        <w:rPr>
          <w:rFonts w:cstheme="minorHAnsi"/>
        </w:rPr>
        <w:t>failure</w:t>
      </w:r>
      <w:r w:rsidR="00091EF5" w:rsidRPr="007F0E41">
        <w:rPr>
          <w:rFonts w:cstheme="minorHAnsi"/>
        </w:rPr>
        <w:t>s</w:t>
      </w:r>
      <w:r w:rsidR="00B87E2F" w:rsidRPr="007F0E41">
        <w:rPr>
          <w:rFonts w:cstheme="minorHAnsi"/>
        </w:rPr>
        <w:t xml:space="preserve"> to obtain the information made available through </w:t>
      </w:r>
      <w:r w:rsidR="00E66DEF" w:rsidRPr="007F0E41">
        <w:rPr>
          <w:rFonts w:cstheme="minorHAnsi"/>
        </w:rPr>
        <w:t>DEO’s website at</w:t>
      </w:r>
      <w:r w:rsidR="00B87E2F" w:rsidRPr="007F0E41">
        <w:rPr>
          <w:rFonts w:cstheme="minorHAnsi"/>
        </w:rPr>
        <w:t xml:space="preserve"> </w:t>
      </w:r>
      <w:hyperlink r:id="rId16" w:history="1">
        <w:r w:rsidR="00E967D7" w:rsidRPr="007F0E41">
          <w:rPr>
            <w:rStyle w:val="Hyperlink"/>
            <w:rFonts w:cstheme="minorHAnsi"/>
          </w:rPr>
          <w:t>www.FloridaJobs.org/Military-Community-Programs</w:t>
        </w:r>
      </w:hyperlink>
      <w:r w:rsidR="00B87E2F" w:rsidRPr="007F0E41">
        <w:rPr>
          <w:rFonts w:cstheme="minorHAnsi"/>
        </w:rPr>
        <w:t>.</w:t>
      </w:r>
    </w:p>
    <w:p w14:paraId="7B4F3B92" w14:textId="77777777" w:rsidR="00B87E2F" w:rsidRPr="007F0E41" w:rsidRDefault="00B87E2F" w:rsidP="007E60BA">
      <w:pPr>
        <w:pStyle w:val="ListParagraph"/>
        <w:spacing w:after="0" w:line="240" w:lineRule="auto"/>
        <w:jc w:val="both"/>
        <w:rPr>
          <w:rFonts w:cstheme="minorHAnsi"/>
        </w:rPr>
      </w:pPr>
    </w:p>
    <w:p w14:paraId="29AD4E85" w14:textId="48CB19CA" w:rsidR="00B87E2F" w:rsidRPr="007F0E41" w:rsidRDefault="00B87E2F" w:rsidP="007E60BA">
      <w:pPr>
        <w:pStyle w:val="ListParagraph"/>
        <w:spacing w:after="0" w:line="240" w:lineRule="auto"/>
        <w:jc w:val="both"/>
        <w:rPr>
          <w:rFonts w:cstheme="minorHAnsi"/>
        </w:rPr>
      </w:pPr>
      <w:r w:rsidRPr="007F0E41">
        <w:rPr>
          <w:rFonts w:cstheme="minorHAnsi"/>
        </w:rPr>
        <w:t xml:space="preserve">Each </w:t>
      </w:r>
      <w:r w:rsidR="00BE16DD" w:rsidRPr="007F0E41">
        <w:rPr>
          <w:rFonts w:cstheme="minorHAnsi"/>
        </w:rPr>
        <w:t>Applicant must</w:t>
      </w:r>
      <w:r w:rsidRPr="007F0E41">
        <w:rPr>
          <w:rFonts w:cstheme="minorHAnsi"/>
        </w:rPr>
        <w:t xml:space="preserve"> carefully examine the specifications set forth </w:t>
      </w:r>
      <w:r w:rsidR="00091EF5" w:rsidRPr="007F0E41">
        <w:rPr>
          <w:rFonts w:cstheme="minorHAnsi"/>
        </w:rPr>
        <w:t xml:space="preserve">in this </w:t>
      </w:r>
      <w:r w:rsidR="00815F8F" w:rsidRPr="007F0E41">
        <w:rPr>
          <w:rFonts w:cstheme="minorHAnsi"/>
        </w:rPr>
        <w:t xml:space="preserve">RFA </w:t>
      </w:r>
      <w:r w:rsidR="00091EF5" w:rsidRPr="007F0E41">
        <w:rPr>
          <w:rFonts w:cstheme="minorHAnsi"/>
        </w:rPr>
        <w:t>with respect to</w:t>
      </w:r>
      <w:r w:rsidRPr="007F0E41">
        <w:rPr>
          <w:rFonts w:cstheme="minorHAnsi"/>
        </w:rPr>
        <w:t xml:space="preserve"> the </w:t>
      </w:r>
      <w:r w:rsidR="00815F8F" w:rsidRPr="007F0E41">
        <w:rPr>
          <w:rFonts w:cstheme="minorHAnsi"/>
        </w:rPr>
        <w:t xml:space="preserve">activities </w:t>
      </w:r>
      <w:r w:rsidRPr="007F0E41">
        <w:rPr>
          <w:rFonts w:cstheme="minorHAnsi"/>
        </w:rPr>
        <w:t>to be performed.</w:t>
      </w:r>
    </w:p>
    <w:p w14:paraId="6DD12B9D" w14:textId="77777777" w:rsidR="007F0E41" w:rsidRPr="007F0E41" w:rsidRDefault="007F0E41" w:rsidP="007E60BA">
      <w:pPr>
        <w:pStyle w:val="ListParagraph"/>
        <w:spacing w:after="0" w:line="240" w:lineRule="auto"/>
        <w:jc w:val="both"/>
        <w:rPr>
          <w:rFonts w:cstheme="minorHAnsi"/>
        </w:rPr>
      </w:pPr>
    </w:p>
    <w:p w14:paraId="7C923685" w14:textId="0B68311F" w:rsidR="00091EF5" w:rsidRPr="007F0E41" w:rsidRDefault="00091EF5" w:rsidP="007E60BA">
      <w:pPr>
        <w:pStyle w:val="ListParagraph"/>
        <w:spacing w:after="0" w:line="240" w:lineRule="auto"/>
        <w:jc w:val="both"/>
        <w:rPr>
          <w:rFonts w:cstheme="minorHAnsi"/>
        </w:rPr>
      </w:pPr>
      <w:r w:rsidRPr="007F0E41">
        <w:rPr>
          <w:rFonts w:cstheme="minorHAnsi"/>
          <w:b/>
          <w:u w:val="single"/>
        </w:rPr>
        <w:t xml:space="preserve">ORAL AND TELEPHONE </w:t>
      </w:r>
      <w:r w:rsidR="00B87E2F" w:rsidRPr="007F0E41">
        <w:rPr>
          <w:rFonts w:cstheme="minorHAnsi"/>
          <w:b/>
          <w:u w:val="single"/>
        </w:rPr>
        <w:t>INFORMATION</w:t>
      </w:r>
    </w:p>
    <w:p w14:paraId="2F14D012" w14:textId="78CD7DFA" w:rsidR="00B87E2F" w:rsidRPr="007F0E41" w:rsidRDefault="00091EF5" w:rsidP="007E60BA">
      <w:pPr>
        <w:pStyle w:val="ListParagraph"/>
        <w:spacing w:after="0" w:line="240" w:lineRule="auto"/>
        <w:jc w:val="both"/>
        <w:rPr>
          <w:rFonts w:cstheme="minorHAnsi"/>
        </w:rPr>
      </w:pPr>
      <w:r w:rsidRPr="007F0E41">
        <w:rPr>
          <w:rFonts w:cstheme="minorHAnsi"/>
        </w:rPr>
        <w:t xml:space="preserve">Oral and telephone </w:t>
      </w:r>
      <w:r w:rsidR="00B87E2F" w:rsidRPr="007F0E41">
        <w:rPr>
          <w:rFonts w:cstheme="minorHAnsi"/>
        </w:rPr>
        <w:t xml:space="preserve">information </w:t>
      </w:r>
      <w:r w:rsidR="00763316" w:rsidRPr="007F0E41">
        <w:rPr>
          <w:rFonts w:cstheme="minorHAnsi"/>
        </w:rPr>
        <w:t xml:space="preserve">shall not bind DEO.  </w:t>
      </w:r>
      <w:r w:rsidR="00306A5A" w:rsidRPr="007F0E41">
        <w:rPr>
          <w:rFonts w:cstheme="minorHAnsi"/>
        </w:rPr>
        <w:t>Applicant</w:t>
      </w:r>
      <w:r w:rsidR="00763316" w:rsidRPr="007F0E41">
        <w:rPr>
          <w:rFonts w:cstheme="minorHAnsi"/>
        </w:rPr>
        <w:t>s must not rely upon oral and telephone information</w:t>
      </w:r>
      <w:r w:rsidR="00B87E2F" w:rsidRPr="007F0E41">
        <w:rPr>
          <w:rFonts w:cstheme="minorHAnsi"/>
        </w:rPr>
        <w:t>.</w:t>
      </w:r>
    </w:p>
    <w:p w14:paraId="4C7F084C" w14:textId="77777777" w:rsidR="0091530A" w:rsidRPr="007F0E41" w:rsidRDefault="0091530A" w:rsidP="007E60BA">
      <w:pPr>
        <w:pStyle w:val="ListParagraph"/>
        <w:spacing w:after="0" w:line="240" w:lineRule="auto"/>
        <w:jc w:val="both"/>
        <w:rPr>
          <w:rFonts w:cstheme="minorHAnsi"/>
        </w:rPr>
      </w:pPr>
    </w:p>
    <w:p w14:paraId="406E2992" w14:textId="7E66DA53" w:rsidR="007751C6" w:rsidRPr="007F0E41" w:rsidRDefault="007751C6" w:rsidP="00BF2A09">
      <w:pPr>
        <w:pStyle w:val="ListParagraph"/>
        <w:numPr>
          <w:ilvl w:val="0"/>
          <w:numId w:val="1"/>
        </w:numPr>
        <w:spacing w:after="0" w:line="240" w:lineRule="auto"/>
        <w:ind w:hanging="720"/>
        <w:rPr>
          <w:rFonts w:cstheme="minorHAnsi"/>
          <w:b/>
        </w:rPr>
      </w:pPr>
      <w:r w:rsidRPr="007F0E41">
        <w:rPr>
          <w:rFonts w:cstheme="minorHAnsi"/>
          <w:b/>
        </w:rPr>
        <w:t xml:space="preserve">Submission of </w:t>
      </w:r>
      <w:r w:rsidR="00306A5A" w:rsidRPr="007F0E41">
        <w:rPr>
          <w:rFonts w:cstheme="minorHAnsi"/>
          <w:b/>
        </w:rPr>
        <w:t>Applications</w:t>
      </w:r>
    </w:p>
    <w:p w14:paraId="1BF77454" w14:textId="2F4F1912" w:rsidR="00630843" w:rsidRPr="007F0E41" w:rsidRDefault="00306A5A" w:rsidP="00F16059">
      <w:pPr>
        <w:pStyle w:val="ListParagraph"/>
        <w:spacing w:after="0" w:line="240" w:lineRule="auto"/>
        <w:jc w:val="both"/>
      </w:pPr>
      <w:r w:rsidRPr="007F0E41">
        <w:rPr>
          <w:rFonts w:cstheme="minorHAnsi"/>
        </w:rPr>
        <w:t>Applications</w:t>
      </w:r>
      <w:r w:rsidR="004F37C0" w:rsidRPr="007F0E41">
        <w:rPr>
          <w:rFonts w:cstheme="minorHAnsi"/>
        </w:rPr>
        <w:t xml:space="preserve"> </w:t>
      </w:r>
      <w:r w:rsidR="006927A4" w:rsidRPr="007F0E41">
        <w:rPr>
          <w:rFonts w:cstheme="minorHAnsi"/>
        </w:rPr>
        <w:t xml:space="preserve">must be in compliance with the instructions given herein.  </w:t>
      </w:r>
      <w:r w:rsidR="00BF3E93" w:rsidRPr="007F0E41">
        <w:rPr>
          <w:rFonts w:cstheme="minorHAnsi"/>
        </w:rPr>
        <w:t xml:space="preserve">Applicants </w:t>
      </w:r>
      <w:r w:rsidR="006927A4" w:rsidRPr="007F0E41">
        <w:rPr>
          <w:rFonts w:cstheme="minorHAnsi"/>
        </w:rPr>
        <w:t xml:space="preserve">must submit their </w:t>
      </w:r>
      <w:r w:rsidR="00BF3E93" w:rsidRPr="007F0E41">
        <w:rPr>
          <w:rFonts w:cstheme="minorHAnsi"/>
        </w:rPr>
        <w:t xml:space="preserve">Applications </w:t>
      </w:r>
      <w:r w:rsidR="00A64225" w:rsidRPr="007F0E41">
        <w:rPr>
          <w:rFonts w:cstheme="minorHAnsi"/>
        </w:rPr>
        <w:t xml:space="preserve">to this RFA </w:t>
      </w:r>
      <w:r w:rsidR="006927A4" w:rsidRPr="007F0E41">
        <w:rPr>
          <w:rFonts w:cstheme="minorHAnsi"/>
        </w:rPr>
        <w:t xml:space="preserve">electronically to: </w:t>
      </w:r>
      <w:hyperlink r:id="rId17" w:history="1">
        <w:r w:rsidR="006927A4" w:rsidRPr="007F0E41">
          <w:rPr>
            <w:rStyle w:val="Hyperlink"/>
            <w:rFonts w:cstheme="minorHAnsi"/>
          </w:rPr>
          <w:t>DefenseGrants@DEO.MyFlorida.com</w:t>
        </w:r>
      </w:hyperlink>
      <w:r w:rsidR="00A64225" w:rsidRPr="007F0E41">
        <w:rPr>
          <w:rFonts w:cstheme="minorHAnsi"/>
        </w:rPr>
        <w:t xml:space="preserve"> by the date and time specified in </w:t>
      </w:r>
      <w:r w:rsidR="00815F8F" w:rsidRPr="007F0E41">
        <w:rPr>
          <w:rFonts w:cstheme="minorHAnsi"/>
        </w:rPr>
        <w:t>the</w:t>
      </w:r>
      <w:r w:rsidR="00A64225" w:rsidRPr="007F0E41">
        <w:rPr>
          <w:rFonts w:cstheme="minorHAnsi"/>
        </w:rPr>
        <w:t xml:space="preserve"> Calendar of Events.</w:t>
      </w:r>
      <w:r w:rsidRPr="007F0E41">
        <w:rPr>
          <w:b/>
        </w:rPr>
        <w:t xml:space="preserve">APPLICATIONS </w:t>
      </w:r>
      <w:r w:rsidR="00FD477D" w:rsidRPr="007F0E41">
        <w:rPr>
          <w:b/>
        </w:rPr>
        <w:t xml:space="preserve">RECEIVED AFTER THE EXACT TIME SPECIFIED </w:t>
      </w:r>
      <w:r w:rsidR="00F1133C" w:rsidRPr="007F0E41">
        <w:rPr>
          <w:b/>
        </w:rPr>
        <w:t>MAY</w:t>
      </w:r>
      <w:r w:rsidR="004F37C0" w:rsidRPr="007F0E41">
        <w:rPr>
          <w:b/>
        </w:rPr>
        <w:t xml:space="preserve"> </w:t>
      </w:r>
      <w:r w:rsidR="00FD477D" w:rsidRPr="007F0E41">
        <w:rPr>
          <w:b/>
        </w:rPr>
        <w:t>NOT BE CONSIDERED</w:t>
      </w:r>
      <w:r w:rsidR="00FD477D" w:rsidRPr="007F0E41">
        <w:t>.</w:t>
      </w:r>
    </w:p>
    <w:p w14:paraId="7F3668F8" w14:textId="77777777" w:rsidR="00667EC1" w:rsidRPr="007F0E41" w:rsidRDefault="00667EC1" w:rsidP="007E60BA">
      <w:pPr>
        <w:pStyle w:val="ListParagraph"/>
        <w:spacing w:after="0" w:line="240" w:lineRule="auto"/>
        <w:jc w:val="both"/>
        <w:rPr>
          <w:rFonts w:cstheme="minorHAnsi"/>
        </w:rPr>
      </w:pPr>
    </w:p>
    <w:p w14:paraId="75695B18" w14:textId="44C30D3E" w:rsidR="00F82615" w:rsidRPr="007F0E41" w:rsidRDefault="00790C25" w:rsidP="00BF2A09">
      <w:pPr>
        <w:pStyle w:val="ListParagraph"/>
        <w:numPr>
          <w:ilvl w:val="0"/>
          <w:numId w:val="1"/>
        </w:numPr>
        <w:spacing w:after="0" w:line="240" w:lineRule="auto"/>
        <w:ind w:hanging="720"/>
        <w:rPr>
          <w:rFonts w:cstheme="minorHAnsi"/>
          <w:b/>
        </w:rPr>
      </w:pPr>
      <w:r w:rsidRPr="007F0E41">
        <w:rPr>
          <w:rFonts w:cstheme="minorHAnsi"/>
          <w:b/>
        </w:rPr>
        <w:t xml:space="preserve">Withdrawal of </w:t>
      </w:r>
      <w:r w:rsidR="00306A5A" w:rsidRPr="007F0E41">
        <w:rPr>
          <w:rFonts w:cstheme="minorHAnsi"/>
          <w:b/>
        </w:rPr>
        <w:t>Applications</w:t>
      </w:r>
    </w:p>
    <w:p w14:paraId="10D9B8B5" w14:textId="0DD9BD61" w:rsidR="00235B35" w:rsidRPr="007F0E41" w:rsidRDefault="00790C25" w:rsidP="007E60BA">
      <w:pPr>
        <w:pStyle w:val="ListParagraph"/>
        <w:spacing w:after="0" w:line="240" w:lineRule="auto"/>
        <w:jc w:val="both"/>
        <w:rPr>
          <w:rFonts w:cstheme="minorHAnsi"/>
          <w:b/>
        </w:rPr>
      </w:pPr>
      <w:r w:rsidRPr="007F0E41">
        <w:rPr>
          <w:rFonts w:cstheme="minorHAnsi"/>
        </w:rPr>
        <w:t>A</w:t>
      </w:r>
      <w:r w:rsidR="00306A5A" w:rsidRPr="007F0E41">
        <w:rPr>
          <w:rFonts w:cstheme="minorHAnsi"/>
        </w:rPr>
        <w:t>n Applicant</w:t>
      </w:r>
      <w:r w:rsidRPr="007F0E41">
        <w:rPr>
          <w:rFonts w:cstheme="minorHAnsi"/>
        </w:rPr>
        <w:t xml:space="preserve"> </w:t>
      </w:r>
      <w:r w:rsidR="00C933BC" w:rsidRPr="007F0E41">
        <w:rPr>
          <w:rFonts w:cstheme="minorHAnsi"/>
        </w:rPr>
        <w:t>may withdraw</w:t>
      </w:r>
      <w:r w:rsidR="00E36665" w:rsidRPr="007F0E41">
        <w:rPr>
          <w:rFonts w:cstheme="minorHAnsi"/>
        </w:rPr>
        <w:t>, or withdraw and resubmit,</w:t>
      </w:r>
      <w:r w:rsidR="00C933BC" w:rsidRPr="007F0E41">
        <w:rPr>
          <w:rFonts w:cstheme="minorHAnsi"/>
        </w:rPr>
        <w:t xml:space="preserve"> </w:t>
      </w:r>
      <w:r w:rsidR="000920B6" w:rsidRPr="007F0E41">
        <w:rPr>
          <w:rFonts w:cstheme="minorHAnsi"/>
        </w:rPr>
        <w:t xml:space="preserve">its </w:t>
      </w:r>
      <w:r w:rsidRPr="007F0E41">
        <w:rPr>
          <w:rFonts w:cstheme="minorHAnsi"/>
        </w:rPr>
        <w:t xml:space="preserve">submitted </w:t>
      </w:r>
      <w:r w:rsidR="00306A5A" w:rsidRPr="007F0E41">
        <w:rPr>
          <w:rFonts w:cstheme="minorHAnsi"/>
        </w:rPr>
        <w:t xml:space="preserve">Application </w:t>
      </w:r>
      <w:r w:rsidR="000920B6" w:rsidRPr="007F0E41">
        <w:rPr>
          <w:rFonts w:cstheme="minorHAnsi"/>
        </w:rPr>
        <w:t xml:space="preserve">by e-mail request of same to DEO </w:t>
      </w:r>
      <w:r w:rsidR="00815F8F" w:rsidRPr="007F0E41">
        <w:rPr>
          <w:rFonts w:cstheme="minorHAnsi"/>
        </w:rPr>
        <w:t>at any time</w:t>
      </w:r>
      <w:r w:rsidR="00E36665" w:rsidRPr="007F0E41">
        <w:rPr>
          <w:rFonts w:cstheme="minorHAnsi"/>
        </w:rPr>
        <w:t xml:space="preserve"> prior to the due date specified in the Calendar of Events</w:t>
      </w:r>
      <w:r w:rsidRPr="007F0E41">
        <w:rPr>
          <w:rFonts w:cstheme="minorHAnsi"/>
        </w:rPr>
        <w:t>.</w:t>
      </w:r>
      <w:r w:rsidR="00E36665" w:rsidRPr="007F0E41">
        <w:rPr>
          <w:rFonts w:cstheme="minorHAnsi"/>
        </w:rPr>
        <w:t xml:space="preserve">  If an Applicant withdraws a submitted Application after the due date specified in the Calendar of Events</w:t>
      </w:r>
      <w:r w:rsidR="006402D4" w:rsidRPr="007F0E41">
        <w:rPr>
          <w:rFonts w:cstheme="minorHAnsi"/>
        </w:rPr>
        <w:t>,</w:t>
      </w:r>
      <w:r w:rsidR="00E36665" w:rsidRPr="007F0E41">
        <w:rPr>
          <w:rFonts w:cstheme="minorHAnsi"/>
        </w:rPr>
        <w:t xml:space="preserve"> then the Applicant may not resubmit its Application.</w:t>
      </w:r>
      <w:r w:rsidR="00185749" w:rsidRPr="007F0E41">
        <w:rPr>
          <w:rFonts w:cstheme="minorHAnsi"/>
        </w:rPr>
        <w:t xml:space="preserve">  In no event may an Applicant submit an Application after the due date specified in the Calendar of Events.</w:t>
      </w:r>
    </w:p>
    <w:p w14:paraId="0B8FB3DA" w14:textId="77777777" w:rsidR="005A296A" w:rsidRPr="007F0E41" w:rsidRDefault="005A296A" w:rsidP="007E60BA">
      <w:pPr>
        <w:pStyle w:val="ListParagraph"/>
        <w:spacing w:after="0" w:line="240" w:lineRule="auto"/>
        <w:jc w:val="both"/>
        <w:rPr>
          <w:rFonts w:cstheme="minorHAnsi"/>
        </w:rPr>
      </w:pPr>
    </w:p>
    <w:p w14:paraId="22F3593C" w14:textId="30AC7A2D" w:rsidR="00E507B1" w:rsidRPr="007F0E41" w:rsidRDefault="00E507B1" w:rsidP="00BF2A09">
      <w:pPr>
        <w:pStyle w:val="ListParagraph"/>
        <w:numPr>
          <w:ilvl w:val="0"/>
          <w:numId w:val="1"/>
        </w:numPr>
        <w:spacing w:after="0" w:line="240" w:lineRule="auto"/>
        <w:ind w:hanging="720"/>
        <w:rPr>
          <w:rFonts w:cstheme="minorHAnsi"/>
          <w:b/>
        </w:rPr>
      </w:pPr>
      <w:r w:rsidRPr="007F0E41">
        <w:rPr>
          <w:rFonts w:cstheme="minorHAnsi"/>
          <w:b/>
        </w:rPr>
        <w:t xml:space="preserve">Cost of Preparing </w:t>
      </w:r>
      <w:r w:rsidR="00BF3E93" w:rsidRPr="007F0E41">
        <w:rPr>
          <w:rFonts w:cstheme="minorHAnsi"/>
          <w:b/>
        </w:rPr>
        <w:t>Applicant’s Application</w:t>
      </w:r>
    </w:p>
    <w:p w14:paraId="6CB31E9F" w14:textId="7542F898" w:rsidR="00E507B1" w:rsidRPr="007F0E41" w:rsidRDefault="009106E4" w:rsidP="007E60BA">
      <w:pPr>
        <w:pStyle w:val="ListParagraph"/>
        <w:spacing w:after="0" w:line="240" w:lineRule="auto"/>
        <w:jc w:val="both"/>
        <w:rPr>
          <w:rFonts w:cstheme="minorHAnsi"/>
        </w:rPr>
      </w:pPr>
      <w:r w:rsidRPr="007F0E41">
        <w:rPr>
          <w:rFonts w:cstheme="minorHAnsi"/>
        </w:rPr>
        <w:lastRenderedPageBreak/>
        <w:t>DEO</w:t>
      </w:r>
      <w:r w:rsidR="00E507B1" w:rsidRPr="007F0E41">
        <w:rPr>
          <w:rFonts w:cstheme="minorHAnsi"/>
        </w:rPr>
        <w:t xml:space="preserve"> </w:t>
      </w:r>
      <w:r w:rsidR="00815F8F" w:rsidRPr="007F0E41">
        <w:rPr>
          <w:rFonts w:cstheme="minorHAnsi"/>
        </w:rPr>
        <w:t>shall not reimburse an</w:t>
      </w:r>
      <w:r w:rsidRPr="007F0E41">
        <w:rPr>
          <w:rFonts w:cstheme="minorHAnsi"/>
        </w:rPr>
        <w:t xml:space="preserve"> </w:t>
      </w:r>
      <w:r w:rsidR="00BF3E93" w:rsidRPr="007F0E41">
        <w:rPr>
          <w:rFonts w:cstheme="minorHAnsi"/>
        </w:rPr>
        <w:t>Applicant</w:t>
      </w:r>
      <w:r w:rsidR="00815F8F" w:rsidRPr="007F0E41">
        <w:rPr>
          <w:rFonts w:cstheme="minorHAnsi"/>
        </w:rPr>
        <w:t xml:space="preserve"> for any costs</w:t>
      </w:r>
      <w:r w:rsidR="00BF3E93" w:rsidRPr="007F0E41">
        <w:rPr>
          <w:rFonts w:cstheme="minorHAnsi"/>
        </w:rPr>
        <w:t xml:space="preserve"> </w:t>
      </w:r>
      <w:r w:rsidR="000920B6" w:rsidRPr="007F0E41">
        <w:rPr>
          <w:rFonts w:cstheme="minorHAnsi"/>
        </w:rPr>
        <w:t xml:space="preserve">incurred </w:t>
      </w:r>
      <w:r w:rsidRPr="007F0E41">
        <w:rPr>
          <w:rFonts w:cstheme="minorHAnsi"/>
        </w:rPr>
        <w:t>in responding to this RFA, including</w:t>
      </w:r>
      <w:r w:rsidR="000920B6" w:rsidRPr="007F0E41">
        <w:rPr>
          <w:rFonts w:cstheme="minorHAnsi"/>
        </w:rPr>
        <w:t>, but not limited to,</w:t>
      </w:r>
      <w:r w:rsidRPr="007F0E41">
        <w:rPr>
          <w:rFonts w:cstheme="minorHAnsi"/>
        </w:rPr>
        <w:t xml:space="preserve"> those for oral presentations, if applicable</w:t>
      </w:r>
      <w:r w:rsidR="00E507B1" w:rsidRPr="007F0E41">
        <w:rPr>
          <w:rFonts w:cstheme="minorHAnsi"/>
        </w:rPr>
        <w:t>.</w:t>
      </w:r>
    </w:p>
    <w:p w14:paraId="21427795" w14:textId="77777777" w:rsidR="00A267F7" w:rsidRPr="007F0E41" w:rsidRDefault="00A267F7" w:rsidP="007E60BA">
      <w:pPr>
        <w:pStyle w:val="ListParagraph"/>
        <w:spacing w:after="0" w:line="240" w:lineRule="auto"/>
        <w:jc w:val="both"/>
        <w:rPr>
          <w:rFonts w:cstheme="minorHAnsi"/>
        </w:rPr>
      </w:pPr>
    </w:p>
    <w:p w14:paraId="65A49660" w14:textId="6A4EE6FE" w:rsidR="00E507B1" w:rsidRPr="007F0E41" w:rsidRDefault="00E507B1" w:rsidP="00BF2A09">
      <w:pPr>
        <w:pStyle w:val="ListParagraph"/>
        <w:numPr>
          <w:ilvl w:val="0"/>
          <w:numId w:val="1"/>
        </w:numPr>
        <w:spacing w:after="0" w:line="240" w:lineRule="auto"/>
        <w:ind w:hanging="720"/>
        <w:rPr>
          <w:rFonts w:cstheme="minorHAnsi"/>
          <w:b/>
        </w:rPr>
      </w:pPr>
      <w:r w:rsidRPr="007F0E41">
        <w:rPr>
          <w:rFonts w:cstheme="minorHAnsi"/>
          <w:b/>
        </w:rPr>
        <w:t xml:space="preserve">Disclosure and Ownership of </w:t>
      </w:r>
      <w:r w:rsidR="00BF3E93" w:rsidRPr="007F0E41">
        <w:rPr>
          <w:rFonts w:cstheme="minorHAnsi"/>
          <w:b/>
        </w:rPr>
        <w:t xml:space="preserve">Applications </w:t>
      </w:r>
      <w:r w:rsidRPr="007F0E41">
        <w:rPr>
          <w:rFonts w:cstheme="minorHAnsi"/>
          <w:b/>
        </w:rPr>
        <w:t>by the Department</w:t>
      </w:r>
    </w:p>
    <w:p w14:paraId="5646F69F" w14:textId="1688A813" w:rsidR="00A26479" w:rsidRPr="007F0E41" w:rsidRDefault="00E507B1" w:rsidP="007E60BA">
      <w:pPr>
        <w:pStyle w:val="ListParagraph"/>
        <w:spacing w:after="0" w:line="240" w:lineRule="auto"/>
        <w:jc w:val="both"/>
        <w:rPr>
          <w:rFonts w:cstheme="minorHAnsi"/>
        </w:rPr>
      </w:pPr>
      <w:r w:rsidRPr="007F0E41">
        <w:rPr>
          <w:rFonts w:cstheme="minorHAnsi"/>
        </w:rPr>
        <w:t>A</w:t>
      </w:r>
      <w:r w:rsidR="00BF3E93" w:rsidRPr="007F0E41">
        <w:rPr>
          <w:rFonts w:cstheme="minorHAnsi"/>
        </w:rPr>
        <w:t>n Applicant’s</w:t>
      </w:r>
      <w:r w:rsidRPr="007F0E41">
        <w:rPr>
          <w:rFonts w:cstheme="minorHAnsi"/>
        </w:rPr>
        <w:t xml:space="preserve"> </w:t>
      </w:r>
      <w:r w:rsidR="00BF3E93" w:rsidRPr="007F0E41">
        <w:rPr>
          <w:rFonts w:cstheme="minorHAnsi"/>
        </w:rPr>
        <w:t xml:space="preserve">Application </w:t>
      </w:r>
      <w:r w:rsidR="000920B6" w:rsidRPr="007F0E41">
        <w:rPr>
          <w:rFonts w:cstheme="minorHAnsi"/>
        </w:rPr>
        <w:t>is</w:t>
      </w:r>
      <w:r w:rsidR="009106E4" w:rsidRPr="007F0E41">
        <w:rPr>
          <w:rFonts w:cstheme="minorHAnsi"/>
        </w:rPr>
        <w:t xml:space="preserve"> a public record subject to</w:t>
      </w:r>
      <w:r w:rsidR="000920B6" w:rsidRPr="007F0E41">
        <w:rPr>
          <w:rFonts w:cstheme="minorHAnsi"/>
        </w:rPr>
        <w:t xml:space="preserve"> the</w:t>
      </w:r>
      <w:r w:rsidR="009106E4" w:rsidRPr="007F0E41">
        <w:rPr>
          <w:rFonts w:cstheme="minorHAnsi"/>
        </w:rPr>
        <w:t xml:space="preserve"> production, disclosure, inspection</w:t>
      </w:r>
      <w:r w:rsidR="00F54634" w:rsidRPr="007F0E41">
        <w:rPr>
          <w:rFonts w:cstheme="minorHAnsi"/>
        </w:rPr>
        <w:t>,</w:t>
      </w:r>
      <w:r w:rsidR="009106E4" w:rsidRPr="007F0E41">
        <w:rPr>
          <w:rFonts w:cstheme="minorHAnsi"/>
        </w:rPr>
        <w:t xml:space="preserve"> and copy</w:t>
      </w:r>
      <w:r w:rsidR="00F54634" w:rsidRPr="007F0E41">
        <w:rPr>
          <w:rFonts w:cstheme="minorHAnsi"/>
        </w:rPr>
        <w:t xml:space="preserve"> provisions</w:t>
      </w:r>
      <w:r w:rsidR="009106E4" w:rsidRPr="007F0E41">
        <w:rPr>
          <w:rFonts w:cstheme="minorHAnsi"/>
        </w:rPr>
        <w:t xml:space="preserve"> of Chapter 119, Florida Statutes</w:t>
      </w:r>
      <w:r w:rsidR="00F54634" w:rsidRPr="007F0E41">
        <w:rPr>
          <w:rFonts w:cstheme="minorHAnsi"/>
        </w:rPr>
        <w:t>, and Section 24(a) Article I of the Florida Constitution</w:t>
      </w:r>
      <w:r w:rsidR="009106E4" w:rsidRPr="007F0E41">
        <w:rPr>
          <w:rFonts w:cstheme="minorHAnsi"/>
        </w:rPr>
        <w:t>.  A</w:t>
      </w:r>
      <w:r w:rsidR="00BF3E93" w:rsidRPr="007F0E41">
        <w:rPr>
          <w:rFonts w:cstheme="minorHAnsi"/>
        </w:rPr>
        <w:t>n</w:t>
      </w:r>
      <w:r w:rsidR="009106E4" w:rsidRPr="007F0E41">
        <w:rPr>
          <w:rFonts w:cstheme="minorHAnsi"/>
        </w:rPr>
        <w:t xml:space="preserve"> </w:t>
      </w:r>
      <w:r w:rsidR="00BF3E93" w:rsidRPr="007F0E41">
        <w:rPr>
          <w:rFonts w:cstheme="minorHAnsi"/>
        </w:rPr>
        <w:t>Applicant’s Application</w:t>
      </w:r>
      <w:r w:rsidR="009106E4" w:rsidRPr="007F0E41">
        <w:rPr>
          <w:rFonts w:cstheme="minorHAnsi"/>
        </w:rPr>
        <w:t xml:space="preserve">, upon submission, and any resulting Agreement </w:t>
      </w:r>
      <w:r w:rsidR="00F54634" w:rsidRPr="007F0E41">
        <w:rPr>
          <w:rFonts w:cstheme="minorHAnsi"/>
        </w:rPr>
        <w:t xml:space="preserve">therefrom </w:t>
      </w:r>
      <w:r w:rsidR="009106E4" w:rsidRPr="007F0E41">
        <w:rPr>
          <w:rFonts w:cstheme="minorHAnsi"/>
        </w:rPr>
        <w:t xml:space="preserve">shall be </w:t>
      </w:r>
      <w:r w:rsidR="00F54634" w:rsidRPr="007F0E41">
        <w:rPr>
          <w:rFonts w:cstheme="minorHAnsi"/>
        </w:rPr>
        <w:t xml:space="preserve">DEO’s </w:t>
      </w:r>
      <w:r w:rsidR="009106E4" w:rsidRPr="007F0E41">
        <w:rPr>
          <w:rFonts w:cstheme="minorHAnsi"/>
        </w:rPr>
        <w:t>property</w:t>
      </w:r>
      <w:r w:rsidR="00F54634" w:rsidRPr="007F0E41">
        <w:rPr>
          <w:rFonts w:cstheme="minorHAnsi"/>
        </w:rPr>
        <w:t xml:space="preserve">.  </w:t>
      </w:r>
      <w:r w:rsidR="009106E4" w:rsidRPr="007F0E41">
        <w:rPr>
          <w:rFonts w:cstheme="minorHAnsi"/>
        </w:rPr>
        <w:t xml:space="preserve">DEO, in </w:t>
      </w:r>
      <w:r w:rsidR="00807989" w:rsidRPr="007F0E41">
        <w:rPr>
          <w:rFonts w:cstheme="minorHAnsi"/>
        </w:rPr>
        <w:t xml:space="preserve">DEO’s </w:t>
      </w:r>
      <w:r w:rsidR="009106E4" w:rsidRPr="007F0E41">
        <w:rPr>
          <w:rFonts w:cstheme="minorHAnsi"/>
        </w:rPr>
        <w:t>sole</w:t>
      </w:r>
      <w:r w:rsidR="00F54634" w:rsidRPr="007F0E41">
        <w:rPr>
          <w:rFonts w:cstheme="minorHAnsi"/>
        </w:rPr>
        <w:t xml:space="preserve"> and absolute</w:t>
      </w:r>
      <w:r w:rsidR="009106E4" w:rsidRPr="007F0E41">
        <w:rPr>
          <w:rFonts w:cstheme="minorHAnsi"/>
        </w:rPr>
        <w:t xml:space="preserve"> discretion, shall have the right to use, reproduce, and </w:t>
      </w:r>
      <w:r w:rsidR="00A26479" w:rsidRPr="007F0E41">
        <w:rPr>
          <w:rFonts w:cstheme="minorHAnsi"/>
        </w:rPr>
        <w:t xml:space="preserve">publish all </w:t>
      </w:r>
      <w:r w:rsidR="00BF3E93" w:rsidRPr="007F0E41">
        <w:rPr>
          <w:rFonts w:cstheme="minorHAnsi"/>
        </w:rPr>
        <w:t xml:space="preserve">Applications </w:t>
      </w:r>
      <w:r w:rsidR="009106E4" w:rsidRPr="007F0E41">
        <w:rPr>
          <w:rFonts w:cstheme="minorHAnsi"/>
        </w:rPr>
        <w:t>and Agreement</w:t>
      </w:r>
      <w:r w:rsidR="00A26479" w:rsidRPr="007F0E41">
        <w:rPr>
          <w:rFonts w:cstheme="minorHAnsi"/>
        </w:rPr>
        <w:t>s</w:t>
      </w:r>
      <w:r w:rsidRPr="007F0E41">
        <w:rPr>
          <w:rFonts w:cstheme="minorHAnsi"/>
        </w:rPr>
        <w:t>.</w:t>
      </w:r>
      <w:r w:rsidR="00E36665" w:rsidRPr="007F0E41">
        <w:rPr>
          <w:rFonts w:cstheme="minorHAnsi"/>
        </w:rPr>
        <w:t xml:space="preserve">  </w:t>
      </w:r>
      <w:r w:rsidR="00A26479" w:rsidRPr="007F0E41">
        <w:rPr>
          <w:rFonts w:cstheme="minorHAnsi"/>
        </w:rPr>
        <w:t xml:space="preserve">Pursuant to Section 215.985(14), Florida Statutes, the Florida Department of Financial Services (DFS), has developed a web-based system that provides information and documentation about government agreements called the “Florida Accountability Contract Tracking System” or “FACTS.”  </w:t>
      </w:r>
      <w:r w:rsidR="00BE16DD" w:rsidRPr="007F0E41">
        <w:rPr>
          <w:rFonts w:cstheme="minorHAnsi"/>
        </w:rPr>
        <w:t>Applications to</w:t>
      </w:r>
      <w:r w:rsidR="00A26479" w:rsidRPr="007F0E41">
        <w:rPr>
          <w:rFonts w:cstheme="minorHAnsi"/>
        </w:rPr>
        <w:t xml:space="preserve"> this </w:t>
      </w:r>
      <w:r w:rsidR="00815F8F" w:rsidRPr="007F0E41">
        <w:rPr>
          <w:rFonts w:cstheme="minorHAnsi"/>
        </w:rPr>
        <w:t>RFA</w:t>
      </w:r>
      <w:r w:rsidR="00A26479" w:rsidRPr="007F0E41">
        <w:rPr>
          <w:rFonts w:cstheme="minorHAnsi"/>
        </w:rPr>
        <w:t xml:space="preserve"> may become published on FACTS as attachments to subsequently-executed agreements.</w:t>
      </w:r>
    </w:p>
    <w:p w14:paraId="3A3A6CA9" w14:textId="77777777" w:rsidR="00E507B1" w:rsidRPr="007F0E41" w:rsidRDefault="00E507B1" w:rsidP="007E60BA">
      <w:pPr>
        <w:pStyle w:val="ListParagraph"/>
        <w:spacing w:after="0" w:line="240" w:lineRule="auto"/>
        <w:jc w:val="both"/>
        <w:rPr>
          <w:rFonts w:cstheme="minorHAnsi"/>
        </w:rPr>
      </w:pPr>
    </w:p>
    <w:p w14:paraId="6E676CAE" w14:textId="3F4C0C52" w:rsidR="00F52A72" w:rsidRPr="007F0E41" w:rsidRDefault="003C1096" w:rsidP="00BF2A09">
      <w:pPr>
        <w:pStyle w:val="ListParagraph"/>
        <w:numPr>
          <w:ilvl w:val="0"/>
          <w:numId w:val="1"/>
        </w:numPr>
        <w:spacing w:after="0" w:line="240" w:lineRule="auto"/>
        <w:ind w:hanging="720"/>
        <w:rPr>
          <w:rFonts w:cstheme="minorHAnsi"/>
          <w:b/>
        </w:rPr>
      </w:pPr>
      <w:r w:rsidRPr="007F0E41">
        <w:rPr>
          <w:rFonts w:cstheme="minorHAnsi"/>
          <w:b/>
        </w:rPr>
        <w:t xml:space="preserve">Applicant’s </w:t>
      </w:r>
      <w:r w:rsidR="00F52A72" w:rsidRPr="007F0E41">
        <w:rPr>
          <w:rFonts w:cstheme="minorHAnsi"/>
          <w:b/>
        </w:rPr>
        <w:t>Duties to Assert Exemption from Disclosure as a Public Record</w:t>
      </w:r>
    </w:p>
    <w:p w14:paraId="10C12E86" w14:textId="13A49E92" w:rsidR="009106E4" w:rsidRPr="007F0E41" w:rsidRDefault="003C1096" w:rsidP="007E60BA">
      <w:pPr>
        <w:pStyle w:val="ListParagraph"/>
        <w:spacing w:after="0" w:line="240" w:lineRule="auto"/>
        <w:jc w:val="both"/>
        <w:rPr>
          <w:rFonts w:cstheme="minorHAnsi"/>
        </w:rPr>
      </w:pPr>
      <w:r w:rsidRPr="007F0E41">
        <w:rPr>
          <w:rFonts w:cstheme="minorHAnsi"/>
        </w:rPr>
        <w:t xml:space="preserve">Applicants </w:t>
      </w:r>
      <w:r w:rsidR="00555019" w:rsidRPr="007F0E41">
        <w:rPr>
          <w:rFonts w:cstheme="minorHAnsi"/>
        </w:rPr>
        <w:t xml:space="preserve">must submit </w:t>
      </w:r>
      <w:r w:rsidRPr="007F0E41">
        <w:rPr>
          <w:rFonts w:cstheme="minorHAnsi"/>
        </w:rPr>
        <w:t xml:space="preserve">Applications’ </w:t>
      </w:r>
      <w:r w:rsidR="00555019" w:rsidRPr="007F0E41">
        <w:rPr>
          <w:rFonts w:cstheme="minorHAnsi"/>
        </w:rPr>
        <w:t xml:space="preserve">contents </w:t>
      </w:r>
      <w:r w:rsidR="009106E4" w:rsidRPr="007F0E41">
        <w:rPr>
          <w:rFonts w:cstheme="minorHAnsi"/>
        </w:rPr>
        <w:t xml:space="preserve">which </w:t>
      </w:r>
      <w:r w:rsidR="00555019" w:rsidRPr="007F0E41">
        <w:rPr>
          <w:rFonts w:cstheme="minorHAnsi"/>
        </w:rPr>
        <w:t xml:space="preserve">are </w:t>
      </w:r>
      <w:r w:rsidR="009106E4" w:rsidRPr="007F0E41">
        <w:rPr>
          <w:rFonts w:cstheme="minorHAnsi"/>
        </w:rPr>
        <w:t>asserted to be exempted by law from disclosure as a public record on a page or pages separate</w:t>
      </w:r>
      <w:r w:rsidR="00555019" w:rsidRPr="007F0E41">
        <w:rPr>
          <w:rFonts w:cstheme="minorHAnsi"/>
        </w:rPr>
        <w:t>ly</w:t>
      </w:r>
      <w:r w:rsidR="009106E4" w:rsidRPr="007F0E41">
        <w:rPr>
          <w:rFonts w:cstheme="minorHAnsi"/>
        </w:rPr>
        <w:t xml:space="preserve"> from the rest of the </w:t>
      </w:r>
      <w:r w:rsidRPr="007F0E41">
        <w:rPr>
          <w:rFonts w:cstheme="minorHAnsi"/>
        </w:rPr>
        <w:t xml:space="preserve">Applications’ </w:t>
      </w:r>
      <w:r w:rsidR="009106E4" w:rsidRPr="007F0E41">
        <w:rPr>
          <w:rFonts w:cstheme="minorHAnsi"/>
        </w:rPr>
        <w:t>submission</w:t>
      </w:r>
      <w:r w:rsidR="00555019" w:rsidRPr="007F0E41">
        <w:rPr>
          <w:rFonts w:cstheme="minorHAnsi"/>
        </w:rPr>
        <w:t>s</w:t>
      </w:r>
      <w:r w:rsidR="009106E4" w:rsidRPr="007F0E41">
        <w:rPr>
          <w:rFonts w:cstheme="minorHAnsi"/>
        </w:rPr>
        <w:t xml:space="preserve">, and </w:t>
      </w:r>
      <w:r w:rsidR="00555019" w:rsidRPr="007F0E41">
        <w:rPr>
          <w:rFonts w:cstheme="minorHAnsi"/>
        </w:rPr>
        <w:t xml:space="preserve">must </w:t>
      </w:r>
      <w:r w:rsidR="009106E4" w:rsidRPr="007F0E41">
        <w:rPr>
          <w:rFonts w:cstheme="minorHAnsi"/>
        </w:rPr>
        <w:t xml:space="preserve">clearly </w:t>
      </w:r>
      <w:r w:rsidR="00555019" w:rsidRPr="007F0E41">
        <w:rPr>
          <w:rFonts w:cstheme="minorHAnsi"/>
        </w:rPr>
        <w:t xml:space="preserve">mark each such alleged exempted parts </w:t>
      </w:r>
      <w:r w:rsidR="009106E4" w:rsidRPr="007F0E41">
        <w:rPr>
          <w:rFonts w:cstheme="minorHAnsi"/>
        </w:rPr>
        <w:t xml:space="preserve">“exempt,” “confidential,” or “trade secret” (as applicable), </w:t>
      </w:r>
      <w:r w:rsidR="00555019" w:rsidRPr="007F0E41">
        <w:rPr>
          <w:rFonts w:cstheme="minorHAnsi"/>
        </w:rPr>
        <w:t xml:space="preserve">including </w:t>
      </w:r>
      <w:r w:rsidR="009106E4" w:rsidRPr="007F0E41">
        <w:rPr>
          <w:rFonts w:cstheme="minorHAnsi"/>
        </w:rPr>
        <w:t xml:space="preserve">the statutory basis for </w:t>
      </w:r>
      <w:r w:rsidR="00555019" w:rsidRPr="007F0E41">
        <w:rPr>
          <w:rFonts w:cstheme="minorHAnsi"/>
        </w:rPr>
        <w:t xml:space="preserve">each </w:t>
      </w:r>
      <w:r w:rsidR="009106E4" w:rsidRPr="007F0E41">
        <w:rPr>
          <w:rFonts w:cstheme="minorHAnsi"/>
        </w:rPr>
        <w:t>such claim of exemption specifically identified in writing on each and every such page</w:t>
      </w:r>
      <w:r w:rsidR="00555019" w:rsidRPr="007F0E41">
        <w:rPr>
          <w:rFonts w:cstheme="minorHAnsi"/>
        </w:rPr>
        <w:t xml:space="preserve"> by an authorized representative of the </w:t>
      </w:r>
      <w:r w:rsidRPr="007F0E41">
        <w:rPr>
          <w:rFonts w:cstheme="minorHAnsi"/>
        </w:rPr>
        <w:t xml:space="preserve">Applicant’s </w:t>
      </w:r>
      <w:r w:rsidR="00555019" w:rsidRPr="007F0E41">
        <w:rPr>
          <w:rFonts w:cstheme="minorHAnsi"/>
        </w:rPr>
        <w:t xml:space="preserve">organization with legal authority to make this determination on behalf of the </w:t>
      </w:r>
      <w:r w:rsidRPr="007F0E41">
        <w:rPr>
          <w:rFonts w:cstheme="minorHAnsi"/>
        </w:rPr>
        <w:t>Applicant</w:t>
      </w:r>
      <w:r w:rsidR="009106E4" w:rsidRPr="007F0E41">
        <w:rPr>
          <w:rFonts w:cstheme="minorHAnsi"/>
        </w:rPr>
        <w:t xml:space="preserve">.  Failure to segregate and so identify any such content shall constitute a waiver of any claimed exemption as applied to the portion of the </w:t>
      </w:r>
      <w:r w:rsidRPr="007F0E41">
        <w:rPr>
          <w:rFonts w:cstheme="minorHAnsi"/>
        </w:rPr>
        <w:t>Application</w:t>
      </w:r>
      <w:r w:rsidR="008024AE" w:rsidRPr="007F0E41">
        <w:rPr>
          <w:rFonts w:cstheme="minorHAnsi"/>
        </w:rPr>
        <w:t xml:space="preserve"> </w:t>
      </w:r>
      <w:r w:rsidR="009106E4" w:rsidRPr="007F0E41">
        <w:rPr>
          <w:rFonts w:cstheme="minorHAnsi"/>
        </w:rPr>
        <w:t>submission or other document in which the content is set forth.</w:t>
      </w:r>
      <w:r w:rsidR="00555019" w:rsidRPr="007F0E41">
        <w:rPr>
          <w:rFonts w:cstheme="minorHAnsi"/>
        </w:rPr>
        <w:t xml:space="preserve">  Concurrently, </w:t>
      </w:r>
      <w:r w:rsidR="00BE16DD" w:rsidRPr="007F0E41">
        <w:rPr>
          <w:rFonts w:cstheme="minorHAnsi"/>
        </w:rPr>
        <w:t>Applicant must</w:t>
      </w:r>
      <w:r w:rsidR="00555019" w:rsidRPr="007F0E41">
        <w:rPr>
          <w:rFonts w:cstheme="minorHAnsi"/>
        </w:rPr>
        <w:t xml:space="preserve"> provide DEO with a separate redacted copy of its </w:t>
      </w:r>
      <w:r w:rsidRPr="007F0E41">
        <w:rPr>
          <w:rFonts w:cstheme="minorHAnsi"/>
        </w:rPr>
        <w:t xml:space="preserve">Application </w:t>
      </w:r>
      <w:r w:rsidR="00555019" w:rsidRPr="007F0E41">
        <w:rPr>
          <w:rFonts w:cstheme="minorHAnsi"/>
        </w:rPr>
        <w:t>clearly titled “Redacted Copy</w:t>
      </w:r>
      <w:r w:rsidR="005037A5" w:rsidRPr="007F0E41">
        <w:rPr>
          <w:rFonts w:cstheme="minorHAnsi"/>
        </w:rPr>
        <w:t>,</w:t>
      </w:r>
      <w:r w:rsidR="00555019" w:rsidRPr="007F0E41">
        <w:rPr>
          <w:rFonts w:cstheme="minorHAnsi"/>
        </w:rPr>
        <w:t>”</w:t>
      </w:r>
      <w:r w:rsidR="005037A5" w:rsidRPr="007F0E41">
        <w:rPr>
          <w:rFonts w:cstheme="minorHAnsi"/>
        </w:rPr>
        <w:t xml:space="preserve"> containing DEO’s </w:t>
      </w:r>
      <w:r w:rsidR="00815F8F" w:rsidRPr="007F0E41">
        <w:rPr>
          <w:rFonts w:cstheme="minorHAnsi"/>
        </w:rPr>
        <w:t>RFA</w:t>
      </w:r>
      <w:r w:rsidR="005037A5" w:rsidRPr="007F0E41">
        <w:rPr>
          <w:rFonts w:cstheme="minorHAnsi"/>
        </w:rPr>
        <w:t xml:space="preserve"> name, number, and the name of the </w:t>
      </w:r>
      <w:r w:rsidRPr="007F0E41">
        <w:rPr>
          <w:rFonts w:cstheme="minorHAnsi"/>
        </w:rPr>
        <w:t>Application</w:t>
      </w:r>
      <w:r w:rsidR="005037A5" w:rsidRPr="007F0E41">
        <w:rPr>
          <w:rFonts w:cstheme="minorHAnsi"/>
        </w:rPr>
        <w:t xml:space="preserve">.  </w:t>
      </w:r>
      <w:r w:rsidR="005037A5" w:rsidRPr="007F0E41">
        <w:rPr>
          <w:rFonts w:cstheme="minorHAnsi"/>
          <w:b/>
        </w:rPr>
        <w:t xml:space="preserve">If </w:t>
      </w:r>
      <w:r w:rsidRPr="007F0E41">
        <w:rPr>
          <w:rFonts w:cstheme="minorHAnsi"/>
          <w:b/>
        </w:rPr>
        <w:t xml:space="preserve">Applicant </w:t>
      </w:r>
      <w:r w:rsidR="005037A5" w:rsidRPr="007F0E41">
        <w:rPr>
          <w:rFonts w:cstheme="minorHAnsi"/>
          <w:b/>
        </w:rPr>
        <w:t xml:space="preserve">fails to submit a Redacted Copy with its response, DEO is authorized to produce the entire document(s), data or records submitted by </w:t>
      </w:r>
      <w:r w:rsidRPr="007F0E41">
        <w:rPr>
          <w:rFonts w:cstheme="minorHAnsi"/>
          <w:b/>
        </w:rPr>
        <w:t xml:space="preserve">Applicant </w:t>
      </w:r>
      <w:r w:rsidR="005037A5" w:rsidRPr="007F0E41">
        <w:rPr>
          <w:rFonts w:cstheme="minorHAnsi"/>
          <w:b/>
        </w:rPr>
        <w:t>in answer to a public records request.</w:t>
      </w:r>
    </w:p>
    <w:p w14:paraId="5E227FF4" w14:textId="77777777" w:rsidR="009106E4" w:rsidRPr="007F0E41" w:rsidRDefault="009106E4" w:rsidP="007E60BA">
      <w:pPr>
        <w:pStyle w:val="ListParagraph"/>
        <w:spacing w:after="0" w:line="240" w:lineRule="auto"/>
        <w:jc w:val="both"/>
        <w:rPr>
          <w:rFonts w:cstheme="minorHAnsi"/>
        </w:rPr>
      </w:pPr>
    </w:p>
    <w:p w14:paraId="49887753" w14:textId="19364823" w:rsidR="009106E4" w:rsidRPr="007F0E41" w:rsidRDefault="009106E4" w:rsidP="007E60BA">
      <w:pPr>
        <w:pStyle w:val="ListParagraph"/>
        <w:spacing w:after="0" w:line="240" w:lineRule="auto"/>
        <w:jc w:val="both"/>
        <w:rPr>
          <w:rFonts w:cstheme="minorHAnsi"/>
        </w:rPr>
      </w:pPr>
      <w:r w:rsidRPr="007F0E41">
        <w:rPr>
          <w:rFonts w:cstheme="minorHAnsi"/>
        </w:rPr>
        <w:t xml:space="preserve">Any claim of exemption from public disclosure is waived upon submission, unless </w:t>
      </w:r>
      <w:r w:rsidR="005037A5" w:rsidRPr="007F0E41">
        <w:rPr>
          <w:rFonts w:cstheme="minorHAnsi"/>
        </w:rPr>
        <w:t xml:space="preserve">documented </w:t>
      </w:r>
      <w:r w:rsidRPr="007F0E41">
        <w:rPr>
          <w:rFonts w:cstheme="minorHAnsi"/>
        </w:rPr>
        <w:t xml:space="preserve">as set forth above. </w:t>
      </w:r>
      <w:r w:rsidR="005037A5" w:rsidRPr="007F0E41">
        <w:rPr>
          <w:rFonts w:cstheme="minorHAnsi"/>
        </w:rPr>
        <w:t xml:space="preserve"> </w:t>
      </w:r>
      <w:r w:rsidRPr="007F0E41">
        <w:rPr>
          <w:rFonts w:cstheme="minorHAnsi"/>
        </w:rPr>
        <w:t xml:space="preserve">DEO will attempt to afford protection from disclosure of any trade secret as defined in Section 812.081, Florida Statutes, or Section 688.002, Florida Statutes, where identified as such in the reply, to the extent permitted under Section 815.045, Florida Statutes, or Section 288.075, Florida Statutes, and Chapter 119, Florida Statutes.  Each </w:t>
      </w:r>
      <w:r w:rsidR="0077551D" w:rsidRPr="007F0E41">
        <w:rPr>
          <w:rFonts w:cstheme="minorHAnsi"/>
        </w:rPr>
        <w:t xml:space="preserve">Applicant </w:t>
      </w:r>
      <w:r w:rsidRPr="007F0E41">
        <w:rPr>
          <w:rFonts w:cstheme="minorHAnsi"/>
        </w:rPr>
        <w:t>acknowledges that the protection afforded by Section 815.045, Florida Statutes, is incomplete, and hereby agrees that no remedy for damages may arise from any disclosure by DEO.</w:t>
      </w:r>
      <w:r w:rsidR="00A267F7" w:rsidRPr="007F0E41">
        <w:rPr>
          <w:rFonts w:cstheme="minorHAnsi"/>
        </w:rPr>
        <w:t xml:space="preserve"> </w:t>
      </w:r>
    </w:p>
    <w:p w14:paraId="3B61F8DA" w14:textId="77777777" w:rsidR="00A267F7" w:rsidRPr="007F0E41" w:rsidRDefault="00A267F7" w:rsidP="007E60BA">
      <w:pPr>
        <w:pStyle w:val="ListParagraph"/>
        <w:spacing w:after="0" w:line="240" w:lineRule="auto"/>
        <w:jc w:val="both"/>
        <w:rPr>
          <w:rFonts w:cstheme="minorHAnsi"/>
        </w:rPr>
      </w:pPr>
    </w:p>
    <w:p w14:paraId="489490D6" w14:textId="316B3A0D" w:rsidR="009106E4" w:rsidRPr="007F0E41" w:rsidRDefault="00620403" w:rsidP="007E60BA">
      <w:pPr>
        <w:pStyle w:val="ListParagraph"/>
        <w:spacing w:after="0" w:line="240" w:lineRule="auto"/>
        <w:jc w:val="both"/>
        <w:rPr>
          <w:rFonts w:cstheme="minorHAnsi"/>
        </w:rPr>
      </w:pPr>
      <w:r w:rsidRPr="007F0E41">
        <w:rPr>
          <w:rFonts w:cstheme="minorHAnsi"/>
        </w:rPr>
        <w:t xml:space="preserve">Applicant </w:t>
      </w:r>
      <w:r w:rsidR="009106E4" w:rsidRPr="007F0E41">
        <w:rPr>
          <w:rFonts w:cstheme="minorHAnsi"/>
        </w:rPr>
        <w:t>shall protect, defend, indemnify, save</w:t>
      </w:r>
      <w:r w:rsidR="005037A5" w:rsidRPr="007F0E41">
        <w:rPr>
          <w:rFonts w:cstheme="minorHAnsi"/>
        </w:rPr>
        <w:t>,</w:t>
      </w:r>
      <w:r w:rsidR="009106E4" w:rsidRPr="007F0E41">
        <w:rPr>
          <w:rFonts w:cstheme="minorHAnsi"/>
        </w:rPr>
        <w:t xml:space="preserve"> and hold harmless, DEO from any and all claims, demands, liabilities and suits of any nature arising out of, because of, or due to failure of DEO to release information redacted by the </w:t>
      </w:r>
      <w:r w:rsidRPr="007F0E41">
        <w:rPr>
          <w:rFonts w:cstheme="minorHAnsi"/>
        </w:rPr>
        <w:t>Applicant</w:t>
      </w:r>
      <w:r w:rsidR="009106E4" w:rsidRPr="007F0E41">
        <w:rPr>
          <w:rFonts w:cstheme="minorHAnsi"/>
        </w:rPr>
        <w:t>, and to further indemnify DEO for any other loss DEO incurs due to any claim being made against DEO regarding portions of its Redacted Copy being confidential, proprietary, trade secret or otherwise not subject to disclosure.</w:t>
      </w:r>
    </w:p>
    <w:p w14:paraId="06853F1B" w14:textId="77777777" w:rsidR="009106E4" w:rsidRPr="007F0E41" w:rsidRDefault="009106E4" w:rsidP="007E60BA">
      <w:pPr>
        <w:pStyle w:val="ListParagraph"/>
        <w:spacing w:after="0" w:line="240" w:lineRule="auto"/>
        <w:jc w:val="both"/>
        <w:rPr>
          <w:rFonts w:cstheme="minorHAnsi"/>
        </w:rPr>
      </w:pPr>
    </w:p>
    <w:p w14:paraId="4025870A" w14:textId="77777777" w:rsidR="00D4722F" w:rsidRPr="007F0E41" w:rsidRDefault="00D4722F" w:rsidP="00BF2A09">
      <w:pPr>
        <w:pStyle w:val="ListParagraph"/>
        <w:numPr>
          <w:ilvl w:val="0"/>
          <w:numId w:val="1"/>
        </w:numPr>
        <w:spacing w:after="0" w:line="240" w:lineRule="auto"/>
        <w:ind w:hanging="720"/>
        <w:rPr>
          <w:rFonts w:cstheme="minorHAnsi"/>
          <w:b/>
        </w:rPr>
      </w:pPr>
      <w:r w:rsidRPr="007F0E41">
        <w:rPr>
          <w:rFonts w:cstheme="minorHAnsi"/>
          <w:b/>
        </w:rPr>
        <w:t>Type of Agreement</w:t>
      </w:r>
      <w:r w:rsidR="006110E3" w:rsidRPr="007F0E41">
        <w:rPr>
          <w:rFonts w:cstheme="minorHAnsi"/>
          <w:b/>
        </w:rPr>
        <w:t xml:space="preserve"> Contemplated</w:t>
      </w:r>
    </w:p>
    <w:p w14:paraId="7ABA70C2" w14:textId="6C6FE2D8" w:rsidR="006110E3" w:rsidRPr="007F0E41" w:rsidRDefault="00620403" w:rsidP="007E60BA">
      <w:pPr>
        <w:pStyle w:val="ListParagraph"/>
        <w:spacing w:after="0" w:line="240" w:lineRule="auto"/>
        <w:jc w:val="both"/>
        <w:rPr>
          <w:rFonts w:cstheme="minorHAnsi"/>
        </w:rPr>
      </w:pPr>
      <w:r w:rsidRPr="007F0E41">
        <w:rPr>
          <w:rFonts w:cstheme="minorHAnsi"/>
        </w:rPr>
        <w:t>Applicants</w:t>
      </w:r>
      <w:r w:rsidR="004F37C0" w:rsidRPr="007F0E41">
        <w:rPr>
          <w:rFonts w:cstheme="minorHAnsi"/>
        </w:rPr>
        <w:t xml:space="preserve"> </w:t>
      </w:r>
      <w:r w:rsidR="006110E3" w:rsidRPr="007F0E41">
        <w:rPr>
          <w:rFonts w:cstheme="minorHAnsi"/>
        </w:rPr>
        <w:t>should anticipate that all Agreements awarded hereunder will be paid on a cost-reimbursement basis</w:t>
      </w:r>
      <w:r w:rsidR="00585126" w:rsidRPr="007F0E41">
        <w:rPr>
          <w:rFonts w:cstheme="minorHAnsi"/>
        </w:rPr>
        <w:t xml:space="preserve"> but DEO may award another type of Agreement in its discretion</w:t>
      </w:r>
      <w:r w:rsidR="006110E3" w:rsidRPr="007F0E41">
        <w:rPr>
          <w:rFonts w:cstheme="minorHAnsi"/>
        </w:rPr>
        <w:t>.</w:t>
      </w:r>
    </w:p>
    <w:p w14:paraId="5F2510F3" w14:textId="77777777" w:rsidR="00F16059" w:rsidRPr="007F0E41" w:rsidRDefault="00F16059" w:rsidP="007E60BA">
      <w:pPr>
        <w:pStyle w:val="ListParagraph"/>
        <w:spacing w:after="0" w:line="240" w:lineRule="auto"/>
        <w:jc w:val="both"/>
        <w:rPr>
          <w:rFonts w:cstheme="minorHAnsi"/>
        </w:rPr>
      </w:pPr>
    </w:p>
    <w:p w14:paraId="46BD9B19" w14:textId="3E57F036" w:rsidR="003F655D" w:rsidRPr="007F0E41" w:rsidRDefault="00620403" w:rsidP="00BF2A09">
      <w:pPr>
        <w:pStyle w:val="ListParagraph"/>
        <w:numPr>
          <w:ilvl w:val="0"/>
          <w:numId w:val="1"/>
        </w:numPr>
        <w:spacing w:after="0" w:line="240" w:lineRule="auto"/>
        <w:ind w:hanging="720"/>
        <w:rPr>
          <w:rFonts w:cstheme="minorHAnsi"/>
          <w:b/>
        </w:rPr>
      </w:pPr>
      <w:r w:rsidRPr="007F0E41">
        <w:rPr>
          <w:rFonts w:cstheme="minorHAnsi"/>
          <w:b/>
        </w:rPr>
        <w:t xml:space="preserve">Application </w:t>
      </w:r>
      <w:r w:rsidR="003F655D" w:rsidRPr="007F0E41">
        <w:rPr>
          <w:rFonts w:cstheme="minorHAnsi"/>
          <w:b/>
        </w:rPr>
        <w:t>Acceptance Period</w:t>
      </w:r>
    </w:p>
    <w:p w14:paraId="72F3DAF5" w14:textId="208FE90F" w:rsidR="003F655D" w:rsidRPr="007F0E41" w:rsidRDefault="003D5D13" w:rsidP="007E60BA">
      <w:pPr>
        <w:pStyle w:val="ListParagraph"/>
        <w:spacing w:after="0" w:line="240" w:lineRule="auto"/>
        <w:jc w:val="both"/>
        <w:rPr>
          <w:rFonts w:cstheme="minorHAnsi"/>
        </w:rPr>
      </w:pPr>
      <w:r w:rsidRPr="007F0E41">
        <w:rPr>
          <w:rFonts w:cstheme="minorHAnsi"/>
        </w:rPr>
        <w:t>DEO</w:t>
      </w:r>
      <w:r w:rsidR="003F655D" w:rsidRPr="007F0E41">
        <w:rPr>
          <w:rFonts w:cstheme="minorHAnsi"/>
        </w:rPr>
        <w:t xml:space="preserve"> intends to execute the Agreement(s) as soon as </w:t>
      </w:r>
      <w:r w:rsidR="00481051" w:rsidRPr="007F0E41">
        <w:rPr>
          <w:rFonts w:cstheme="minorHAnsi"/>
        </w:rPr>
        <w:t xml:space="preserve">practicable </w:t>
      </w:r>
      <w:r w:rsidR="003F655D" w:rsidRPr="007F0E41">
        <w:rPr>
          <w:rFonts w:cstheme="minorHAnsi"/>
        </w:rPr>
        <w:t xml:space="preserve">after posting of </w:t>
      </w:r>
      <w:r w:rsidRPr="007F0E41">
        <w:rPr>
          <w:rFonts w:cstheme="minorHAnsi"/>
        </w:rPr>
        <w:t xml:space="preserve">DEO’s </w:t>
      </w:r>
      <w:r w:rsidR="006F7156" w:rsidRPr="007F0E41">
        <w:rPr>
          <w:rFonts w:cstheme="minorHAnsi"/>
        </w:rPr>
        <w:t xml:space="preserve">award </w:t>
      </w:r>
      <w:r w:rsidR="003F655D" w:rsidRPr="007F0E41">
        <w:rPr>
          <w:rFonts w:cstheme="minorHAnsi"/>
        </w:rPr>
        <w:t xml:space="preserve">decision.  </w:t>
      </w:r>
      <w:r w:rsidRPr="007F0E41">
        <w:rPr>
          <w:rFonts w:cstheme="minorHAnsi"/>
        </w:rPr>
        <w:t xml:space="preserve">DEO, at </w:t>
      </w:r>
      <w:r w:rsidR="00481051" w:rsidRPr="007F0E41">
        <w:rPr>
          <w:rFonts w:cstheme="minorHAnsi"/>
        </w:rPr>
        <w:t xml:space="preserve">DEO’s sole and absolute </w:t>
      </w:r>
      <w:r w:rsidRPr="007F0E41">
        <w:rPr>
          <w:rFonts w:cstheme="minorHAnsi"/>
        </w:rPr>
        <w:t xml:space="preserve">discretion, may </w:t>
      </w:r>
      <w:r w:rsidR="00E967AA" w:rsidRPr="007F0E41">
        <w:rPr>
          <w:rFonts w:cstheme="minorHAnsi"/>
        </w:rPr>
        <w:t xml:space="preserve">rescind DEO’s award to </w:t>
      </w:r>
      <w:r w:rsidR="00620403" w:rsidRPr="007F0E41">
        <w:rPr>
          <w:rFonts w:cstheme="minorHAnsi"/>
        </w:rPr>
        <w:t>Applicant</w:t>
      </w:r>
      <w:r w:rsidR="004F37C0" w:rsidRPr="007F0E41">
        <w:rPr>
          <w:rFonts w:cstheme="minorHAnsi"/>
        </w:rPr>
        <w:t xml:space="preserve"> </w:t>
      </w:r>
      <w:r w:rsidR="00E967AA" w:rsidRPr="007F0E41">
        <w:rPr>
          <w:rFonts w:cstheme="minorHAnsi"/>
        </w:rPr>
        <w:t xml:space="preserve">and </w:t>
      </w:r>
      <w:r w:rsidRPr="007F0E41">
        <w:rPr>
          <w:rFonts w:cstheme="minorHAnsi"/>
        </w:rPr>
        <w:t xml:space="preserve">terminate discussions with </w:t>
      </w:r>
      <w:r w:rsidR="00620403" w:rsidRPr="007F0E41">
        <w:rPr>
          <w:rFonts w:cstheme="minorHAnsi"/>
        </w:rPr>
        <w:t>Applicant</w:t>
      </w:r>
      <w:r w:rsidRPr="007F0E41">
        <w:rPr>
          <w:rFonts w:cstheme="minorHAnsi"/>
        </w:rPr>
        <w:t xml:space="preserve">(s) if </w:t>
      </w:r>
      <w:r w:rsidR="00620403" w:rsidRPr="007F0E41">
        <w:rPr>
          <w:rFonts w:cstheme="minorHAnsi"/>
        </w:rPr>
        <w:t>Applicant</w:t>
      </w:r>
      <w:r w:rsidR="004F37C0" w:rsidRPr="007F0E41">
        <w:rPr>
          <w:rFonts w:cstheme="minorHAnsi"/>
        </w:rPr>
        <w:t xml:space="preserve"> </w:t>
      </w:r>
      <w:r w:rsidR="00E967AA" w:rsidRPr="007F0E41">
        <w:rPr>
          <w:rFonts w:cstheme="minorHAnsi"/>
        </w:rPr>
        <w:t xml:space="preserve">does not sign the proposed </w:t>
      </w:r>
      <w:r w:rsidRPr="007F0E41">
        <w:rPr>
          <w:rFonts w:cstheme="minorHAnsi"/>
        </w:rPr>
        <w:t xml:space="preserve">agreement within </w:t>
      </w:r>
      <w:r w:rsidR="009C15C3" w:rsidRPr="007F0E41">
        <w:rPr>
          <w:rFonts w:cstheme="minorHAnsi"/>
        </w:rPr>
        <w:t>60</w:t>
      </w:r>
      <w:r w:rsidRPr="007F0E41">
        <w:rPr>
          <w:rFonts w:cstheme="minorHAnsi"/>
        </w:rPr>
        <w:t xml:space="preserve"> days </w:t>
      </w:r>
      <w:r w:rsidR="00966126" w:rsidRPr="007F0E41">
        <w:rPr>
          <w:rFonts w:cstheme="minorHAnsi"/>
        </w:rPr>
        <w:t>after the announcement of an award</w:t>
      </w:r>
      <w:r w:rsidR="003F655D" w:rsidRPr="007F0E41">
        <w:rPr>
          <w:rFonts w:cstheme="minorHAnsi"/>
        </w:rPr>
        <w:t>.</w:t>
      </w:r>
    </w:p>
    <w:p w14:paraId="1023D0C8" w14:textId="77777777" w:rsidR="003F655D" w:rsidRPr="007F0E41" w:rsidRDefault="003F655D" w:rsidP="007E60BA">
      <w:pPr>
        <w:pStyle w:val="ListParagraph"/>
        <w:spacing w:after="0" w:line="240" w:lineRule="auto"/>
        <w:jc w:val="both"/>
        <w:rPr>
          <w:rFonts w:cstheme="minorHAnsi"/>
        </w:rPr>
      </w:pPr>
    </w:p>
    <w:p w14:paraId="0C1413E2" w14:textId="77777777" w:rsidR="003B5ED3" w:rsidRPr="007F0E41" w:rsidRDefault="003B5ED3" w:rsidP="00BF2A09">
      <w:pPr>
        <w:pStyle w:val="ListParagraph"/>
        <w:numPr>
          <w:ilvl w:val="0"/>
          <w:numId w:val="1"/>
        </w:numPr>
        <w:spacing w:after="0" w:line="240" w:lineRule="auto"/>
        <w:ind w:hanging="720"/>
        <w:rPr>
          <w:rFonts w:cstheme="minorHAnsi"/>
          <w:b/>
        </w:rPr>
      </w:pPr>
      <w:r w:rsidRPr="007F0E41">
        <w:rPr>
          <w:rFonts w:cstheme="minorHAnsi"/>
          <w:b/>
        </w:rPr>
        <w:t>Laws and Permits</w:t>
      </w:r>
    </w:p>
    <w:p w14:paraId="794B6AF0" w14:textId="2CEE6891" w:rsidR="003B5ED3" w:rsidRPr="007F0E41" w:rsidRDefault="00620403" w:rsidP="007E60BA">
      <w:pPr>
        <w:pStyle w:val="ListParagraph"/>
        <w:spacing w:after="0" w:line="240" w:lineRule="auto"/>
        <w:jc w:val="both"/>
        <w:rPr>
          <w:rFonts w:cstheme="minorHAnsi"/>
        </w:rPr>
      </w:pPr>
      <w:r w:rsidRPr="007F0E41">
        <w:rPr>
          <w:rFonts w:cstheme="minorHAnsi"/>
        </w:rPr>
        <w:lastRenderedPageBreak/>
        <w:t>Applicants</w:t>
      </w:r>
      <w:r w:rsidR="004F37C0" w:rsidRPr="007F0E41">
        <w:rPr>
          <w:rFonts w:cstheme="minorHAnsi"/>
        </w:rPr>
        <w:t xml:space="preserve"> </w:t>
      </w:r>
      <w:r w:rsidR="00C16359" w:rsidRPr="007F0E41">
        <w:rPr>
          <w:rFonts w:cstheme="minorHAnsi"/>
        </w:rPr>
        <w:t>are</w:t>
      </w:r>
      <w:r w:rsidR="00E967AA" w:rsidRPr="007F0E41">
        <w:rPr>
          <w:rFonts w:cstheme="minorHAnsi"/>
        </w:rPr>
        <w:t xml:space="preserve"> required to</w:t>
      </w:r>
      <w:r w:rsidR="00966126" w:rsidRPr="007F0E41">
        <w:rPr>
          <w:rFonts w:cstheme="minorHAnsi"/>
        </w:rPr>
        <w:t xml:space="preserve"> comply with all local, state</w:t>
      </w:r>
      <w:r w:rsidR="00C16359" w:rsidRPr="007F0E41">
        <w:rPr>
          <w:rFonts w:cstheme="minorHAnsi"/>
        </w:rPr>
        <w:t>,</w:t>
      </w:r>
      <w:r w:rsidR="00966126" w:rsidRPr="007F0E41">
        <w:rPr>
          <w:rFonts w:cstheme="minorHAnsi"/>
        </w:rPr>
        <w:t xml:space="preserve"> and federal laws, rules, regulations and codes whenever work is being performed under </w:t>
      </w:r>
      <w:r w:rsidR="009439E9" w:rsidRPr="007F0E41">
        <w:rPr>
          <w:rFonts w:cstheme="minorHAnsi"/>
        </w:rPr>
        <w:t>resulting</w:t>
      </w:r>
      <w:r w:rsidR="00966126" w:rsidRPr="007F0E41">
        <w:rPr>
          <w:rFonts w:cstheme="minorHAnsi"/>
        </w:rPr>
        <w:t xml:space="preserve"> Agreement</w:t>
      </w:r>
      <w:r w:rsidR="009026CE" w:rsidRPr="007F0E41">
        <w:rPr>
          <w:rFonts w:cstheme="minorHAnsi"/>
        </w:rPr>
        <w:t xml:space="preserve">s, and </w:t>
      </w:r>
      <w:r w:rsidRPr="007F0E41">
        <w:rPr>
          <w:rFonts w:cstheme="minorHAnsi"/>
        </w:rPr>
        <w:t xml:space="preserve">Applicants </w:t>
      </w:r>
      <w:r w:rsidR="009026CE" w:rsidRPr="007F0E41">
        <w:rPr>
          <w:rFonts w:cstheme="minorHAnsi"/>
        </w:rPr>
        <w:t>shall have the obligation to obtain and maintain a</w:t>
      </w:r>
      <w:r w:rsidR="00966126" w:rsidRPr="007F0E41">
        <w:rPr>
          <w:rFonts w:cstheme="minorHAnsi"/>
        </w:rPr>
        <w:t>ll permits and licenses for the duration of the Agreement</w:t>
      </w:r>
      <w:r w:rsidR="009026CE" w:rsidRPr="007F0E41">
        <w:rPr>
          <w:rFonts w:cstheme="minorHAnsi"/>
        </w:rPr>
        <w:t>s</w:t>
      </w:r>
      <w:r w:rsidR="003B5ED3" w:rsidRPr="007F0E41">
        <w:rPr>
          <w:rFonts w:cstheme="minorHAnsi"/>
        </w:rPr>
        <w:t>.</w:t>
      </w:r>
    </w:p>
    <w:p w14:paraId="5D526EF9" w14:textId="77777777" w:rsidR="003B5ED3" w:rsidRPr="007F0E41" w:rsidRDefault="003B5ED3" w:rsidP="007E60BA">
      <w:pPr>
        <w:pStyle w:val="ListParagraph"/>
        <w:spacing w:after="0" w:line="240" w:lineRule="auto"/>
        <w:jc w:val="both"/>
        <w:rPr>
          <w:rFonts w:cstheme="minorHAnsi"/>
        </w:rPr>
      </w:pPr>
    </w:p>
    <w:p w14:paraId="3E7834FA" w14:textId="77777777" w:rsidR="003B5ED3" w:rsidRPr="007F0E41" w:rsidRDefault="003B5ED3" w:rsidP="00BF2A09">
      <w:pPr>
        <w:pStyle w:val="ListParagraph"/>
        <w:numPr>
          <w:ilvl w:val="0"/>
          <w:numId w:val="1"/>
        </w:numPr>
        <w:spacing w:after="0" w:line="240" w:lineRule="auto"/>
        <w:ind w:hanging="720"/>
        <w:rPr>
          <w:rFonts w:cstheme="minorHAnsi"/>
          <w:b/>
        </w:rPr>
      </w:pPr>
      <w:r w:rsidRPr="007F0E41">
        <w:rPr>
          <w:rFonts w:cstheme="minorHAnsi"/>
          <w:b/>
        </w:rPr>
        <w:t>Vendor Registration</w:t>
      </w:r>
    </w:p>
    <w:p w14:paraId="24953197" w14:textId="4D80F9B8" w:rsidR="003B5ED3" w:rsidRPr="007F0E41" w:rsidRDefault="00620403" w:rsidP="007E60BA">
      <w:pPr>
        <w:pStyle w:val="ListParagraph"/>
        <w:spacing w:after="0" w:line="240" w:lineRule="auto"/>
        <w:jc w:val="both"/>
        <w:rPr>
          <w:rFonts w:cstheme="minorHAnsi"/>
        </w:rPr>
      </w:pPr>
      <w:r w:rsidRPr="007F0E41">
        <w:rPr>
          <w:rFonts w:cstheme="minorHAnsi"/>
        </w:rPr>
        <w:t xml:space="preserve">Applicants </w:t>
      </w:r>
      <w:r w:rsidR="009026CE" w:rsidRPr="007F0E41">
        <w:rPr>
          <w:rFonts w:cstheme="minorHAnsi"/>
        </w:rPr>
        <w:t xml:space="preserve">should anticipate that, prior </w:t>
      </w:r>
      <w:r w:rsidR="00966126" w:rsidRPr="007F0E41">
        <w:rPr>
          <w:rFonts w:cstheme="minorHAnsi"/>
        </w:rPr>
        <w:t xml:space="preserve">to entering into an Agreement with DEO, the selected </w:t>
      </w:r>
      <w:r w:rsidRPr="007F0E41">
        <w:rPr>
          <w:rFonts w:cstheme="minorHAnsi"/>
        </w:rPr>
        <w:t xml:space="preserve">Applicant </w:t>
      </w:r>
      <w:r w:rsidR="009026CE" w:rsidRPr="007F0E41">
        <w:rPr>
          <w:rFonts w:cstheme="minorHAnsi"/>
        </w:rPr>
        <w:t>will</w:t>
      </w:r>
      <w:r w:rsidR="00966126" w:rsidRPr="007F0E41">
        <w:rPr>
          <w:rFonts w:cstheme="minorHAnsi"/>
        </w:rPr>
        <w:t xml:space="preserve"> be </w:t>
      </w:r>
      <w:r w:rsidR="009026CE" w:rsidRPr="007F0E41">
        <w:rPr>
          <w:rFonts w:cstheme="minorHAnsi"/>
        </w:rPr>
        <w:t xml:space="preserve">required to </w:t>
      </w:r>
      <w:r w:rsidR="00966126" w:rsidRPr="007F0E41">
        <w:rPr>
          <w:rFonts w:cstheme="minorHAnsi"/>
        </w:rPr>
        <w:t>register with the</w:t>
      </w:r>
      <w:r w:rsidR="00345964" w:rsidRPr="007F0E41">
        <w:rPr>
          <w:rFonts w:cstheme="minorHAnsi"/>
        </w:rPr>
        <w:t xml:space="preserve"> Florida Department of Management Services’</w:t>
      </w:r>
      <w:r w:rsidR="00966126" w:rsidRPr="007F0E41">
        <w:rPr>
          <w:rFonts w:cstheme="minorHAnsi"/>
        </w:rPr>
        <w:t xml:space="preserve"> </w:t>
      </w:r>
      <w:r w:rsidR="00345964" w:rsidRPr="007F0E41">
        <w:rPr>
          <w:rFonts w:cstheme="minorHAnsi"/>
        </w:rPr>
        <w:t>(</w:t>
      </w:r>
      <w:r w:rsidR="00966126" w:rsidRPr="007F0E41">
        <w:rPr>
          <w:rFonts w:cstheme="minorHAnsi"/>
        </w:rPr>
        <w:t>DMS</w:t>
      </w:r>
      <w:r w:rsidR="00345964" w:rsidRPr="007F0E41">
        <w:rPr>
          <w:rFonts w:cstheme="minorHAnsi"/>
        </w:rPr>
        <w:t>)</w:t>
      </w:r>
      <w:r w:rsidR="00966126" w:rsidRPr="007F0E41">
        <w:rPr>
          <w:rFonts w:cstheme="minorHAnsi"/>
        </w:rPr>
        <w:t xml:space="preserve"> MyFloridaMarketPlace Vendor Registration System.  Information about the registration process is available</w:t>
      </w:r>
      <w:r w:rsidR="005C5F63" w:rsidRPr="007F0E41">
        <w:rPr>
          <w:rFonts w:cstheme="minorHAnsi"/>
        </w:rPr>
        <w:t xml:space="preserve"> </w:t>
      </w:r>
      <w:r w:rsidR="00966126" w:rsidRPr="007F0E41">
        <w:rPr>
          <w:rFonts w:cstheme="minorHAnsi"/>
        </w:rPr>
        <w:t xml:space="preserve">at the MyFloridaMarketPlace website at </w:t>
      </w:r>
      <w:hyperlink r:id="rId18" w:history="1">
        <w:r w:rsidR="00966126" w:rsidRPr="007F0E41">
          <w:rPr>
            <w:rStyle w:val="Hyperlink"/>
            <w:rFonts w:cstheme="minorHAnsi"/>
          </w:rPr>
          <w:t>http://www.dms.myflorida.com/business_operations/state_purchasing/myfloridamarketplace/mfmp_vendors/requirements_for_vendor_registration</w:t>
        </w:r>
      </w:hyperlink>
      <w:r w:rsidR="00966126" w:rsidRPr="007F0E41">
        <w:rPr>
          <w:rFonts w:cstheme="minorHAnsi"/>
        </w:rPr>
        <w:t xml:space="preserve">.  </w:t>
      </w:r>
      <w:r w:rsidR="003F36E0" w:rsidRPr="007F0E41">
        <w:rPr>
          <w:rFonts w:cstheme="minorHAnsi"/>
        </w:rPr>
        <w:t xml:space="preserve">Applicants </w:t>
      </w:r>
      <w:r w:rsidR="00966126" w:rsidRPr="007F0E41">
        <w:rPr>
          <w:rFonts w:cstheme="minorHAnsi"/>
        </w:rPr>
        <w:t>who do not have Internet access may request assistance from MyFloridaMarketPlace Customer Services at (866) 352-3776.</w:t>
      </w:r>
    </w:p>
    <w:p w14:paraId="0A9C2E5F" w14:textId="77777777" w:rsidR="002819FE" w:rsidRPr="007F0E41" w:rsidRDefault="002819FE" w:rsidP="007E60BA">
      <w:pPr>
        <w:pStyle w:val="ListParagraph"/>
        <w:spacing w:after="0" w:line="240" w:lineRule="auto"/>
        <w:jc w:val="both"/>
        <w:rPr>
          <w:rFonts w:cstheme="minorHAnsi"/>
        </w:rPr>
      </w:pPr>
    </w:p>
    <w:p w14:paraId="24ABB50D" w14:textId="00CF58B8" w:rsidR="00FC24F9" w:rsidRPr="007F0E41" w:rsidRDefault="00FC24F9" w:rsidP="007E60BA">
      <w:pPr>
        <w:pStyle w:val="ListParagraph"/>
        <w:spacing w:after="0" w:line="240" w:lineRule="auto"/>
        <w:jc w:val="both"/>
        <w:rPr>
          <w:rFonts w:cstheme="minorHAnsi"/>
        </w:rPr>
      </w:pPr>
      <w:r w:rsidRPr="007F0E41">
        <w:rPr>
          <w:rFonts w:cstheme="minorHAnsi"/>
        </w:rPr>
        <w:t>The following DMS Class/Group code</w:t>
      </w:r>
      <w:r w:rsidR="009026CE" w:rsidRPr="007F0E41">
        <w:rPr>
          <w:rFonts w:cstheme="minorHAnsi"/>
        </w:rPr>
        <w:t>s</w:t>
      </w:r>
      <w:r w:rsidRPr="007F0E41">
        <w:rPr>
          <w:rFonts w:cstheme="minorHAnsi"/>
        </w:rPr>
        <w:t xml:space="preserve"> </w:t>
      </w:r>
      <w:r w:rsidR="009026CE" w:rsidRPr="007F0E41">
        <w:rPr>
          <w:rFonts w:cstheme="minorHAnsi"/>
        </w:rPr>
        <w:t>pertinent</w:t>
      </w:r>
      <w:r w:rsidRPr="007F0E41">
        <w:rPr>
          <w:rFonts w:cstheme="minorHAnsi"/>
        </w:rPr>
        <w:t xml:space="preserve"> to </w:t>
      </w:r>
      <w:r w:rsidR="009026CE" w:rsidRPr="007F0E41">
        <w:rPr>
          <w:rFonts w:cstheme="minorHAnsi"/>
        </w:rPr>
        <w:t>vendor</w:t>
      </w:r>
      <w:r w:rsidRPr="007F0E41">
        <w:rPr>
          <w:rFonts w:cstheme="minorHAnsi"/>
        </w:rPr>
        <w:t xml:space="preserve"> registration </w:t>
      </w:r>
      <w:r w:rsidR="009026CE" w:rsidRPr="007F0E41">
        <w:rPr>
          <w:rFonts w:cstheme="minorHAnsi"/>
        </w:rPr>
        <w:t>are provided below</w:t>
      </w:r>
      <w:r w:rsidRPr="007F0E41">
        <w:rPr>
          <w:rFonts w:cstheme="minorHAnsi"/>
        </w:rPr>
        <w:t>:</w:t>
      </w:r>
    </w:p>
    <w:p w14:paraId="1244E297" w14:textId="512E5DA3" w:rsidR="00E854ED" w:rsidRPr="007F0E41" w:rsidRDefault="00E854ED" w:rsidP="007E60BA">
      <w:pPr>
        <w:pStyle w:val="ListParagraph"/>
        <w:spacing w:after="0" w:line="240" w:lineRule="auto"/>
        <w:jc w:val="both"/>
        <w:rPr>
          <w:rFonts w:cstheme="minorHAnsi"/>
        </w:rPr>
      </w:pPr>
      <w:r w:rsidRPr="007F0E41">
        <w:rPr>
          <w:rFonts w:cstheme="minorHAnsi"/>
        </w:rPr>
        <w:t>801719</w:t>
      </w:r>
      <w:r w:rsidR="006D0FBD" w:rsidRPr="007F0E41">
        <w:rPr>
          <w:rFonts w:cstheme="minorHAnsi"/>
        </w:rPr>
        <w:t>08 Not for profit organization relations consultation and engagement</w:t>
      </w:r>
    </w:p>
    <w:p w14:paraId="61F7FB8D" w14:textId="6D2B8441" w:rsidR="00E854ED" w:rsidRPr="007F0E41" w:rsidRDefault="00E854ED" w:rsidP="007E60BA">
      <w:pPr>
        <w:pStyle w:val="ListParagraph"/>
        <w:spacing w:after="0" w:line="240" w:lineRule="auto"/>
        <w:jc w:val="both"/>
        <w:rPr>
          <w:rFonts w:cstheme="minorHAnsi"/>
        </w:rPr>
      </w:pPr>
      <w:r w:rsidRPr="007F0E41">
        <w:rPr>
          <w:rFonts w:cstheme="minorHAnsi"/>
        </w:rPr>
        <w:t>86121700 University and colleges</w:t>
      </w:r>
    </w:p>
    <w:p w14:paraId="3831CD8B" w14:textId="77777777" w:rsidR="00FC24F9" w:rsidRPr="007F0E41" w:rsidRDefault="00FC24F9" w:rsidP="007E60BA">
      <w:pPr>
        <w:pStyle w:val="ListParagraph"/>
        <w:spacing w:after="0" w:line="240" w:lineRule="auto"/>
        <w:jc w:val="both"/>
        <w:rPr>
          <w:rFonts w:cstheme="minorHAnsi"/>
        </w:rPr>
      </w:pPr>
      <w:r w:rsidRPr="007F0E41">
        <w:rPr>
          <w:rFonts w:cstheme="minorHAnsi"/>
        </w:rPr>
        <w:t>92111905, Military Relations</w:t>
      </w:r>
    </w:p>
    <w:p w14:paraId="4AA8B66B" w14:textId="6DFCEB48" w:rsidR="00FC24F9" w:rsidRPr="007F0E41" w:rsidRDefault="00FC24F9" w:rsidP="007E60BA">
      <w:pPr>
        <w:pStyle w:val="ListParagraph"/>
        <w:spacing w:after="0" w:line="240" w:lineRule="auto"/>
        <w:jc w:val="both"/>
        <w:rPr>
          <w:rFonts w:cstheme="minorHAnsi"/>
        </w:rPr>
      </w:pPr>
      <w:r w:rsidRPr="007F0E41">
        <w:rPr>
          <w:rFonts w:cstheme="minorHAnsi"/>
        </w:rPr>
        <w:t>92101503, Community Outreach</w:t>
      </w:r>
    </w:p>
    <w:p w14:paraId="1ADB1821" w14:textId="34205644" w:rsidR="006D0FBD" w:rsidRPr="007F0E41" w:rsidRDefault="006D0FBD" w:rsidP="007E60BA">
      <w:pPr>
        <w:pStyle w:val="ListParagraph"/>
        <w:spacing w:after="0" w:line="240" w:lineRule="auto"/>
        <w:jc w:val="both"/>
        <w:rPr>
          <w:rFonts w:cstheme="minorHAnsi"/>
        </w:rPr>
      </w:pPr>
      <w:r w:rsidRPr="007F0E41">
        <w:rPr>
          <w:rFonts w:cstheme="minorHAnsi"/>
        </w:rPr>
        <w:t>92111902 Defense Contracts</w:t>
      </w:r>
    </w:p>
    <w:p w14:paraId="456AF46C" w14:textId="77777777" w:rsidR="00FC24F9" w:rsidRPr="007F0E41" w:rsidRDefault="00FC24F9" w:rsidP="007E60BA">
      <w:pPr>
        <w:pStyle w:val="ListParagraph"/>
        <w:spacing w:after="0" w:line="240" w:lineRule="auto"/>
        <w:jc w:val="both"/>
        <w:rPr>
          <w:rFonts w:cstheme="minorHAnsi"/>
        </w:rPr>
      </w:pPr>
    </w:p>
    <w:p w14:paraId="332FAD00" w14:textId="77777777" w:rsidR="00FC24F9" w:rsidRPr="007F0E41" w:rsidRDefault="00FC24F9" w:rsidP="007E60BA">
      <w:pPr>
        <w:pStyle w:val="ListParagraph"/>
        <w:spacing w:after="0" w:line="240" w:lineRule="auto"/>
        <w:jc w:val="both"/>
        <w:rPr>
          <w:rFonts w:cstheme="minorHAnsi"/>
        </w:rPr>
      </w:pPr>
      <w:r w:rsidRPr="007F0E41">
        <w:rPr>
          <w:rFonts w:cstheme="minorHAnsi"/>
        </w:rPr>
        <w:t>A list of Commodity Codes can be found here:</w:t>
      </w:r>
    </w:p>
    <w:p w14:paraId="470CA3B4" w14:textId="77777777" w:rsidR="00FC24F9" w:rsidRPr="007F0E41" w:rsidRDefault="00097629" w:rsidP="007E60BA">
      <w:pPr>
        <w:pStyle w:val="ListParagraph"/>
        <w:spacing w:after="0" w:line="240" w:lineRule="auto"/>
        <w:jc w:val="both"/>
        <w:rPr>
          <w:rFonts w:cstheme="minorHAnsi"/>
        </w:rPr>
      </w:pPr>
      <w:hyperlink r:id="rId19" w:history="1">
        <w:r w:rsidR="00FC24F9" w:rsidRPr="007F0E41">
          <w:rPr>
            <w:rStyle w:val="Hyperlink"/>
            <w:rFonts w:cstheme="minorHAnsi"/>
          </w:rPr>
          <w:t>http://www.dms.myflorida.com/business_operations/state_purchasing/myfloridamarketplace/current_projects/myfloridamarketplace_commodity_code_standardization_project</w:t>
        </w:r>
      </w:hyperlink>
    </w:p>
    <w:p w14:paraId="4AF10DE7" w14:textId="77777777" w:rsidR="002819FE" w:rsidRPr="007F0E41" w:rsidRDefault="002819FE" w:rsidP="007E60BA">
      <w:pPr>
        <w:pStyle w:val="ListParagraph"/>
        <w:spacing w:after="0" w:line="240" w:lineRule="auto"/>
        <w:jc w:val="both"/>
        <w:rPr>
          <w:rFonts w:cstheme="minorHAnsi"/>
        </w:rPr>
      </w:pPr>
    </w:p>
    <w:p w14:paraId="1CAF24C5" w14:textId="77777777" w:rsidR="002819FE" w:rsidRPr="007F0E41" w:rsidRDefault="002819FE" w:rsidP="00BF2A09">
      <w:pPr>
        <w:pStyle w:val="ListParagraph"/>
        <w:numPr>
          <w:ilvl w:val="0"/>
          <w:numId w:val="1"/>
        </w:numPr>
        <w:spacing w:after="0" w:line="240" w:lineRule="auto"/>
        <w:ind w:hanging="720"/>
        <w:rPr>
          <w:rFonts w:cstheme="minorHAnsi"/>
          <w:b/>
        </w:rPr>
      </w:pPr>
      <w:r w:rsidRPr="007F0E41">
        <w:rPr>
          <w:rFonts w:cstheme="minorHAnsi"/>
          <w:b/>
        </w:rPr>
        <w:t>Florida Department of State Registration Requirements</w:t>
      </w:r>
    </w:p>
    <w:p w14:paraId="062268D8" w14:textId="2C3AF16C" w:rsidR="002819FE" w:rsidRPr="007F0E41" w:rsidRDefault="00FC24F9" w:rsidP="007E60BA">
      <w:pPr>
        <w:pStyle w:val="ListParagraph"/>
        <w:spacing w:after="0" w:line="240" w:lineRule="auto"/>
        <w:jc w:val="both"/>
        <w:rPr>
          <w:rFonts w:cstheme="minorHAnsi"/>
        </w:rPr>
      </w:pPr>
      <w:r w:rsidRPr="007F0E41">
        <w:rPr>
          <w:rFonts w:cstheme="minorHAnsi"/>
        </w:rPr>
        <w:t>All entities identified under Chapters 607, 617, 620, 621 and 865, Florida Statutes, shall be appropriately registered with the Florida Department of State</w:t>
      </w:r>
      <w:r w:rsidR="007B60B9" w:rsidRPr="007F0E41">
        <w:rPr>
          <w:rFonts w:cstheme="minorHAnsi"/>
        </w:rPr>
        <w:t xml:space="preserve"> prior to entering into an Agreement with DEO</w:t>
      </w:r>
      <w:r w:rsidRPr="007F0E41">
        <w:rPr>
          <w:rFonts w:cstheme="minorHAnsi"/>
        </w:rPr>
        <w:t>.</w:t>
      </w:r>
    </w:p>
    <w:p w14:paraId="0522BB46" w14:textId="77777777" w:rsidR="00EC5D63" w:rsidRPr="007F0E41" w:rsidRDefault="00EC5D63" w:rsidP="007E60BA">
      <w:pPr>
        <w:pStyle w:val="ListParagraph"/>
        <w:spacing w:after="0" w:line="240" w:lineRule="auto"/>
        <w:jc w:val="both"/>
        <w:rPr>
          <w:rFonts w:cstheme="minorHAnsi"/>
        </w:rPr>
      </w:pPr>
    </w:p>
    <w:p w14:paraId="7BE49EF1" w14:textId="77777777" w:rsidR="0074591C" w:rsidRPr="007F0E41" w:rsidRDefault="0074591C" w:rsidP="00BF2A09">
      <w:pPr>
        <w:pStyle w:val="ListParagraph"/>
        <w:numPr>
          <w:ilvl w:val="0"/>
          <w:numId w:val="1"/>
        </w:numPr>
        <w:spacing w:after="0" w:line="240" w:lineRule="auto"/>
        <w:ind w:hanging="720"/>
        <w:rPr>
          <w:rFonts w:cstheme="minorHAnsi"/>
          <w:b/>
        </w:rPr>
      </w:pPr>
      <w:r w:rsidRPr="007F0E41">
        <w:rPr>
          <w:rFonts w:cstheme="minorHAnsi"/>
          <w:b/>
        </w:rPr>
        <w:t>Conflict of Interest</w:t>
      </w:r>
    </w:p>
    <w:p w14:paraId="0CB2900B" w14:textId="40DAC012" w:rsidR="0074591C" w:rsidRPr="007F0E41" w:rsidRDefault="007B60B9" w:rsidP="007E60BA">
      <w:pPr>
        <w:pStyle w:val="ListParagraph"/>
        <w:spacing w:after="0" w:line="240" w:lineRule="auto"/>
        <w:jc w:val="both"/>
        <w:rPr>
          <w:rFonts w:cstheme="minorHAnsi"/>
        </w:rPr>
      </w:pPr>
      <w:r w:rsidRPr="007F0E41">
        <w:rPr>
          <w:rFonts w:cstheme="minorHAnsi"/>
        </w:rPr>
        <w:t xml:space="preserve">Each </w:t>
      </w:r>
      <w:r w:rsidR="003F36E0" w:rsidRPr="007F0E41">
        <w:rPr>
          <w:rFonts w:cstheme="minorHAnsi"/>
        </w:rPr>
        <w:t xml:space="preserve">Applicant </w:t>
      </w:r>
      <w:r w:rsidRPr="007F0E41">
        <w:rPr>
          <w:rFonts w:cstheme="minorHAnsi"/>
        </w:rPr>
        <w:t xml:space="preserve">upon filing its </w:t>
      </w:r>
      <w:r w:rsidR="004F37C0" w:rsidRPr="007F0E41">
        <w:rPr>
          <w:rFonts w:cstheme="minorHAnsi"/>
        </w:rPr>
        <w:t>Application represents</w:t>
      </w:r>
      <w:r w:rsidRPr="007F0E41">
        <w:rPr>
          <w:rFonts w:cstheme="minorHAnsi"/>
        </w:rPr>
        <w:t xml:space="preserve"> and warrants </w:t>
      </w:r>
      <w:r w:rsidR="00FC24F9" w:rsidRPr="007F0E41">
        <w:rPr>
          <w:rFonts w:cstheme="minorHAnsi"/>
        </w:rPr>
        <w:t xml:space="preserve">that </w:t>
      </w:r>
      <w:r w:rsidR="00545FE2" w:rsidRPr="007F0E41">
        <w:rPr>
          <w:rFonts w:cstheme="minorHAnsi"/>
        </w:rPr>
        <w:t xml:space="preserve">the Applicant </w:t>
      </w:r>
      <w:r w:rsidR="00FC24F9" w:rsidRPr="007F0E41">
        <w:rPr>
          <w:rFonts w:cstheme="minorHAnsi"/>
        </w:rPr>
        <w:t xml:space="preserve">presently has no interest in and shall not acquire any interest, direct or indirect, which would conflict in any manner of degree with the performance of the services required to be performed under </w:t>
      </w:r>
      <w:r w:rsidR="009439E9" w:rsidRPr="007F0E41">
        <w:rPr>
          <w:rFonts w:cstheme="minorHAnsi"/>
        </w:rPr>
        <w:t>any</w:t>
      </w:r>
      <w:r w:rsidR="00FC24F9" w:rsidRPr="007F0E41">
        <w:rPr>
          <w:rFonts w:cstheme="minorHAnsi"/>
        </w:rPr>
        <w:t xml:space="preserve"> Agreement resulting from this </w:t>
      </w:r>
      <w:r w:rsidR="00815F8F" w:rsidRPr="007F0E41">
        <w:rPr>
          <w:rFonts w:cstheme="minorHAnsi"/>
        </w:rPr>
        <w:t>RFA</w:t>
      </w:r>
      <w:r w:rsidR="00FC24F9" w:rsidRPr="007F0E41">
        <w:rPr>
          <w:rFonts w:cstheme="minorHAnsi"/>
        </w:rPr>
        <w:t xml:space="preserve">.  </w:t>
      </w:r>
      <w:r w:rsidR="00545FE2" w:rsidRPr="007F0E41">
        <w:rPr>
          <w:rFonts w:cstheme="minorHAnsi"/>
        </w:rPr>
        <w:t xml:space="preserve">Any Applicant that receives an award </w:t>
      </w:r>
      <w:r w:rsidR="006402D4" w:rsidRPr="007F0E41">
        <w:rPr>
          <w:rFonts w:cstheme="minorHAnsi"/>
        </w:rPr>
        <w:t>under</w:t>
      </w:r>
      <w:r w:rsidR="00545FE2" w:rsidRPr="007F0E41">
        <w:rPr>
          <w:rFonts w:cstheme="minorHAnsi"/>
        </w:rPr>
        <w:t xml:space="preserve"> this RFA must</w:t>
      </w:r>
      <w:r w:rsidR="00FC24F9" w:rsidRPr="007F0E41">
        <w:rPr>
          <w:rFonts w:cstheme="minorHAnsi"/>
        </w:rPr>
        <w:t xml:space="preserve"> provide written notification to DEO within 5 business days of the discovery of a potential conflict of interest</w:t>
      </w:r>
      <w:r w:rsidRPr="007F0E41">
        <w:rPr>
          <w:rFonts w:cstheme="minorHAnsi"/>
        </w:rPr>
        <w:t xml:space="preserve"> under any Agreement</w:t>
      </w:r>
      <w:r w:rsidR="00FC24F9" w:rsidRPr="007F0E41">
        <w:rPr>
          <w:rFonts w:cstheme="minorHAnsi"/>
        </w:rPr>
        <w:t xml:space="preserve">.  DEO shall have </w:t>
      </w:r>
      <w:r w:rsidRPr="007F0E41">
        <w:rPr>
          <w:rFonts w:cstheme="minorHAnsi"/>
        </w:rPr>
        <w:t xml:space="preserve">final and absolute </w:t>
      </w:r>
      <w:r w:rsidR="00FC24F9" w:rsidRPr="007F0E41">
        <w:rPr>
          <w:rFonts w:cstheme="minorHAnsi"/>
        </w:rPr>
        <w:t>authority to determine whether a conflict of interest exists</w:t>
      </w:r>
      <w:r w:rsidR="0074591C" w:rsidRPr="007F0E41">
        <w:rPr>
          <w:rFonts w:cstheme="minorHAnsi"/>
        </w:rPr>
        <w:t>.</w:t>
      </w:r>
    </w:p>
    <w:p w14:paraId="394CBFA7" w14:textId="77777777" w:rsidR="0074591C" w:rsidRPr="007F0E41" w:rsidRDefault="0074591C" w:rsidP="007E60BA">
      <w:pPr>
        <w:pStyle w:val="ListParagraph"/>
        <w:spacing w:after="0" w:line="240" w:lineRule="auto"/>
        <w:jc w:val="both"/>
        <w:rPr>
          <w:rFonts w:cstheme="minorHAnsi"/>
        </w:rPr>
      </w:pPr>
    </w:p>
    <w:p w14:paraId="50613259" w14:textId="77777777" w:rsidR="00632EDA" w:rsidRPr="007F0E41" w:rsidRDefault="00632EDA" w:rsidP="00BF2A09">
      <w:pPr>
        <w:pStyle w:val="ListParagraph"/>
        <w:numPr>
          <w:ilvl w:val="0"/>
          <w:numId w:val="1"/>
        </w:numPr>
        <w:spacing w:after="0" w:line="240" w:lineRule="auto"/>
        <w:ind w:hanging="720"/>
        <w:rPr>
          <w:rFonts w:cstheme="minorHAnsi"/>
          <w:b/>
        </w:rPr>
      </w:pPr>
      <w:r w:rsidRPr="007F0E41">
        <w:rPr>
          <w:rFonts w:cstheme="minorHAnsi"/>
          <w:b/>
        </w:rPr>
        <w:t>Submittal Requirements</w:t>
      </w:r>
    </w:p>
    <w:p w14:paraId="3BD56184" w14:textId="05E9E0E8" w:rsidR="0007614C" w:rsidRPr="007F0E41" w:rsidRDefault="003F36E0" w:rsidP="007E60BA">
      <w:pPr>
        <w:pStyle w:val="ListParagraph"/>
        <w:spacing w:after="0" w:line="240" w:lineRule="auto"/>
        <w:jc w:val="both"/>
        <w:rPr>
          <w:rFonts w:cstheme="minorHAnsi"/>
        </w:rPr>
      </w:pPr>
      <w:r w:rsidRPr="007F0E41">
        <w:rPr>
          <w:rFonts w:cstheme="minorHAnsi"/>
        </w:rPr>
        <w:t xml:space="preserve">Applicants </w:t>
      </w:r>
      <w:r w:rsidR="0007614C" w:rsidRPr="007F0E41">
        <w:rPr>
          <w:rFonts w:cstheme="minorHAnsi"/>
        </w:rPr>
        <w:t>shall submit</w:t>
      </w:r>
      <w:r w:rsidR="00D8192E" w:rsidRPr="007F0E41">
        <w:rPr>
          <w:rFonts w:cstheme="minorHAnsi"/>
        </w:rPr>
        <w:t xml:space="preserve"> one </w:t>
      </w:r>
      <w:r w:rsidR="0094654E" w:rsidRPr="007F0E41">
        <w:rPr>
          <w:rFonts w:cstheme="minorHAnsi"/>
        </w:rPr>
        <w:t xml:space="preserve">complete, </w:t>
      </w:r>
      <w:r w:rsidR="00D8192E" w:rsidRPr="007F0E41">
        <w:rPr>
          <w:rFonts w:cstheme="minorHAnsi"/>
        </w:rPr>
        <w:t xml:space="preserve">electronic copy of the </w:t>
      </w:r>
      <w:r w:rsidR="0094654E" w:rsidRPr="007F0E41">
        <w:rPr>
          <w:rFonts w:cstheme="minorHAnsi"/>
        </w:rPr>
        <w:t>s</w:t>
      </w:r>
      <w:r w:rsidR="0007614C" w:rsidRPr="007F0E41">
        <w:rPr>
          <w:rFonts w:cstheme="minorHAnsi"/>
        </w:rPr>
        <w:t>igned original Grant Application, including all required attachments and documentation</w:t>
      </w:r>
      <w:r w:rsidR="00D8192E" w:rsidRPr="007F0E41">
        <w:rPr>
          <w:rFonts w:cstheme="minorHAnsi"/>
        </w:rPr>
        <w:t xml:space="preserve">, </w:t>
      </w:r>
      <w:r w:rsidR="00271022" w:rsidRPr="007F0E41">
        <w:rPr>
          <w:rFonts w:cstheme="minorHAnsi"/>
        </w:rPr>
        <w:t xml:space="preserve">compiled into a single file, and </w:t>
      </w:r>
      <w:r w:rsidR="00D8192E" w:rsidRPr="007F0E41">
        <w:rPr>
          <w:rFonts w:cstheme="minorHAnsi"/>
        </w:rPr>
        <w:t xml:space="preserve">transmitted via e-mail as required in </w:t>
      </w:r>
      <w:r w:rsidR="00545FE2" w:rsidRPr="007F0E41">
        <w:rPr>
          <w:rFonts w:cstheme="minorHAnsi"/>
        </w:rPr>
        <w:t xml:space="preserve">the </w:t>
      </w:r>
      <w:r w:rsidR="00D8192E" w:rsidRPr="007F0E41">
        <w:rPr>
          <w:rFonts w:cstheme="minorHAnsi"/>
        </w:rPr>
        <w:t xml:space="preserve">Submission </w:t>
      </w:r>
      <w:r w:rsidR="004F37C0" w:rsidRPr="007F0E41">
        <w:rPr>
          <w:rFonts w:cstheme="minorHAnsi"/>
        </w:rPr>
        <w:t>of Applications</w:t>
      </w:r>
      <w:r w:rsidR="00545FE2" w:rsidRPr="007F0E41">
        <w:rPr>
          <w:rFonts w:cstheme="minorHAnsi"/>
        </w:rPr>
        <w:t xml:space="preserve"> section</w:t>
      </w:r>
      <w:r w:rsidR="0007614C" w:rsidRPr="007F0E41">
        <w:rPr>
          <w:rFonts w:cstheme="minorHAnsi"/>
        </w:rPr>
        <w:t>.  The original shall be labeled “Original Grant Application</w:t>
      </w:r>
      <w:r w:rsidR="004F37C0" w:rsidRPr="007F0E41">
        <w:rPr>
          <w:rFonts w:cstheme="minorHAnsi"/>
        </w:rPr>
        <w:t>,” The</w:t>
      </w:r>
      <w:r w:rsidR="0007614C" w:rsidRPr="007F0E41">
        <w:rPr>
          <w:rFonts w:cstheme="minorHAnsi"/>
        </w:rPr>
        <w:t xml:space="preserve"> software used to produce the electronic files must be Adobe Acrobat version 6 or newer.  The electronic file</w:t>
      </w:r>
      <w:r w:rsidR="00DB257A" w:rsidRPr="007F0E41">
        <w:rPr>
          <w:rFonts w:cstheme="minorHAnsi"/>
        </w:rPr>
        <w:t>s</w:t>
      </w:r>
      <w:r w:rsidR="0007614C" w:rsidRPr="007F0E41">
        <w:rPr>
          <w:rFonts w:cstheme="minorHAnsi"/>
        </w:rPr>
        <w:t xml:space="preserve"> must be logically named.</w:t>
      </w:r>
    </w:p>
    <w:p w14:paraId="040ACEFC" w14:textId="77777777" w:rsidR="0007614C" w:rsidRPr="007F0E41" w:rsidRDefault="0007614C" w:rsidP="007E60BA">
      <w:pPr>
        <w:pStyle w:val="ListParagraph"/>
        <w:spacing w:after="0" w:line="240" w:lineRule="auto"/>
        <w:jc w:val="both"/>
        <w:rPr>
          <w:rFonts w:cstheme="minorHAnsi"/>
        </w:rPr>
      </w:pPr>
    </w:p>
    <w:p w14:paraId="2DB35EB5" w14:textId="7865E5EA" w:rsidR="0007614C" w:rsidRPr="007F0E41" w:rsidRDefault="0007614C" w:rsidP="007E60BA">
      <w:pPr>
        <w:pStyle w:val="ListParagraph"/>
        <w:spacing w:after="0" w:line="240" w:lineRule="auto"/>
        <w:jc w:val="both"/>
        <w:rPr>
          <w:rFonts w:cstheme="minorHAnsi"/>
        </w:rPr>
      </w:pPr>
      <w:r w:rsidRPr="007F0E41">
        <w:rPr>
          <w:rFonts w:cstheme="minorHAnsi"/>
        </w:rPr>
        <w:t xml:space="preserve">If </w:t>
      </w:r>
      <w:r w:rsidR="003F36E0" w:rsidRPr="007F0E41">
        <w:rPr>
          <w:rFonts w:cstheme="minorHAnsi"/>
        </w:rPr>
        <w:t>Applicant</w:t>
      </w:r>
      <w:r w:rsidR="00650B5F" w:rsidRPr="007F0E41">
        <w:rPr>
          <w:rFonts w:cstheme="minorHAnsi"/>
        </w:rPr>
        <w:t xml:space="preserve"> </w:t>
      </w:r>
      <w:r w:rsidRPr="007F0E41">
        <w:rPr>
          <w:rFonts w:cstheme="minorHAnsi"/>
        </w:rPr>
        <w:t xml:space="preserve">fails to submit the signed copy of its original Grant Application, </w:t>
      </w:r>
      <w:r w:rsidR="007B60B9" w:rsidRPr="007F0E41">
        <w:rPr>
          <w:rFonts w:cstheme="minorHAnsi"/>
        </w:rPr>
        <w:t xml:space="preserve">as a courtesy, </w:t>
      </w:r>
      <w:r w:rsidRPr="007F0E41">
        <w:rPr>
          <w:rFonts w:cstheme="minorHAnsi"/>
        </w:rPr>
        <w:t xml:space="preserve">DEO </w:t>
      </w:r>
      <w:r w:rsidR="007B60B9" w:rsidRPr="007F0E41">
        <w:rPr>
          <w:rFonts w:cstheme="minorHAnsi"/>
        </w:rPr>
        <w:t>may</w:t>
      </w:r>
      <w:r w:rsidRPr="007F0E41">
        <w:rPr>
          <w:rFonts w:cstheme="minorHAnsi"/>
        </w:rPr>
        <w:t xml:space="preserve"> contact the </w:t>
      </w:r>
      <w:r w:rsidR="003F36E0" w:rsidRPr="007F0E41">
        <w:rPr>
          <w:rFonts w:cstheme="minorHAnsi"/>
        </w:rPr>
        <w:t>Applicant</w:t>
      </w:r>
      <w:r w:rsidR="00650B5F" w:rsidRPr="007F0E41">
        <w:rPr>
          <w:rFonts w:cstheme="minorHAnsi"/>
        </w:rPr>
        <w:t xml:space="preserve"> </w:t>
      </w:r>
      <w:r w:rsidRPr="007F0E41">
        <w:rPr>
          <w:rFonts w:cstheme="minorHAnsi"/>
        </w:rPr>
        <w:t xml:space="preserve">by telephone for submission of this document via </w:t>
      </w:r>
      <w:r w:rsidR="00D8192E" w:rsidRPr="007F0E41">
        <w:rPr>
          <w:rFonts w:cstheme="minorHAnsi"/>
        </w:rPr>
        <w:t>e-</w:t>
      </w:r>
      <w:r w:rsidRPr="007F0E41">
        <w:rPr>
          <w:rFonts w:cstheme="minorHAnsi"/>
        </w:rPr>
        <w:t xml:space="preserve">mail.  </w:t>
      </w:r>
      <w:r w:rsidR="007B60B9" w:rsidRPr="007F0E41">
        <w:rPr>
          <w:rFonts w:cstheme="minorHAnsi"/>
        </w:rPr>
        <w:t>DEO may do so, at DEO’s sole and absolute discretion</w:t>
      </w:r>
      <w:r w:rsidR="00384A4E" w:rsidRPr="007F0E41">
        <w:rPr>
          <w:rFonts w:cstheme="minorHAnsi"/>
        </w:rPr>
        <w:t>, only</w:t>
      </w:r>
      <w:r w:rsidRPr="007F0E41">
        <w:rPr>
          <w:rFonts w:cstheme="minorHAnsi"/>
        </w:rPr>
        <w:t xml:space="preserve"> when the </w:t>
      </w:r>
      <w:r w:rsidR="003F36E0" w:rsidRPr="007F0E41">
        <w:rPr>
          <w:rFonts w:cstheme="minorHAnsi"/>
        </w:rPr>
        <w:t>Application</w:t>
      </w:r>
      <w:r w:rsidR="00650B5F" w:rsidRPr="007F0E41">
        <w:rPr>
          <w:rFonts w:cstheme="minorHAnsi"/>
        </w:rPr>
        <w:t xml:space="preserve"> </w:t>
      </w:r>
      <w:r w:rsidRPr="007F0E41">
        <w:rPr>
          <w:rFonts w:cstheme="minorHAnsi"/>
        </w:rPr>
        <w:t>has</w:t>
      </w:r>
      <w:r w:rsidR="00D8192E" w:rsidRPr="007F0E41">
        <w:rPr>
          <w:rFonts w:cstheme="minorHAnsi"/>
        </w:rPr>
        <w:t xml:space="preserve"> satisfied</w:t>
      </w:r>
      <w:r w:rsidRPr="007F0E41">
        <w:rPr>
          <w:rFonts w:cstheme="minorHAnsi"/>
        </w:rPr>
        <w:t xml:space="preserve"> all other requirements of the </w:t>
      </w:r>
      <w:r w:rsidR="00815F8F" w:rsidRPr="007F0E41">
        <w:rPr>
          <w:rFonts w:cstheme="minorHAnsi"/>
        </w:rPr>
        <w:t>RFA</w:t>
      </w:r>
      <w:r w:rsidRPr="007F0E41">
        <w:rPr>
          <w:rFonts w:cstheme="minorHAnsi"/>
        </w:rPr>
        <w:t>.</w:t>
      </w:r>
    </w:p>
    <w:p w14:paraId="55451254" w14:textId="77777777" w:rsidR="0007614C" w:rsidRPr="007F0E41" w:rsidRDefault="0007614C" w:rsidP="007E60BA">
      <w:pPr>
        <w:pStyle w:val="ListParagraph"/>
        <w:spacing w:after="0" w:line="240" w:lineRule="auto"/>
        <w:jc w:val="both"/>
        <w:rPr>
          <w:rFonts w:cstheme="minorHAnsi"/>
        </w:rPr>
      </w:pPr>
    </w:p>
    <w:p w14:paraId="55DD12C8" w14:textId="78344154" w:rsidR="0007614C" w:rsidRPr="007F0E41" w:rsidRDefault="00384A4E" w:rsidP="007E60BA">
      <w:pPr>
        <w:pStyle w:val="ListParagraph"/>
        <w:spacing w:after="0" w:line="240" w:lineRule="auto"/>
        <w:jc w:val="both"/>
        <w:rPr>
          <w:rFonts w:cstheme="minorHAnsi"/>
        </w:rPr>
      </w:pPr>
      <w:r w:rsidRPr="007F0E41">
        <w:rPr>
          <w:rFonts w:cstheme="minorHAnsi"/>
        </w:rPr>
        <w:t xml:space="preserve">As more particularly detailed </w:t>
      </w:r>
      <w:r w:rsidR="00545FE2" w:rsidRPr="007F0E41">
        <w:rPr>
          <w:rFonts w:cstheme="minorHAnsi"/>
        </w:rPr>
        <w:t>above</w:t>
      </w:r>
      <w:r w:rsidRPr="007F0E41">
        <w:rPr>
          <w:rFonts w:cstheme="minorHAnsi"/>
        </w:rPr>
        <w:t xml:space="preserve">, if </w:t>
      </w:r>
      <w:r w:rsidR="00545FE2" w:rsidRPr="007F0E41">
        <w:rPr>
          <w:rFonts w:cstheme="minorHAnsi"/>
        </w:rPr>
        <w:t xml:space="preserve">the </w:t>
      </w:r>
      <w:r w:rsidR="003F36E0" w:rsidRPr="007F0E41">
        <w:rPr>
          <w:rFonts w:cstheme="minorHAnsi"/>
        </w:rPr>
        <w:t xml:space="preserve">Applicant </w:t>
      </w:r>
      <w:r w:rsidR="0007614C" w:rsidRPr="007F0E41">
        <w:rPr>
          <w:rFonts w:cstheme="minorHAnsi"/>
        </w:rPr>
        <w:t xml:space="preserve">considers any portion of its Grant Application to be confidential, the </w:t>
      </w:r>
      <w:r w:rsidR="008836E7" w:rsidRPr="007F0E41">
        <w:rPr>
          <w:rFonts w:cstheme="minorHAnsi"/>
        </w:rPr>
        <w:t>Applicant</w:t>
      </w:r>
      <w:r w:rsidR="00545FE2" w:rsidRPr="007F0E41">
        <w:rPr>
          <w:rFonts w:cstheme="minorHAnsi"/>
        </w:rPr>
        <w:t xml:space="preserve"> </w:t>
      </w:r>
      <w:r w:rsidR="0007614C" w:rsidRPr="007F0E41">
        <w:rPr>
          <w:rFonts w:cstheme="minorHAnsi"/>
        </w:rPr>
        <w:t xml:space="preserve">shall </w:t>
      </w:r>
      <w:r w:rsidR="001358D6" w:rsidRPr="007F0E41">
        <w:rPr>
          <w:rFonts w:cstheme="minorHAnsi"/>
          <w:b/>
          <w:u w:val="single"/>
        </w:rPr>
        <w:t>also</w:t>
      </w:r>
      <w:r w:rsidR="001358D6" w:rsidRPr="007F0E41">
        <w:rPr>
          <w:rFonts w:cstheme="minorHAnsi"/>
        </w:rPr>
        <w:t xml:space="preserve"> </w:t>
      </w:r>
      <w:r w:rsidR="0007614C" w:rsidRPr="007F0E41">
        <w:rPr>
          <w:rFonts w:cstheme="minorHAnsi"/>
        </w:rPr>
        <w:t xml:space="preserve">submit </w:t>
      </w:r>
      <w:r w:rsidR="001358D6" w:rsidRPr="007F0E41">
        <w:rPr>
          <w:rFonts w:cstheme="minorHAnsi"/>
        </w:rPr>
        <w:t xml:space="preserve">one electronic </w:t>
      </w:r>
      <w:r w:rsidR="001358D6" w:rsidRPr="007F0E41">
        <w:rPr>
          <w:rFonts w:cstheme="minorHAnsi"/>
          <w:b/>
          <w:u w:val="single"/>
        </w:rPr>
        <w:t>redacted</w:t>
      </w:r>
      <w:r w:rsidR="001358D6" w:rsidRPr="007F0E41">
        <w:rPr>
          <w:rFonts w:cstheme="minorHAnsi"/>
        </w:rPr>
        <w:t xml:space="preserve"> </w:t>
      </w:r>
      <w:r w:rsidR="0007614C" w:rsidRPr="007F0E41">
        <w:rPr>
          <w:rFonts w:cstheme="minorHAnsi"/>
        </w:rPr>
        <w:t xml:space="preserve">copy of the </w:t>
      </w:r>
      <w:r w:rsidR="004F37C0" w:rsidRPr="007F0E41">
        <w:rPr>
          <w:rFonts w:cstheme="minorHAnsi"/>
        </w:rPr>
        <w:t>Application suitable</w:t>
      </w:r>
      <w:r w:rsidR="001358D6" w:rsidRPr="007F0E41">
        <w:rPr>
          <w:rFonts w:cstheme="minorHAnsi"/>
        </w:rPr>
        <w:t xml:space="preserve"> for release to the public</w:t>
      </w:r>
      <w:r w:rsidR="00AE3404" w:rsidRPr="007F0E41">
        <w:rPr>
          <w:rFonts w:cstheme="minorHAnsi"/>
        </w:rPr>
        <w:t xml:space="preserve">, transmitted via e-mail as required in </w:t>
      </w:r>
      <w:r w:rsidR="00545FE2" w:rsidRPr="007F0E41">
        <w:rPr>
          <w:rFonts w:cstheme="minorHAnsi"/>
        </w:rPr>
        <w:t xml:space="preserve">the </w:t>
      </w:r>
      <w:r w:rsidR="00AE3404" w:rsidRPr="007F0E41">
        <w:rPr>
          <w:rFonts w:cstheme="minorHAnsi"/>
        </w:rPr>
        <w:t xml:space="preserve">Submission </w:t>
      </w:r>
      <w:r w:rsidR="004F37C0" w:rsidRPr="007F0E41">
        <w:rPr>
          <w:rFonts w:cstheme="minorHAnsi"/>
        </w:rPr>
        <w:t>of Applications</w:t>
      </w:r>
      <w:r w:rsidR="00545FE2" w:rsidRPr="007F0E41">
        <w:rPr>
          <w:rFonts w:cstheme="minorHAnsi"/>
        </w:rPr>
        <w:t xml:space="preserve"> section</w:t>
      </w:r>
      <w:r w:rsidR="001358D6" w:rsidRPr="007F0E41">
        <w:rPr>
          <w:rFonts w:cstheme="minorHAnsi"/>
        </w:rPr>
        <w:t>.  Any confidential or trade secret information should either be redacted or completely removed</w:t>
      </w:r>
      <w:r w:rsidR="0007614C" w:rsidRPr="007F0E41">
        <w:rPr>
          <w:rFonts w:cstheme="minorHAnsi"/>
        </w:rPr>
        <w:t xml:space="preserve"> in full compliance with Section B.1</w:t>
      </w:r>
      <w:r w:rsidR="002A5BEE" w:rsidRPr="007F0E41">
        <w:rPr>
          <w:rFonts w:cstheme="minorHAnsi"/>
        </w:rPr>
        <w:t>2.</w:t>
      </w:r>
      <w:r w:rsidR="0007614C" w:rsidRPr="007F0E41">
        <w:rPr>
          <w:rFonts w:cstheme="minorHAnsi"/>
        </w:rPr>
        <w:t xml:space="preserve">, </w:t>
      </w:r>
      <w:r w:rsidR="008836E7" w:rsidRPr="007F0E41">
        <w:rPr>
          <w:rFonts w:cstheme="minorHAnsi"/>
        </w:rPr>
        <w:t>Applicant’s</w:t>
      </w:r>
      <w:r w:rsidR="0007614C" w:rsidRPr="007F0E41">
        <w:rPr>
          <w:rFonts w:cstheme="minorHAnsi"/>
        </w:rPr>
        <w:t xml:space="preserve"> Duties to Assert Exemption from Disclosure as a Public Record, above.  Th</w:t>
      </w:r>
      <w:r w:rsidR="007C1374" w:rsidRPr="007F0E41">
        <w:rPr>
          <w:rFonts w:cstheme="minorHAnsi"/>
        </w:rPr>
        <w:t xml:space="preserve">e redacted copy shall be </w:t>
      </w:r>
      <w:r w:rsidR="00A42A72" w:rsidRPr="007F0E41">
        <w:rPr>
          <w:rFonts w:cstheme="minorHAnsi"/>
        </w:rPr>
        <w:lastRenderedPageBreak/>
        <w:t>label</w:t>
      </w:r>
      <w:r w:rsidR="007C1374" w:rsidRPr="007F0E41">
        <w:rPr>
          <w:rFonts w:cstheme="minorHAnsi"/>
        </w:rPr>
        <w:t>ed “Redacted Copy</w:t>
      </w:r>
      <w:r w:rsidR="0007614C" w:rsidRPr="007F0E41">
        <w:rPr>
          <w:rFonts w:cstheme="minorHAnsi"/>
        </w:rPr>
        <w:t>”</w:t>
      </w:r>
      <w:r w:rsidR="007C1374" w:rsidRPr="007F0E41">
        <w:rPr>
          <w:rFonts w:cstheme="minorHAnsi"/>
        </w:rPr>
        <w:t xml:space="preserve"> and must include a transmittal letter authorizing release of the redacted version of the </w:t>
      </w:r>
      <w:r w:rsidR="004F37C0" w:rsidRPr="007F0E41">
        <w:rPr>
          <w:rFonts w:cstheme="minorHAnsi"/>
        </w:rPr>
        <w:t>Application if</w:t>
      </w:r>
      <w:r w:rsidR="008836E7" w:rsidRPr="007F0E41">
        <w:rPr>
          <w:rFonts w:cstheme="minorHAnsi"/>
        </w:rPr>
        <w:t xml:space="preserve"> </w:t>
      </w:r>
      <w:r w:rsidR="007C1374" w:rsidRPr="007F0E41">
        <w:rPr>
          <w:rFonts w:cstheme="minorHAnsi"/>
        </w:rPr>
        <w:t>DEO receives a public records request.</w:t>
      </w:r>
    </w:p>
    <w:p w14:paraId="1D265C93" w14:textId="77777777" w:rsidR="00AE54C1" w:rsidRPr="007F0E41" w:rsidRDefault="00AE54C1" w:rsidP="007E60BA">
      <w:pPr>
        <w:pStyle w:val="ListParagraph"/>
        <w:spacing w:after="0" w:line="240" w:lineRule="auto"/>
        <w:jc w:val="both"/>
        <w:rPr>
          <w:rFonts w:cstheme="minorHAnsi"/>
        </w:rPr>
      </w:pPr>
    </w:p>
    <w:p w14:paraId="63BA25AD" w14:textId="103AAEC2" w:rsidR="001A45A4" w:rsidRPr="007F0E41" w:rsidRDefault="00AF4357" w:rsidP="00BF2A09">
      <w:pPr>
        <w:pStyle w:val="ListParagraph"/>
        <w:numPr>
          <w:ilvl w:val="0"/>
          <w:numId w:val="1"/>
        </w:numPr>
        <w:spacing w:after="0" w:line="240" w:lineRule="auto"/>
        <w:ind w:hanging="720"/>
        <w:rPr>
          <w:rFonts w:cstheme="minorHAnsi"/>
          <w:b/>
        </w:rPr>
      </w:pPr>
      <w:r w:rsidRPr="007F0E41">
        <w:rPr>
          <w:rFonts w:cstheme="minorHAnsi"/>
          <w:b/>
        </w:rPr>
        <w:t>Application Format</w:t>
      </w:r>
    </w:p>
    <w:p w14:paraId="7744597A" w14:textId="346B43A1" w:rsidR="001A45A4" w:rsidRPr="007F0E41" w:rsidRDefault="00AF4357" w:rsidP="007E60BA">
      <w:pPr>
        <w:pStyle w:val="ListParagraph"/>
        <w:spacing w:after="0" w:line="240" w:lineRule="auto"/>
        <w:jc w:val="both"/>
        <w:rPr>
          <w:rFonts w:cstheme="minorHAnsi"/>
        </w:rPr>
      </w:pPr>
      <w:r w:rsidRPr="007F0E41">
        <w:rPr>
          <w:rFonts w:cstheme="minorHAnsi"/>
        </w:rPr>
        <w:t xml:space="preserve">The </w:t>
      </w:r>
      <w:r w:rsidR="004F37C0" w:rsidRPr="007F0E41">
        <w:rPr>
          <w:rFonts w:cstheme="minorHAnsi"/>
        </w:rPr>
        <w:t>Application shall</w:t>
      </w:r>
      <w:r w:rsidRPr="007F0E41">
        <w:rPr>
          <w:rFonts w:cstheme="minorHAnsi"/>
        </w:rPr>
        <w:t xml:space="preserve"> be prepared by each</w:t>
      </w:r>
      <w:r w:rsidR="006C1268" w:rsidRPr="007F0E41">
        <w:rPr>
          <w:rFonts w:cstheme="minorHAnsi"/>
        </w:rPr>
        <w:t xml:space="preserve"> Applicant</w:t>
      </w:r>
      <w:r w:rsidRPr="007F0E41">
        <w:rPr>
          <w:rFonts w:cstheme="minorHAnsi"/>
        </w:rPr>
        <w:t xml:space="preserve"> utilizing 8.5” x 11” paper and at least an 11</w:t>
      </w:r>
      <w:r w:rsidR="006C1268" w:rsidRPr="007F0E41">
        <w:rPr>
          <w:rFonts w:cstheme="minorHAnsi"/>
        </w:rPr>
        <w:t>-</w:t>
      </w:r>
      <w:r w:rsidRPr="007F0E41">
        <w:rPr>
          <w:rFonts w:cstheme="minorHAnsi"/>
        </w:rPr>
        <w:t xml:space="preserve"> point font size or larger.  The </w:t>
      </w:r>
      <w:r w:rsidR="006C1268" w:rsidRPr="007F0E41">
        <w:rPr>
          <w:rFonts w:cstheme="minorHAnsi"/>
        </w:rPr>
        <w:t xml:space="preserve">Application </w:t>
      </w:r>
      <w:r w:rsidRPr="007F0E41">
        <w:rPr>
          <w:rFonts w:cstheme="minorHAnsi"/>
        </w:rPr>
        <w:t xml:space="preserve">shall not exceed 40, single-sided, pages in length.  </w:t>
      </w:r>
      <w:r w:rsidR="006C1268" w:rsidRPr="007F0E41">
        <w:rPr>
          <w:rFonts w:cstheme="minorHAnsi"/>
        </w:rPr>
        <w:t xml:space="preserve">Applicants </w:t>
      </w:r>
      <w:r w:rsidRPr="007F0E41">
        <w:rPr>
          <w:rFonts w:cstheme="minorHAnsi"/>
        </w:rPr>
        <w:t xml:space="preserve">are advised that it is not necessary to file </w:t>
      </w:r>
      <w:r w:rsidR="006C1268" w:rsidRPr="007F0E41">
        <w:rPr>
          <w:rFonts w:cstheme="minorHAnsi"/>
        </w:rPr>
        <w:t xml:space="preserve">Applications </w:t>
      </w:r>
      <w:r w:rsidRPr="007F0E41">
        <w:rPr>
          <w:rFonts w:cstheme="minorHAnsi"/>
        </w:rPr>
        <w:t xml:space="preserve">with </w:t>
      </w:r>
      <w:r w:rsidR="0007614C" w:rsidRPr="007F0E41">
        <w:rPr>
          <w:rFonts w:cstheme="minorHAnsi"/>
        </w:rPr>
        <w:t>elaborate brochures and artwork, expensive paper and bindings, or other expensive visual presentation aids</w:t>
      </w:r>
      <w:r w:rsidR="00630465" w:rsidRPr="007F0E41">
        <w:rPr>
          <w:rFonts w:cstheme="minorHAnsi"/>
        </w:rPr>
        <w:t xml:space="preserve">.  It is necessary, however, that </w:t>
      </w:r>
      <w:r w:rsidR="006C1268" w:rsidRPr="007F0E41">
        <w:rPr>
          <w:rFonts w:cstheme="minorHAnsi"/>
        </w:rPr>
        <w:t xml:space="preserve">Applications </w:t>
      </w:r>
      <w:r w:rsidR="00630465" w:rsidRPr="007F0E41">
        <w:rPr>
          <w:rFonts w:cstheme="minorHAnsi"/>
        </w:rPr>
        <w:t>be filed in complete</w:t>
      </w:r>
      <w:r w:rsidR="0007614C" w:rsidRPr="007F0E41">
        <w:rPr>
          <w:rFonts w:cstheme="minorHAnsi"/>
        </w:rPr>
        <w:t xml:space="preserve"> accordance with the instructions herein</w:t>
      </w:r>
      <w:r w:rsidR="001A45A4" w:rsidRPr="007F0E41">
        <w:rPr>
          <w:rFonts w:cstheme="minorHAnsi"/>
        </w:rPr>
        <w:t>.</w:t>
      </w:r>
    </w:p>
    <w:p w14:paraId="14299249" w14:textId="77777777" w:rsidR="009A5CA5" w:rsidRPr="007F0E41" w:rsidRDefault="009A5CA5" w:rsidP="007E60BA">
      <w:pPr>
        <w:pStyle w:val="ListParagraph"/>
        <w:spacing w:after="0" w:line="240" w:lineRule="auto"/>
        <w:jc w:val="both"/>
        <w:rPr>
          <w:rFonts w:cstheme="minorHAnsi"/>
        </w:rPr>
      </w:pPr>
    </w:p>
    <w:p w14:paraId="19DDC2D4" w14:textId="0F955E71" w:rsidR="001A45A4" w:rsidRPr="007F0E41" w:rsidRDefault="001A45A4" w:rsidP="00BF2A09">
      <w:pPr>
        <w:pStyle w:val="ListParagraph"/>
        <w:numPr>
          <w:ilvl w:val="0"/>
          <w:numId w:val="1"/>
        </w:numPr>
        <w:spacing w:after="0" w:line="240" w:lineRule="auto"/>
        <w:ind w:hanging="720"/>
        <w:rPr>
          <w:rFonts w:cstheme="minorHAnsi"/>
          <w:b/>
        </w:rPr>
      </w:pPr>
      <w:r w:rsidRPr="007F0E41">
        <w:rPr>
          <w:rFonts w:cstheme="minorHAnsi"/>
          <w:b/>
        </w:rPr>
        <w:t xml:space="preserve">Instructions for Preparation of the </w:t>
      </w:r>
      <w:r w:rsidR="006C1268" w:rsidRPr="007F0E41">
        <w:rPr>
          <w:rFonts w:cstheme="minorHAnsi"/>
          <w:b/>
        </w:rPr>
        <w:t>Application</w:t>
      </w:r>
    </w:p>
    <w:p w14:paraId="6B87FD5B" w14:textId="120E3BAD" w:rsidR="001A45A4" w:rsidRPr="007F0E41" w:rsidRDefault="001A45A4" w:rsidP="007E60BA">
      <w:pPr>
        <w:pStyle w:val="ListParagraph"/>
        <w:spacing w:after="0" w:line="240" w:lineRule="auto"/>
        <w:jc w:val="both"/>
        <w:rPr>
          <w:rFonts w:cstheme="minorHAnsi"/>
        </w:rPr>
      </w:pPr>
      <w:r w:rsidRPr="007F0E41">
        <w:rPr>
          <w:rFonts w:cstheme="minorHAnsi"/>
        </w:rPr>
        <w:t xml:space="preserve">The instructions for this </w:t>
      </w:r>
      <w:r w:rsidR="00815F8F" w:rsidRPr="007F0E41">
        <w:rPr>
          <w:rFonts w:cstheme="minorHAnsi"/>
        </w:rPr>
        <w:t>RFA</w:t>
      </w:r>
      <w:r w:rsidRPr="007F0E41">
        <w:rPr>
          <w:rFonts w:cstheme="minorHAnsi"/>
        </w:rPr>
        <w:t xml:space="preserve"> </w:t>
      </w:r>
      <w:r w:rsidR="00630465" w:rsidRPr="007F0E41">
        <w:rPr>
          <w:rFonts w:cstheme="minorHAnsi"/>
        </w:rPr>
        <w:t>are</w:t>
      </w:r>
      <w:r w:rsidRPr="007F0E41">
        <w:rPr>
          <w:rFonts w:cstheme="minorHAnsi"/>
        </w:rPr>
        <w:t xml:space="preserve"> designed to help ensure </w:t>
      </w:r>
      <w:r w:rsidR="00630465" w:rsidRPr="007F0E41">
        <w:rPr>
          <w:rFonts w:cstheme="minorHAnsi"/>
        </w:rPr>
        <w:t xml:space="preserve">that </w:t>
      </w:r>
      <w:r w:rsidRPr="007F0E41">
        <w:rPr>
          <w:rFonts w:cstheme="minorHAnsi"/>
        </w:rPr>
        <w:t xml:space="preserve">all </w:t>
      </w:r>
      <w:r w:rsidR="006C1268" w:rsidRPr="007F0E41">
        <w:rPr>
          <w:rFonts w:cstheme="minorHAnsi"/>
        </w:rPr>
        <w:t xml:space="preserve">Applications </w:t>
      </w:r>
      <w:r w:rsidRPr="007F0E41">
        <w:rPr>
          <w:rFonts w:cstheme="minorHAnsi"/>
        </w:rPr>
        <w:t xml:space="preserve">are reviewed and evaluated in a consistent manner, as well as to minimize costs and </w:t>
      </w:r>
      <w:r w:rsidR="004F37C0" w:rsidRPr="007F0E41">
        <w:rPr>
          <w:rFonts w:cstheme="minorHAnsi"/>
        </w:rPr>
        <w:t>Application time</w:t>
      </w:r>
      <w:r w:rsidRPr="007F0E41">
        <w:rPr>
          <w:rFonts w:cstheme="minorHAnsi"/>
        </w:rPr>
        <w:t xml:space="preserve">.  </w:t>
      </w:r>
      <w:r w:rsidRPr="007F0E41">
        <w:rPr>
          <w:rFonts w:cstheme="minorHAnsi"/>
          <w:b/>
        </w:rPr>
        <w:t xml:space="preserve">ANY AND ALL INFORMATION SUBMITTED </w:t>
      </w:r>
      <w:r w:rsidR="00630465" w:rsidRPr="007F0E41">
        <w:rPr>
          <w:rFonts w:cstheme="minorHAnsi"/>
          <w:b/>
        </w:rPr>
        <w:t>WHICH DOES NOT COMPLY</w:t>
      </w:r>
      <w:r w:rsidRPr="007F0E41">
        <w:rPr>
          <w:rFonts w:cstheme="minorHAnsi"/>
          <w:b/>
        </w:rPr>
        <w:t xml:space="preserve"> WITH THESE INSTRUCTIONS </w:t>
      </w:r>
      <w:r w:rsidR="005027A8" w:rsidRPr="007F0E41">
        <w:rPr>
          <w:rFonts w:cstheme="minorHAnsi"/>
          <w:b/>
        </w:rPr>
        <w:t>MAY</w:t>
      </w:r>
      <w:r w:rsidRPr="007F0E41">
        <w:rPr>
          <w:rFonts w:cstheme="minorHAnsi"/>
          <w:b/>
        </w:rPr>
        <w:t xml:space="preserve"> NOT BE REVIEWED OR EVALUATED.</w:t>
      </w:r>
    </w:p>
    <w:p w14:paraId="495DB555" w14:textId="5A38CB5A" w:rsidR="005027A8" w:rsidRPr="007F0E41" w:rsidRDefault="005027A8" w:rsidP="007E60BA">
      <w:pPr>
        <w:pStyle w:val="ListParagraph"/>
        <w:spacing w:after="0" w:line="240" w:lineRule="auto"/>
        <w:jc w:val="both"/>
        <w:rPr>
          <w:rFonts w:cstheme="minorHAnsi"/>
        </w:rPr>
      </w:pPr>
    </w:p>
    <w:p w14:paraId="152DF109" w14:textId="11A3C348" w:rsidR="006D1D77" w:rsidRPr="007F0E41" w:rsidRDefault="006C1268" w:rsidP="007E60BA">
      <w:pPr>
        <w:pStyle w:val="ListParagraph"/>
        <w:spacing w:after="0" w:line="240" w:lineRule="auto"/>
        <w:jc w:val="both"/>
        <w:rPr>
          <w:rFonts w:cstheme="minorHAnsi"/>
        </w:rPr>
      </w:pPr>
      <w:r w:rsidRPr="007F0E41">
        <w:rPr>
          <w:rFonts w:cstheme="minorHAnsi"/>
        </w:rPr>
        <w:t xml:space="preserve">Applicants </w:t>
      </w:r>
      <w:r w:rsidR="00630465" w:rsidRPr="007F0E41">
        <w:rPr>
          <w:rFonts w:cstheme="minorHAnsi"/>
        </w:rPr>
        <w:t xml:space="preserve">must </w:t>
      </w:r>
      <w:r w:rsidR="003E6C42" w:rsidRPr="007F0E41">
        <w:rPr>
          <w:rFonts w:cstheme="minorHAnsi"/>
        </w:rPr>
        <w:t>prepare</w:t>
      </w:r>
      <w:r w:rsidRPr="007F0E41">
        <w:rPr>
          <w:rFonts w:cstheme="minorHAnsi"/>
        </w:rPr>
        <w:t xml:space="preserve"> Applications</w:t>
      </w:r>
      <w:r w:rsidR="006D1D77" w:rsidRPr="007F0E41">
        <w:rPr>
          <w:rFonts w:cstheme="minorHAnsi"/>
        </w:rPr>
        <w:t xml:space="preserve"> with the </w:t>
      </w:r>
      <w:r w:rsidR="00630465" w:rsidRPr="007F0E41">
        <w:rPr>
          <w:rFonts w:cstheme="minorHAnsi"/>
        </w:rPr>
        <w:t xml:space="preserve">following </w:t>
      </w:r>
      <w:r w:rsidR="006D1D77" w:rsidRPr="007F0E41">
        <w:rPr>
          <w:rFonts w:cstheme="minorHAnsi"/>
        </w:rPr>
        <w:t>sections tabbed for ease of identification and review</w:t>
      </w:r>
      <w:r w:rsidR="00630465" w:rsidRPr="007F0E41">
        <w:rPr>
          <w:rFonts w:cstheme="minorHAnsi"/>
        </w:rPr>
        <w:t>, in the order outlined below</w:t>
      </w:r>
      <w:r w:rsidR="002645FA" w:rsidRPr="007F0E41">
        <w:rPr>
          <w:rFonts w:cstheme="minorHAnsi"/>
        </w:rPr>
        <w:t>:</w:t>
      </w:r>
    </w:p>
    <w:p w14:paraId="51FF2A83" w14:textId="77777777" w:rsidR="006D1D77" w:rsidRPr="007F0E41" w:rsidRDefault="006D1D77" w:rsidP="007E60BA">
      <w:pPr>
        <w:pStyle w:val="ListParagraph"/>
        <w:spacing w:after="0" w:line="240" w:lineRule="auto"/>
        <w:ind w:left="1440"/>
        <w:jc w:val="both"/>
        <w:rPr>
          <w:rFonts w:cstheme="minorHAnsi"/>
        </w:rPr>
      </w:pPr>
    </w:p>
    <w:p w14:paraId="450ECEE3" w14:textId="77777777" w:rsidR="006D1D77" w:rsidRPr="007F0E41" w:rsidRDefault="008370D2" w:rsidP="00BF2A09">
      <w:pPr>
        <w:pStyle w:val="ListParagraph"/>
        <w:numPr>
          <w:ilvl w:val="0"/>
          <w:numId w:val="4"/>
        </w:numPr>
        <w:spacing w:after="0" w:line="240" w:lineRule="auto"/>
        <w:ind w:left="1080"/>
        <w:jc w:val="both"/>
        <w:rPr>
          <w:rFonts w:cstheme="minorHAnsi"/>
          <w:b/>
        </w:rPr>
      </w:pPr>
      <w:r w:rsidRPr="007F0E41">
        <w:rPr>
          <w:rFonts w:cstheme="minorHAnsi"/>
          <w:b/>
        </w:rPr>
        <w:t xml:space="preserve">Transmittal </w:t>
      </w:r>
      <w:r w:rsidR="006D1D77" w:rsidRPr="007F0E41">
        <w:rPr>
          <w:rFonts w:cstheme="minorHAnsi"/>
          <w:b/>
        </w:rPr>
        <w:t>Cover</w:t>
      </w:r>
      <w:r w:rsidRPr="007F0E41">
        <w:rPr>
          <w:rFonts w:cstheme="minorHAnsi"/>
          <w:b/>
        </w:rPr>
        <w:t xml:space="preserve"> Letter</w:t>
      </w:r>
    </w:p>
    <w:p w14:paraId="7E998AB0" w14:textId="60C325DF" w:rsidR="00630465" w:rsidRPr="007F0E41" w:rsidRDefault="00AB4A9B" w:rsidP="007E60BA">
      <w:pPr>
        <w:pStyle w:val="ListParagraph"/>
        <w:spacing w:after="0" w:line="240" w:lineRule="auto"/>
        <w:ind w:left="1080"/>
        <w:jc w:val="both"/>
        <w:rPr>
          <w:rFonts w:cstheme="minorHAnsi"/>
        </w:rPr>
      </w:pPr>
      <w:r w:rsidRPr="007F0E41">
        <w:rPr>
          <w:rFonts w:cstheme="minorHAnsi"/>
        </w:rPr>
        <w:t xml:space="preserve">If an Applicant fails to submit a signed transmittal cover letter with its Response, DEO may contact the Applicant by telephone and request that the Transmittal Cover Letter be sent to DEO via e-mail.  </w:t>
      </w:r>
      <w:r w:rsidR="00DE2568" w:rsidRPr="007F0E41">
        <w:rPr>
          <w:rFonts w:cstheme="minorHAnsi"/>
        </w:rPr>
        <w:t xml:space="preserve">The Transmittal Cover Letter </w:t>
      </w:r>
      <w:r w:rsidR="00630465" w:rsidRPr="007F0E41">
        <w:rPr>
          <w:rFonts w:cstheme="minorHAnsi"/>
        </w:rPr>
        <w:t>must include the following information:</w:t>
      </w:r>
    </w:p>
    <w:p w14:paraId="606FCD19" w14:textId="6D4821E9" w:rsidR="00630465" w:rsidRPr="007F0E41" w:rsidRDefault="00630465" w:rsidP="007E60BA">
      <w:pPr>
        <w:pStyle w:val="ListParagraph"/>
        <w:spacing w:after="0" w:line="240" w:lineRule="auto"/>
        <w:ind w:left="1080"/>
        <w:jc w:val="both"/>
        <w:rPr>
          <w:rFonts w:cstheme="minorHAnsi"/>
        </w:rPr>
      </w:pPr>
    </w:p>
    <w:p w14:paraId="5AB01E1B" w14:textId="694BE16C" w:rsidR="00630465" w:rsidRPr="007F0E41" w:rsidRDefault="00815F8F" w:rsidP="00BF2A09">
      <w:pPr>
        <w:pStyle w:val="ListParagraph"/>
        <w:numPr>
          <w:ilvl w:val="0"/>
          <w:numId w:val="25"/>
        </w:numPr>
        <w:spacing w:after="0" w:line="240" w:lineRule="auto"/>
        <w:jc w:val="both"/>
        <w:rPr>
          <w:rFonts w:cstheme="minorHAnsi"/>
        </w:rPr>
      </w:pPr>
      <w:r w:rsidRPr="007F0E41">
        <w:rPr>
          <w:rFonts w:cstheme="minorHAnsi"/>
        </w:rPr>
        <w:t>RFA</w:t>
      </w:r>
      <w:r w:rsidR="00630465" w:rsidRPr="007F0E41">
        <w:rPr>
          <w:rFonts w:cstheme="minorHAnsi"/>
        </w:rPr>
        <w:t xml:space="preserve"> Number:</w:t>
      </w:r>
      <w:r w:rsidR="00630465" w:rsidRPr="007F0E41">
        <w:rPr>
          <w:rFonts w:cstheme="minorHAnsi"/>
        </w:rPr>
        <w:tab/>
      </w:r>
      <w:r w:rsidR="00630465" w:rsidRPr="007F0E41">
        <w:rPr>
          <w:rFonts w:cstheme="minorHAnsi"/>
        </w:rPr>
        <w:tab/>
      </w:r>
      <w:r w:rsidR="00545FE2" w:rsidRPr="007F0E41">
        <w:rPr>
          <w:rFonts w:cstheme="minorHAnsi"/>
        </w:rPr>
        <w:tab/>
      </w:r>
      <w:r w:rsidR="005C5F63" w:rsidRPr="007F0E41">
        <w:rPr>
          <w:rFonts w:cstheme="minorHAnsi"/>
        </w:rPr>
        <w:t>2</w:t>
      </w:r>
      <w:r w:rsidR="008413F8" w:rsidRPr="007F0E41">
        <w:rPr>
          <w:rFonts w:cstheme="minorHAnsi"/>
        </w:rPr>
        <w:t>1</w:t>
      </w:r>
      <w:r w:rsidR="00630465" w:rsidRPr="007F0E41">
        <w:rPr>
          <w:rFonts w:cstheme="minorHAnsi"/>
        </w:rPr>
        <w:t>-RFA-00</w:t>
      </w:r>
      <w:r w:rsidR="008E5637" w:rsidRPr="007F0E41">
        <w:rPr>
          <w:rFonts w:cstheme="minorHAnsi"/>
        </w:rPr>
        <w:t>3</w:t>
      </w:r>
    </w:p>
    <w:p w14:paraId="37FC201A" w14:textId="1F13E7A5" w:rsidR="00630465" w:rsidRPr="007F0E41" w:rsidRDefault="00630465" w:rsidP="007E60BA">
      <w:pPr>
        <w:pStyle w:val="ListParagraph"/>
        <w:spacing w:after="0" w:line="240" w:lineRule="auto"/>
        <w:ind w:left="1440"/>
        <w:jc w:val="both"/>
        <w:rPr>
          <w:rFonts w:cstheme="minorHAnsi"/>
        </w:rPr>
      </w:pPr>
      <w:r w:rsidRPr="007F0E41">
        <w:rPr>
          <w:rFonts w:cstheme="minorHAnsi"/>
        </w:rPr>
        <w:t>Title:</w:t>
      </w:r>
      <w:r w:rsidRPr="007F0E41">
        <w:rPr>
          <w:rFonts w:cstheme="minorHAnsi"/>
        </w:rPr>
        <w:tab/>
      </w:r>
      <w:r w:rsidRPr="007F0E41">
        <w:rPr>
          <w:rFonts w:cstheme="minorHAnsi"/>
        </w:rPr>
        <w:tab/>
      </w:r>
      <w:r w:rsidRPr="007F0E41">
        <w:rPr>
          <w:rFonts w:cstheme="minorHAnsi"/>
        </w:rPr>
        <w:tab/>
      </w:r>
      <w:r w:rsidRPr="007F0E41">
        <w:rPr>
          <w:rFonts w:cstheme="minorHAnsi"/>
        </w:rPr>
        <w:tab/>
        <w:t xml:space="preserve">Florida Defense </w:t>
      </w:r>
      <w:r w:rsidR="00650B5F" w:rsidRPr="007F0E41">
        <w:rPr>
          <w:rFonts w:cstheme="minorHAnsi"/>
        </w:rPr>
        <w:t>Cybersecurity Training Program</w:t>
      </w:r>
    </w:p>
    <w:p w14:paraId="735A8395" w14:textId="77FD67CE" w:rsidR="00630465" w:rsidRPr="007F0E41" w:rsidRDefault="006C1268" w:rsidP="007E60BA">
      <w:pPr>
        <w:pStyle w:val="ListParagraph"/>
        <w:spacing w:after="0" w:line="240" w:lineRule="auto"/>
        <w:ind w:left="1440"/>
        <w:jc w:val="both"/>
        <w:rPr>
          <w:rFonts w:cstheme="minorHAnsi"/>
        </w:rPr>
      </w:pPr>
      <w:r w:rsidRPr="007F0E41">
        <w:rPr>
          <w:rFonts w:cstheme="minorHAnsi"/>
        </w:rPr>
        <w:t xml:space="preserve">Application </w:t>
      </w:r>
      <w:r w:rsidR="005C5F63" w:rsidRPr="007F0E41">
        <w:rPr>
          <w:rFonts w:cstheme="minorHAnsi"/>
        </w:rPr>
        <w:t>Due Date &amp; Time:</w:t>
      </w:r>
      <w:r w:rsidR="005C5F63" w:rsidRPr="007F0E41">
        <w:rPr>
          <w:rFonts w:cstheme="minorHAnsi"/>
        </w:rPr>
        <w:tab/>
      </w:r>
      <w:r w:rsidR="00650B5F" w:rsidRPr="007F0E41">
        <w:rPr>
          <w:rFonts w:cstheme="minorHAnsi"/>
        </w:rPr>
        <w:t>June 23, 2020</w:t>
      </w:r>
      <w:r w:rsidR="00630465" w:rsidRPr="007F0E41">
        <w:rPr>
          <w:rFonts w:cstheme="minorHAnsi"/>
        </w:rPr>
        <w:t xml:space="preserve"> at 3:00 PM EST</w:t>
      </w:r>
    </w:p>
    <w:p w14:paraId="2CB83C7B" w14:textId="16EFFB34" w:rsidR="00292149" w:rsidRPr="007F0E41" w:rsidRDefault="00292149" w:rsidP="007E60BA">
      <w:pPr>
        <w:pStyle w:val="ListParagraph"/>
        <w:spacing w:after="0" w:line="240" w:lineRule="auto"/>
        <w:ind w:left="1080"/>
        <w:jc w:val="both"/>
        <w:rPr>
          <w:rFonts w:cstheme="minorHAnsi"/>
        </w:rPr>
      </w:pPr>
    </w:p>
    <w:p w14:paraId="0F84BAC8" w14:textId="0E1F33E4" w:rsidR="00FD42E2" w:rsidRPr="007F0E41" w:rsidRDefault="006C1268" w:rsidP="00BF2A09">
      <w:pPr>
        <w:pStyle w:val="ListParagraph"/>
        <w:numPr>
          <w:ilvl w:val="0"/>
          <w:numId w:val="25"/>
        </w:numPr>
        <w:spacing w:after="0" w:line="240" w:lineRule="auto"/>
        <w:jc w:val="both"/>
        <w:rPr>
          <w:rFonts w:cstheme="minorHAnsi"/>
        </w:rPr>
      </w:pPr>
      <w:r w:rsidRPr="007F0E41">
        <w:rPr>
          <w:rFonts w:cstheme="minorHAnsi"/>
        </w:rPr>
        <w:t xml:space="preserve">Applicant’s </w:t>
      </w:r>
      <w:r w:rsidR="00FD42E2" w:rsidRPr="007F0E41">
        <w:rPr>
          <w:rFonts w:cstheme="minorHAnsi"/>
        </w:rPr>
        <w:t>(organization</w:t>
      </w:r>
      <w:r w:rsidR="00987A4D" w:rsidRPr="007F0E41">
        <w:rPr>
          <w:rFonts w:cstheme="minorHAnsi"/>
        </w:rPr>
        <w:t>’s</w:t>
      </w:r>
      <w:r w:rsidR="00FD42E2" w:rsidRPr="007F0E41">
        <w:rPr>
          <w:rFonts w:cstheme="minorHAnsi"/>
        </w:rPr>
        <w:t>) name, address, and Federal Employer Identification (FEID) Number; and</w:t>
      </w:r>
    </w:p>
    <w:p w14:paraId="6DD7A1CD" w14:textId="77777777" w:rsidR="00FD42E2" w:rsidRPr="007F0E41" w:rsidRDefault="00FD42E2" w:rsidP="007E60BA">
      <w:pPr>
        <w:pStyle w:val="ListParagraph"/>
        <w:spacing w:after="0" w:line="240" w:lineRule="auto"/>
        <w:ind w:left="1440"/>
        <w:jc w:val="both"/>
        <w:rPr>
          <w:rFonts w:cstheme="minorHAnsi"/>
        </w:rPr>
      </w:pPr>
    </w:p>
    <w:p w14:paraId="00F18D75" w14:textId="4EFF5EAE" w:rsidR="00FD42E2" w:rsidRPr="007F0E41" w:rsidRDefault="00FD42E2" w:rsidP="00BF2A09">
      <w:pPr>
        <w:pStyle w:val="ListParagraph"/>
        <w:numPr>
          <w:ilvl w:val="0"/>
          <w:numId w:val="25"/>
        </w:numPr>
        <w:spacing w:after="0" w:line="240" w:lineRule="auto"/>
        <w:jc w:val="both"/>
        <w:rPr>
          <w:rFonts w:cstheme="minorHAnsi"/>
        </w:rPr>
      </w:pPr>
      <w:r w:rsidRPr="007F0E41">
        <w:rPr>
          <w:rFonts w:cstheme="minorHAnsi"/>
        </w:rPr>
        <w:t xml:space="preserve">Name, title, address, telephone number, e-mail address, and original signature of a representative who is authorized to contractually bind the </w:t>
      </w:r>
      <w:r w:rsidR="00545FE2" w:rsidRPr="007F0E41">
        <w:rPr>
          <w:rFonts w:cstheme="minorHAnsi"/>
        </w:rPr>
        <w:t>Applicant</w:t>
      </w:r>
      <w:r w:rsidRPr="007F0E41">
        <w:rPr>
          <w:rFonts w:cstheme="minorHAnsi"/>
        </w:rPr>
        <w:t xml:space="preserve">, as well as an alternate </w:t>
      </w:r>
      <w:r w:rsidR="00545FE2" w:rsidRPr="007F0E41">
        <w:rPr>
          <w:rFonts w:cstheme="minorHAnsi"/>
        </w:rPr>
        <w:t>Applicant</w:t>
      </w:r>
      <w:r w:rsidRPr="007F0E41">
        <w:rPr>
          <w:rFonts w:cstheme="minorHAnsi"/>
        </w:rPr>
        <w:t xml:space="preserve"> contact name and contact information.  (These individuals must have the authority to discuss the </w:t>
      </w:r>
      <w:r w:rsidR="00545FE2" w:rsidRPr="007F0E41">
        <w:rPr>
          <w:rFonts w:cstheme="minorHAnsi"/>
        </w:rPr>
        <w:t>Applicant</w:t>
      </w:r>
      <w:r w:rsidRPr="007F0E41">
        <w:rPr>
          <w:rFonts w:cstheme="minorHAnsi"/>
        </w:rPr>
        <w:t>’s response and must be available to be contacted by telephone and to attend meetings as may be appropriate.)</w:t>
      </w:r>
    </w:p>
    <w:p w14:paraId="64D0D346" w14:textId="77777777" w:rsidR="00351855" w:rsidRPr="007F0E41" w:rsidRDefault="00351855" w:rsidP="007E60BA">
      <w:pPr>
        <w:pStyle w:val="ListParagraph"/>
        <w:spacing w:after="0" w:line="240" w:lineRule="auto"/>
        <w:ind w:left="1080"/>
        <w:jc w:val="both"/>
        <w:rPr>
          <w:rFonts w:cstheme="minorHAnsi"/>
        </w:rPr>
      </w:pPr>
    </w:p>
    <w:p w14:paraId="18670610" w14:textId="5CB7C64E" w:rsidR="003E6C42" w:rsidRPr="007F0E41" w:rsidRDefault="00694247" w:rsidP="00BF2A09">
      <w:pPr>
        <w:pStyle w:val="ListParagraph"/>
        <w:numPr>
          <w:ilvl w:val="0"/>
          <w:numId w:val="4"/>
        </w:numPr>
        <w:ind w:left="1080"/>
        <w:rPr>
          <w:rFonts w:cstheme="minorHAnsi"/>
        </w:rPr>
      </w:pPr>
      <w:r w:rsidRPr="007F0E41">
        <w:rPr>
          <w:rFonts w:cstheme="minorHAnsi"/>
        </w:rPr>
        <w:t xml:space="preserve">Each </w:t>
      </w:r>
      <w:r w:rsidR="00545FE2" w:rsidRPr="007F0E41">
        <w:rPr>
          <w:rFonts w:cstheme="minorHAnsi"/>
        </w:rPr>
        <w:t>Applicant</w:t>
      </w:r>
      <w:r w:rsidR="003E6C42" w:rsidRPr="007F0E41">
        <w:rPr>
          <w:rFonts w:cstheme="minorHAnsi"/>
        </w:rPr>
        <w:t xml:space="preserve">’s </w:t>
      </w:r>
      <w:r w:rsidR="009E3583" w:rsidRPr="007F0E41">
        <w:rPr>
          <w:rFonts w:cstheme="minorHAnsi"/>
        </w:rPr>
        <w:t>Grant Application response</w:t>
      </w:r>
      <w:r w:rsidR="003E6C42" w:rsidRPr="007F0E41">
        <w:rPr>
          <w:rFonts w:cstheme="minorHAnsi"/>
        </w:rPr>
        <w:t xml:space="preserve"> </w:t>
      </w:r>
      <w:r w:rsidRPr="007F0E41">
        <w:rPr>
          <w:rFonts w:cstheme="minorHAnsi"/>
        </w:rPr>
        <w:t>must include</w:t>
      </w:r>
      <w:r w:rsidR="003E6C42" w:rsidRPr="007F0E41">
        <w:rPr>
          <w:rFonts w:cstheme="minorHAnsi"/>
        </w:rPr>
        <w:t xml:space="preserve"> the following </w:t>
      </w:r>
      <w:r w:rsidRPr="007F0E41">
        <w:rPr>
          <w:rFonts w:cstheme="minorHAnsi"/>
        </w:rPr>
        <w:t xml:space="preserve">contents </w:t>
      </w:r>
      <w:r w:rsidR="003E6C42" w:rsidRPr="007F0E41">
        <w:rPr>
          <w:rFonts w:cstheme="minorHAnsi"/>
        </w:rPr>
        <w:t xml:space="preserve">and </w:t>
      </w:r>
      <w:r w:rsidRPr="007F0E41">
        <w:rPr>
          <w:rFonts w:cstheme="minorHAnsi"/>
        </w:rPr>
        <w:t>comply with</w:t>
      </w:r>
      <w:r w:rsidR="003E6C42" w:rsidRPr="007F0E41">
        <w:rPr>
          <w:rFonts w:cstheme="minorHAnsi"/>
        </w:rPr>
        <w:t xml:space="preserve"> the</w:t>
      </w:r>
      <w:r w:rsidR="00351855" w:rsidRPr="007F0E41">
        <w:rPr>
          <w:rFonts w:cstheme="minorHAnsi"/>
        </w:rPr>
        <w:t xml:space="preserve"> </w:t>
      </w:r>
      <w:r w:rsidRPr="007F0E41">
        <w:rPr>
          <w:rFonts w:cstheme="minorHAnsi"/>
        </w:rPr>
        <w:t>following formatting</w:t>
      </w:r>
      <w:r w:rsidR="003E6C42" w:rsidRPr="007F0E41">
        <w:rPr>
          <w:rFonts w:cstheme="minorHAnsi"/>
        </w:rPr>
        <w:t>:</w:t>
      </w:r>
    </w:p>
    <w:p w14:paraId="43604EDB" w14:textId="77777777" w:rsidR="003E6C42" w:rsidRPr="007F0E41" w:rsidRDefault="003E6C42" w:rsidP="007E60BA">
      <w:pPr>
        <w:pStyle w:val="ListParagraph"/>
        <w:spacing w:after="0" w:line="240" w:lineRule="auto"/>
        <w:ind w:left="1800"/>
        <w:jc w:val="both"/>
        <w:rPr>
          <w:rFonts w:cstheme="minorHAnsi"/>
          <w:b/>
        </w:rPr>
      </w:pPr>
    </w:p>
    <w:p w14:paraId="60BE067E" w14:textId="77777777" w:rsidR="006D1D77" w:rsidRPr="007F0E41" w:rsidRDefault="006D1D77" w:rsidP="00BF2A09">
      <w:pPr>
        <w:pStyle w:val="ListParagraph"/>
        <w:numPr>
          <w:ilvl w:val="0"/>
          <w:numId w:val="4"/>
        </w:numPr>
        <w:spacing w:after="0" w:line="240" w:lineRule="auto"/>
        <w:ind w:left="1440"/>
        <w:jc w:val="both"/>
        <w:rPr>
          <w:rFonts w:cstheme="minorHAnsi"/>
          <w:b/>
        </w:rPr>
      </w:pPr>
      <w:r w:rsidRPr="007F0E41">
        <w:rPr>
          <w:rFonts w:cstheme="minorHAnsi"/>
          <w:b/>
        </w:rPr>
        <w:t>Tab 1 –</w:t>
      </w:r>
      <w:r w:rsidR="00351855" w:rsidRPr="007F0E41">
        <w:rPr>
          <w:rFonts w:cstheme="minorHAnsi"/>
          <w:b/>
        </w:rPr>
        <w:t xml:space="preserve"> Table of Contents</w:t>
      </w:r>
    </w:p>
    <w:p w14:paraId="750BEEEE" w14:textId="1DBF676A" w:rsidR="00351855" w:rsidRPr="007F0E41" w:rsidRDefault="00351855" w:rsidP="007E60BA">
      <w:pPr>
        <w:pStyle w:val="ListParagraph"/>
        <w:spacing w:after="0" w:line="240" w:lineRule="auto"/>
        <w:ind w:left="1440"/>
        <w:jc w:val="both"/>
        <w:rPr>
          <w:rFonts w:cstheme="minorHAnsi"/>
        </w:rPr>
      </w:pPr>
      <w:r w:rsidRPr="007F0E41">
        <w:rPr>
          <w:rFonts w:cstheme="minorHAnsi"/>
        </w:rPr>
        <w:t xml:space="preserve">The </w:t>
      </w:r>
      <w:r w:rsidR="002A514B" w:rsidRPr="007F0E41">
        <w:rPr>
          <w:rFonts w:cstheme="minorHAnsi"/>
        </w:rPr>
        <w:t xml:space="preserve">Table of Contents </w:t>
      </w:r>
      <w:r w:rsidR="00552BB1" w:rsidRPr="007F0E41">
        <w:rPr>
          <w:rFonts w:cstheme="minorHAnsi"/>
        </w:rPr>
        <w:t>must</w:t>
      </w:r>
      <w:r w:rsidR="002A514B" w:rsidRPr="007F0E41">
        <w:rPr>
          <w:rFonts w:cstheme="minorHAnsi"/>
        </w:rPr>
        <w:t xml:space="preserve"> contain section headings and subheadings along with corresponding page numbers</w:t>
      </w:r>
      <w:r w:rsidRPr="007F0E41">
        <w:rPr>
          <w:rFonts w:cstheme="minorHAnsi"/>
        </w:rPr>
        <w:t>.</w:t>
      </w:r>
    </w:p>
    <w:p w14:paraId="0A1CC9FE" w14:textId="167A6B7D" w:rsidR="00F16059" w:rsidRPr="007F0E41" w:rsidRDefault="001A04BA" w:rsidP="001A04BA">
      <w:pPr>
        <w:pStyle w:val="ListParagraph"/>
        <w:tabs>
          <w:tab w:val="left" w:pos="4284"/>
        </w:tabs>
        <w:spacing w:after="0" w:line="240" w:lineRule="auto"/>
        <w:ind w:left="1800"/>
        <w:jc w:val="both"/>
        <w:rPr>
          <w:rFonts w:cstheme="minorHAnsi"/>
          <w:b/>
        </w:rPr>
      </w:pPr>
      <w:r w:rsidRPr="007F0E41">
        <w:rPr>
          <w:rFonts w:cstheme="minorHAnsi"/>
          <w:b/>
        </w:rPr>
        <w:tab/>
      </w:r>
    </w:p>
    <w:p w14:paraId="7A524074" w14:textId="77777777" w:rsidR="006D1D77" w:rsidRPr="007F0E41" w:rsidRDefault="002A514B" w:rsidP="00BF2A09">
      <w:pPr>
        <w:pStyle w:val="ListParagraph"/>
        <w:numPr>
          <w:ilvl w:val="0"/>
          <w:numId w:val="4"/>
        </w:numPr>
        <w:spacing w:after="0" w:line="240" w:lineRule="auto"/>
        <w:ind w:left="1440"/>
        <w:jc w:val="both"/>
        <w:rPr>
          <w:rFonts w:cstheme="minorHAnsi"/>
          <w:b/>
        </w:rPr>
      </w:pPr>
      <w:r w:rsidRPr="007F0E41">
        <w:rPr>
          <w:rFonts w:cstheme="minorHAnsi"/>
          <w:b/>
        </w:rPr>
        <w:t xml:space="preserve">Tab 2 – </w:t>
      </w:r>
      <w:r w:rsidR="00060B04" w:rsidRPr="007F0E41">
        <w:rPr>
          <w:rFonts w:cstheme="minorHAnsi"/>
          <w:b/>
        </w:rPr>
        <w:t>Project Approach and Methodology</w:t>
      </w:r>
    </w:p>
    <w:p w14:paraId="407F91EF" w14:textId="113F740F" w:rsidR="00351855" w:rsidRPr="007F0E41" w:rsidRDefault="00351855" w:rsidP="007E60BA">
      <w:pPr>
        <w:pStyle w:val="ListParagraph"/>
        <w:spacing w:after="0" w:line="240" w:lineRule="auto"/>
        <w:ind w:left="1440"/>
        <w:jc w:val="both"/>
        <w:rPr>
          <w:rFonts w:cstheme="minorHAnsi"/>
        </w:rPr>
      </w:pPr>
      <w:r w:rsidRPr="007F0E41">
        <w:rPr>
          <w:rFonts w:cstheme="minorHAnsi"/>
        </w:rPr>
        <w:t xml:space="preserve">The </w:t>
      </w:r>
      <w:r w:rsidR="00B5092C" w:rsidRPr="007F0E41">
        <w:rPr>
          <w:rFonts w:cstheme="minorHAnsi"/>
        </w:rPr>
        <w:t xml:space="preserve">Applicant </w:t>
      </w:r>
      <w:r w:rsidR="00552BB1" w:rsidRPr="007F0E41">
        <w:rPr>
          <w:rFonts w:cstheme="minorHAnsi"/>
        </w:rPr>
        <w:t xml:space="preserve">must </w:t>
      </w:r>
      <w:r w:rsidR="00060B04" w:rsidRPr="007F0E41">
        <w:rPr>
          <w:rFonts w:cstheme="minorHAnsi"/>
        </w:rPr>
        <w:t>provide comprehensive narrative statements, limited to no more than five pages in length, which outline the project approach and methodology to be employed, and illustrate how the methodology will serve to accomplish the project requirements and meet the proposed project schedule</w:t>
      </w:r>
      <w:r w:rsidR="004B0982" w:rsidRPr="007F0E41">
        <w:rPr>
          <w:rFonts w:cstheme="minorHAnsi"/>
        </w:rPr>
        <w:t>.</w:t>
      </w:r>
    </w:p>
    <w:p w14:paraId="790E57F6" w14:textId="77777777" w:rsidR="006B7022" w:rsidRPr="007F0E41" w:rsidRDefault="006B7022" w:rsidP="007E60BA">
      <w:pPr>
        <w:pStyle w:val="ListParagraph"/>
        <w:spacing w:after="0" w:line="240" w:lineRule="auto"/>
        <w:ind w:left="1800"/>
        <w:jc w:val="both"/>
        <w:rPr>
          <w:rFonts w:cstheme="minorHAnsi"/>
        </w:rPr>
      </w:pPr>
    </w:p>
    <w:p w14:paraId="365165EA" w14:textId="77777777" w:rsidR="00CD73DE" w:rsidRPr="007F0E41" w:rsidRDefault="00CD73DE" w:rsidP="00BF2A09">
      <w:pPr>
        <w:pStyle w:val="ListParagraph"/>
        <w:numPr>
          <w:ilvl w:val="0"/>
          <w:numId w:val="4"/>
        </w:numPr>
        <w:spacing w:after="0" w:line="240" w:lineRule="auto"/>
        <w:ind w:left="1440"/>
        <w:jc w:val="both"/>
        <w:rPr>
          <w:rFonts w:cstheme="minorHAnsi"/>
          <w:b/>
        </w:rPr>
      </w:pPr>
      <w:r w:rsidRPr="007F0E41">
        <w:rPr>
          <w:rFonts w:cstheme="minorHAnsi"/>
          <w:b/>
        </w:rPr>
        <w:t xml:space="preserve">Tab </w:t>
      </w:r>
      <w:r w:rsidR="004B6BDD" w:rsidRPr="007F0E41">
        <w:rPr>
          <w:rFonts w:cstheme="minorHAnsi"/>
          <w:b/>
        </w:rPr>
        <w:t>3</w:t>
      </w:r>
      <w:r w:rsidRPr="007F0E41">
        <w:rPr>
          <w:rFonts w:cstheme="minorHAnsi"/>
          <w:b/>
        </w:rPr>
        <w:t xml:space="preserve"> – Application</w:t>
      </w:r>
      <w:r w:rsidR="001A6278" w:rsidRPr="007F0E41">
        <w:rPr>
          <w:rFonts w:cstheme="minorHAnsi"/>
          <w:b/>
        </w:rPr>
        <w:t xml:space="preserve"> Contents and Required Documentation</w:t>
      </w:r>
    </w:p>
    <w:p w14:paraId="5FC76129" w14:textId="15D56139" w:rsidR="001B2927" w:rsidRPr="007F0E41" w:rsidRDefault="00CD73DE" w:rsidP="007E60BA">
      <w:pPr>
        <w:pStyle w:val="ListParagraph"/>
        <w:spacing w:after="0" w:line="240" w:lineRule="auto"/>
        <w:ind w:left="1440"/>
        <w:jc w:val="both"/>
        <w:rPr>
          <w:rFonts w:cstheme="minorHAnsi"/>
        </w:rPr>
      </w:pPr>
      <w:r w:rsidRPr="007F0E41">
        <w:rPr>
          <w:rFonts w:cstheme="minorHAnsi"/>
        </w:rPr>
        <w:t xml:space="preserve">The </w:t>
      </w:r>
      <w:r w:rsidR="00607271" w:rsidRPr="007F0E41">
        <w:rPr>
          <w:rFonts w:cstheme="minorHAnsi"/>
        </w:rPr>
        <w:t xml:space="preserve">Applicant </w:t>
      </w:r>
      <w:r w:rsidR="00552BB1" w:rsidRPr="007F0E41">
        <w:rPr>
          <w:rFonts w:cstheme="minorHAnsi"/>
        </w:rPr>
        <w:t xml:space="preserve">must </w:t>
      </w:r>
      <w:r w:rsidRPr="007F0E41">
        <w:rPr>
          <w:rFonts w:cstheme="minorHAnsi"/>
        </w:rPr>
        <w:t xml:space="preserve">include a completed copy of </w:t>
      </w:r>
      <w:r w:rsidR="0094654E" w:rsidRPr="007F0E41">
        <w:rPr>
          <w:rFonts w:cstheme="minorHAnsi"/>
        </w:rPr>
        <w:t xml:space="preserve">Attachment </w:t>
      </w:r>
      <w:r w:rsidRPr="007F0E41">
        <w:rPr>
          <w:rFonts w:cstheme="minorHAnsi"/>
        </w:rPr>
        <w:t>B</w:t>
      </w:r>
      <w:r w:rsidR="0094654E" w:rsidRPr="007F0E41">
        <w:rPr>
          <w:rFonts w:cstheme="minorHAnsi"/>
        </w:rPr>
        <w:t xml:space="preserve"> – Grant A</w:t>
      </w:r>
      <w:r w:rsidRPr="007F0E41">
        <w:rPr>
          <w:rFonts w:cstheme="minorHAnsi"/>
        </w:rPr>
        <w:t xml:space="preserve">pplication, in its </w:t>
      </w:r>
      <w:r w:rsidR="00607271" w:rsidRPr="007F0E41">
        <w:rPr>
          <w:rFonts w:cstheme="minorHAnsi"/>
        </w:rPr>
        <w:t>Application</w:t>
      </w:r>
      <w:r w:rsidRPr="007F0E41">
        <w:rPr>
          <w:rFonts w:cstheme="minorHAnsi"/>
        </w:rPr>
        <w:t>.</w:t>
      </w:r>
      <w:r w:rsidR="001B2927" w:rsidRPr="007F0E41">
        <w:rPr>
          <w:rFonts w:cstheme="minorHAnsi"/>
        </w:rPr>
        <w:t xml:space="preserve">  Application attachments and appendices should be kept to a minimum. </w:t>
      </w:r>
      <w:r w:rsidR="00552BB1" w:rsidRPr="007F0E41">
        <w:rPr>
          <w:rFonts w:cstheme="minorHAnsi"/>
          <w:b/>
        </w:rPr>
        <w:t>Each</w:t>
      </w:r>
      <w:r w:rsidR="001B2927" w:rsidRPr="007F0E41">
        <w:rPr>
          <w:rFonts w:cstheme="minorHAnsi"/>
          <w:b/>
        </w:rPr>
        <w:t xml:space="preserve"> </w:t>
      </w:r>
      <w:r w:rsidR="00607271" w:rsidRPr="007F0E41">
        <w:rPr>
          <w:rFonts w:cstheme="minorHAnsi"/>
          <w:b/>
        </w:rPr>
        <w:t xml:space="preserve">Applicant </w:t>
      </w:r>
      <w:r w:rsidR="00552BB1" w:rsidRPr="007F0E41">
        <w:rPr>
          <w:rFonts w:cstheme="minorHAnsi"/>
          <w:b/>
        </w:rPr>
        <w:t xml:space="preserve">must </w:t>
      </w:r>
      <w:r w:rsidR="001B2927" w:rsidRPr="007F0E41">
        <w:rPr>
          <w:rFonts w:cstheme="minorHAnsi"/>
          <w:b/>
        </w:rPr>
        <w:t xml:space="preserve">include the following </w:t>
      </w:r>
      <w:r w:rsidR="00552BB1" w:rsidRPr="007F0E41">
        <w:rPr>
          <w:rFonts w:cstheme="minorHAnsi"/>
          <w:b/>
          <w:u w:val="single"/>
        </w:rPr>
        <w:t xml:space="preserve">mandatory </w:t>
      </w:r>
      <w:r w:rsidR="001B2927" w:rsidRPr="007F0E41">
        <w:rPr>
          <w:rFonts w:cstheme="minorHAnsi"/>
          <w:b/>
          <w:u w:val="single"/>
        </w:rPr>
        <w:t xml:space="preserve">required </w:t>
      </w:r>
      <w:r w:rsidR="00552BB1" w:rsidRPr="007F0E41">
        <w:rPr>
          <w:rFonts w:cstheme="minorHAnsi"/>
          <w:b/>
          <w:u w:val="single"/>
        </w:rPr>
        <w:t>documents</w:t>
      </w:r>
      <w:r w:rsidR="00552BB1" w:rsidRPr="007F0E41">
        <w:rPr>
          <w:rFonts w:cstheme="minorHAnsi"/>
          <w:b/>
        </w:rPr>
        <w:t xml:space="preserve"> for Evaluation as Attachments to the Application using the Attachments’ titles referenced below</w:t>
      </w:r>
      <w:r w:rsidR="001B2927" w:rsidRPr="007F0E41">
        <w:rPr>
          <w:rFonts w:cstheme="minorHAnsi"/>
        </w:rPr>
        <w:t>:</w:t>
      </w:r>
    </w:p>
    <w:p w14:paraId="44E52BD8" w14:textId="77777777" w:rsidR="00EC5D63" w:rsidRPr="007F0E41" w:rsidRDefault="00EC5D63" w:rsidP="007E60BA">
      <w:pPr>
        <w:pStyle w:val="ListParagraph"/>
        <w:spacing w:after="0" w:line="240" w:lineRule="auto"/>
        <w:ind w:left="1440"/>
        <w:jc w:val="both"/>
        <w:rPr>
          <w:rFonts w:cstheme="minorHAnsi"/>
        </w:rPr>
      </w:pPr>
    </w:p>
    <w:p w14:paraId="07D46E02" w14:textId="26114125" w:rsidR="001B2927" w:rsidRPr="007F0E41" w:rsidRDefault="001B2927" w:rsidP="00BF2A09">
      <w:pPr>
        <w:pStyle w:val="ListParagraph"/>
        <w:numPr>
          <w:ilvl w:val="0"/>
          <w:numId w:val="13"/>
        </w:numPr>
        <w:spacing w:after="0" w:line="240" w:lineRule="auto"/>
        <w:jc w:val="both"/>
        <w:rPr>
          <w:rFonts w:cstheme="minorHAnsi"/>
          <w:b/>
        </w:rPr>
      </w:pPr>
      <w:r w:rsidRPr="007F0E41">
        <w:rPr>
          <w:rFonts w:cstheme="minorHAnsi"/>
          <w:b/>
        </w:rPr>
        <w:lastRenderedPageBreak/>
        <w:t>Community Support and Involvement</w:t>
      </w:r>
      <w:r w:rsidR="00C51E65" w:rsidRPr="007F0E41">
        <w:rPr>
          <w:rFonts w:cstheme="minorHAnsi"/>
          <w:b/>
        </w:rPr>
        <w:t xml:space="preserve"> – Attachment B</w:t>
      </w:r>
    </w:p>
    <w:p w14:paraId="7B8CF081" w14:textId="6F7A676B" w:rsidR="00C51E65" w:rsidRPr="007F0E41" w:rsidRDefault="00C51E65" w:rsidP="007E60BA">
      <w:pPr>
        <w:pStyle w:val="ListParagraph"/>
        <w:spacing w:after="0" w:line="240" w:lineRule="auto"/>
        <w:ind w:left="1800"/>
        <w:jc w:val="both"/>
        <w:rPr>
          <w:rFonts w:cstheme="minorHAnsi"/>
        </w:rPr>
      </w:pPr>
      <w:r w:rsidRPr="007F0E41">
        <w:rPr>
          <w:rFonts w:cstheme="minorHAnsi"/>
        </w:rPr>
        <w:t xml:space="preserve">The </w:t>
      </w:r>
      <w:r w:rsidR="00607271" w:rsidRPr="007F0E41">
        <w:rPr>
          <w:rFonts w:cstheme="minorHAnsi"/>
        </w:rPr>
        <w:t xml:space="preserve">Applicant’s Application </w:t>
      </w:r>
      <w:r w:rsidR="004B6BDD" w:rsidRPr="007F0E41">
        <w:rPr>
          <w:rFonts w:cstheme="minorHAnsi"/>
        </w:rPr>
        <w:t xml:space="preserve">must address the </w:t>
      </w:r>
      <w:r w:rsidR="00650B5F" w:rsidRPr="007F0E41">
        <w:rPr>
          <w:rFonts w:cstheme="minorHAnsi"/>
        </w:rPr>
        <w:t xml:space="preserve">entity’s </w:t>
      </w:r>
      <w:r w:rsidR="004B6BDD" w:rsidRPr="007F0E41">
        <w:rPr>
          <w:rFonts w:cstheme="minorHAnsi"/>
        </w:rPr>
        <w:t>commitment and support for the proposed plan of action</w:t>
      </w:r>
      <w:r w:rsidR="00552BB1" w:rsidRPr="007F0E41">
        <w:rPr>
          <w:rFonts w:cstheme="minorHAnsi"/>
        </w:rPr>
        <w:t xml:space="preserve"> as well as d</w:t>
      </w:r>
      <w:r w:rsidR="004B6BDD" w:rsidRPr="007F0E41">
        <w:rPr>
          <w:rFonts w:cstheme="minorHAnsi"/>
        </w:rPr>
        <w:t xml:space="preserve">escribe and explain the interaction between the </w:t>
      </w:r>
      <w:r w:rsidR="00607271" w:rsidRPr="007F0E41">
        <w:rPr>
          <w:rFonts w:cstheme="minorHAnsi"/>
        </w:rPr>
        <w:t>Applicant</w:t>
      </w:r>
      <w:r w:rsidR="004B6BDD" w:rsidRPr="007F0E41">
        <w:rPr>
          <w:rFonts w:cstheme="minorHAnsi"/>
        </w:rPr>
        <w:t xml:space="preserve">, </w:t>
      </w:r>
      <w:r w:rsidR="00650B5F" w:rsidRPr="007F0E41">
        <w:rPr>
          <w:rFonts w:cstheme="minorHAnsi"/>
        </w:rPr>
        <w:t xml:space="preserve"> and federal, state local, and business communities and partnerships that they will utilize to create a comprehensive statewide training program for small and medium- sized Florida </w:t>
      </w:r>
      <w:r w:rsidR="007E60BA" w:rsidRPr="007F0E41">
        <w:rPr>
          <w:rFonts w:cstheme="minorHAnsi"/>
        </w:rPr>
        <w:t>d</w:t>
      </w:r>
      <w:r w:rsidR="00650B5F" w:rsidRPr="007F0E41">
        <w:rPr>
          <w:rFonts w:cstheme="minorHAnsi"/>
        </w:rPr>
        <w:t xml:space="preserve">efense </w:t>
      </w:r>
      <w:r w:rsidR="007E60BA" w:rsidRPr="007F0E41">
        <w:rPr>
          <w:rFonts w:cstheme="minorHAnsi"/>
        </w:rPr>
        <w:t>c</w:t>
      </w:r>
      <w:r w:rsidR="00650B5F" w:rsidRPr="007F0E41">
        <w:rPr>
          <w:rFonts w:cstheme="minorHAnsi"/>
        </w:rPr>
        <w:t xml:space="preserve">ontractors. </w:t>
      </w:r>
    </w:p>
    <w:p w14:paraId="3016C2CD" w14:textId="77777777" w:rsidR="00C51E65" w:rsidRPr="007F0E41" w:rsidRDefault="00C51E65" w:rsidP="007E60BA">
      <w:pPr>
        <w:pStyle w:val="ListParagraph"/>
        <w:spacing w:after="0" w:line="240" w:lineRule="auto"/>
        <w:ind w:left="1800"/>
        <w:jc w:val="both"/>
        <w:rPr>
          <w:rFonts w:cstheme="minorHAnsi"/>
        </w:rPr>
      </w:pPr>
    </w:p>
    <w:p w14:paraId="743C11C7" w14:textId="7F01192D" w:rsidR="001B2927" w:rsidRPr="007F0E41" w:rsidRDefault="001B2927" w:rsidP="00BF2A09">
      <w:pPr>
        <w:pStyle w:val="ListParagraph"/>
        <w:numPr>
          <w:ilvl w:val="0"/>
          <w:numId w:val="13"/>
        </w:numPr>
        <w:spacing w:after="0" w:line="240" w:lineRule="auto"/>
        <w:jc w:val="both"/>
        <w:rPr>
          <w:rFonts w:cstheme="minorHAnsi"/>
          <w:b/>
        </w:rPr>
      </w:pPr>
      <w:r w:rsidRPr="007F0E41">
        <w:rPr>
          <w:rFonts w:cstheme="minorHAnsi"/>
          <w:b/>
        </w:rPr>
        <w:t>Plan of Action</w:t>
      </w:r>
      <w:r w:rsidR="004529AD" w:rsidRPr="007F0E41">
        <w:rPr>
          <w:rFonts w:cstheme="minorHAnsi"/>
          <w:b/>
        </w:rPr>
        <w:t xml:space="preserve"> | Grant Purpose</w:t>
      </w:r>
      <w:r w:rsidR="00C51E65" w:rsidRPr="007F0E41">
        <w:rPr>
          <w:rFonts w:cstheme="minorHAnsi"/>
          <w:b/>
        </w:rPr>
        <w:t xml:space="preserve"> – Attachment B</w:t>
      </w:r>
    </w:p>
    <w:p w14:paraId="3F83014B" w14:textId="627D8FEA" w:rsidR="00C51E65" w:rsidRPr="007F0E41" w:rsidRDefault="00C51E65" w:rsidP="007E60BA">
      <w:pPr>
        <w:pStyle w:val="ListParagraph"/>
        <w:spacing w:after="0" w:line="240" w:lineRule="auto"/>
        <w:ind w:left="1800"/>
        <w:jc w:val="both"/>
        <w:rPr>
          <w:rFonts w:cstheme="minorHAnsi"/>
        </w:rPr>
      </w:pPr>
      <w:r w:rsidRPr="007F0E41">
        <w:rPr>
          <w:rFonts w:cstheme="minorHAnsi"/>
        </w:rPr>
        <w:t xml:space="preserve">The </w:t>
      </w:r>
      <w:r w:rsidR="004F37C0" w:rsidRPr="007F0E41">
        <w:rPr>
          <w:rFonts w:cstheme="minorHAnsi"/>
        </w:rPr>
        <w:t>Applicant must</w:t>
      </w:r>
      <w:r w:rsidR="00B97261" w:rsidRPr="007F0E41">
        <w:rPr>
          <w:rFonts w:cstheme="minorHAnsi"/>
        </w:rPr>
        <w:t xml:space="preserve"> submit a Plan of Action template to cover the anticipated Agreement period and include:</w:t>
      </w:r>
    </w:p>
    <w:p w14:paraId="1FD579C8" w14:textId="77777777" w:rsidR="00B97261" w:rsidRPr="007F0E41" w:rsidRDefault="00B97261" w:rsidP="007E60BA">
      <w:pPr>
        <w:pStyle w:val="ListParagraph"/>
        <w:spacing w:after="0" w:line="240" w:lineRule="auto"/>
        <w:ind w:left="1800"/>
        <w:jc w:val="both"/>
        <w:rPr>
          <w:rFonts w:cstheme="minorHAnsi"/>
        </w:rPr>
      </w:pPr>
    </w:p>
    <w:p w14:paraId="5BADB7D5" w14:textId="77777777" w:rsidR="00B97261" w:rsidRPr="007F0E41" w:rsidRDefault="00B97261" w:rsidP="00BF2A09">
      <w:pPr>
        <w:pStyle w:val="ListParagraph"/>
        <w:numPr>
          <w:ilvl w:val="0"/>
          <w:numId w:val="14"/>
        </w:numPr>
        <w:spacing w:after="0" w:line="240" w:lineRule="auto"/>
        <w:ind w:hanging="360"/>
        <w:jc w:val="both"/>
        <w:rPr>
          <w:rFonts w:cstheme="minorHAnsi"/>
        </w:rPr>
      </w:pPr>
      <w:r w:rsidRPr="007F0E41">
        <w:rPr>
          <w:rFonts w:cstheme="minorHAnsi"/>
        </w:rPr>
        <w:t>Purpose of the proposed project</w:t>
      </w:r>
      <w:r w:rsidR="004529AD" w:rsidRPr="007F0E41">
        <w:rPr>
          <w:rFonts w:cstheme="minorHAnsi"/>
        </w:rPr>
        <w:t>.</w:t>
      </w:r>
    </w:p>
    <w:p w14:paraId="32725FD7" w14:textId="2F3CECF9" w:rsidR="004529AD" w:rsidRPr="007F0E41" w:rsidRDefault="004529AD" w:rsidP="00BF2A09">
      <w:pPr>
        <w:pStyle w:val="ListParagraph"/>
        <w:numPr>
          <w:ilvl w:val="0"/>
          <w:numId w:val="14"/>
        </w:numPr>
        <w:spacing w:after="0" w:line="240" w:lineRule="auto"/>
        <w:ind w:hanging="360"/>
        <w:jc w:val="both"/>
        <w:rPr>
          <w:rFonts w:cstheme="minorHAnsi"/>
        </w:rPr>
      </w:pPr>
      <w:r w:rsidRPr="007F0E41">
        <w:rPr>
          <w:rFonts w:cstheme="minorHAnsi"/>
        </w:rPr>
        <w:t xml:space="preserve">Summary of </w:t>
      </w:r>
      <w:r w:rsidR="00DF2A2B" w:rsidRPr="007F0E41">
        <w:rPr>
          <w:rFonts w:cstheme="minorHAnsi"/>
        </w:rPr>
        <w:t xml:space="preserve">grant </w:t>
      </w:r>
      <w:r w:rsidRPr="007F0E41">
        <w:rPr>
          <w:rFonts w:cstheme="minorHAnsi"/>
        </w:rPr>
        <w:t xml:space="preserve">activities.  </w:t>
      </w:r>
    </w:p>
    <w:p w14:paraId="68D37F70" w14:textId="77777777" w:rsidR="00B97261" w:rsidRPr="007F0E41" w:rsidRDefault="00B97261" w:rsidP="00BF2A09">
      <w:pPr>
        <w:pStyle w:val="ListParagraph"/>
        <w:numPr>
          <w:ilvl w:val="0"/>
          <w:numId w:val="14"/>
        </w:numPr>
        <w:spacing w:after="0" w:line="240" w:lineRule="auto"/>
        <w:ind w:hanging="360"/>
        <w:jc w:val="both"/>
        <w:rPr>
          <w:rFonts w:cstheme="minorHAnsi"/>
        </w:rPr>
      </w:pPr>
      <w:r w:rsidRPr="007F0E41">
        <w:rPr>
          <w:rFonts w:cstheme="minorHAnsi"/>
        </w:rPr>
        <w:t xml:space="preserve">List </w:t>
      </w:r>
      <w:r w:rsidR="004529AD" w:rsidRPr="007F0E41">
        <w:rPr>
          <w:rFonts w:cstheme="minorHAnsi"/>
        </w:rPr>
        <w:t>of specific activities, including milestones sufficien</w:t>
      </w:r>
      <w:r w:rsidR="00DA5BD0" w:rsidRPr="007F0E41">
        <w:rPr>
          <w:rFonts w:cstheme="minorHAnsi"/>
        </w:rPr>
        <w:t>t to monitor the progress of any</w:t>
      </w:r>
      <w:r w:rsidR="004529AD" w:rsidRPr="007F0E41">
        <w:rPr>
          <w:rFonts w:cstheme="minorHAnsi"/>
        </w:rPr>
        <w:t xml:space="preserve"> resulting Agreement and evaluate project outcome results</w:t>
      </w:r>
      <w:r w:rsidRPr="007F0E41">
        <w:rPr>
          <w:rFonts w:cstheme="minorHAnsi"/>
        </w:rPr>
        <w:t>.</w:t>
      </w:r>
    </w:p>
    <w:p w14:paraId="14CCDEB5" w14:textId="77777777" w:rsidR="00B97261" w:rsidRPr="007F0E41" w:rsidRDefault="00B97261" w:rsidP="00BF2A09">
      <w:pPr>
        <w:pStyle w:val="ListParagraph"/>
        <w:numPr>
          <w:ilvl w:val="0"/>
          <w:numId w:val="14"/>
        </w:numPr>
        <w:spacing w:after="0" w:line="240" w:lineRule="auto"/>
        <w:ind w:hanging="360"/>
        <w:jc w:val="both"/>
        <w:rPr>
          <w:rFonts w:cstheme="minorHAnsi"/>
        </w:rPr>
      </w:pPr>
      <w:r w:rsidRPr="007F0E41">
        <w:rPr>
          <w:rFonts w:cstheme="minorHAnsi"/>
        </w:rPr>
        <w:t>Expected outcomes and performance measures of activities.</w:t>
      </w:r>
    </w:p>
    <w:p w14:paraId="12887244" w14:textId="77777777" w:rsidR="00B97261" w:rsidRPr="007F0E41" w:rsidRDefault="00B97261" w:rsidP="00BF2A09">
      <w:pPr>
        <w:pStyle w:val="ListParagraph"/>
        <w:numPr>
          <w:ilvl w:val="0"/>
          <w:numId w:val="14"/>
        </w:numPr>
        <w:spacing w:after="0" w:line="240" w:lineRule="auto"/>
        <w:ind w:hanging="360"/>
        <w:jc w:val="both"/>
        <w:rPr>
          <w:rFonts w:cstheme="minorHAnsi"/>
        </w:rPr>
      </w:pPr>
      <w:r w:rsidRPr="007F0E41">
        <w:rPr>
          <w:rFonts w:cstheme="minorHAnsi"/>
        </w:rPr>
        <w:t>Estimated costs of activities.</w:t>
      </w:r>
    </w:p>
    <w:p w14:paraId="17944A23" w14:textId="77777777" w:rsidR="00B97261" w:rsidRPr="007F0E41" w:rsidRDefault="00B97261" w:rsidP="00BF2A09">
      <w:pPr>
        <w:pStyle w:val="ListParagraph"/>
        <w:numPr>
          <w:ilvl w:val="0"/>
          <w:numId w:val="14"/>
        </w:numPr>
        <w:spacing w:after="0" w:line="240" w:lineRule="auto"/>
        <w:ind w:hanging="360"/>
        <w:jc w:val="both"/>
        <w:rPr>
          <w:rFonts w:cstheme="minorHAnsi"/>
        </w:rPr>
      </w:pPr>
      <w:r w:rsidRPr="007F0E41">
        <w:rPr>
          <w:rFonts w:cstheme="minorHAnsi"/>
        </w:rPr>
        <w:t xml:space="preserve">A </w:t>
      </w:r>
      <w:r w:rsidR="004529AD" w:rsidRPr="007F0E41">
        <w:rPr>
          <w:rFonts w:cstheme="minorHAnsi"/>
        </w:rPr>
        <w:t>project schedule, which includes ALL projected milestones and final completion dates for each identified activity</w:t>
      </w:r>
      <w:r w:rsidRPr="007F0E41">
        <w:rPr>
          <w:rFonts w:cstheme="minorHAnsi"/>
        </w:rPr>
        <w:t>.</w:t>
      </w:r>
    </w:p>
    <w:p w14:paraId="0EF7C78D" w14:textId="77777777" w:rsidR="00B97261" w:rsidRPr="007F0E41" w:rsidRDefault="00B97261" w:rsidP="007E60BA">
      <w:pPr>
        <w:pStyle w:val="ListParagraph"/>
        <w:spacing w:after="0" w:line="240" w:lineRule="auto"/>
        <w:ind w:left="1800"/>
        <w:jc w:val="both"/>
        <w:rPr>
          <w:rFonts w:cstheme="minorHAnsi"/>
        </w:rPr>
      </w:pPr>
    </w:p>
    <w:p w14:paraId="52AF3653" w14:textId="412D6C4F" w:rsidR="001B2927" w:rsidRPr="007F0E41" w:rsidRDefault="001B2927" w:rsidP="00BF2A09">
      <w:pPr>
        <w:pStyle w:val="ListParagraph"/>
        <w:numPr>
          <w:ilvl w:val="0"/>
          <w:numId w:val="13"/>
        </w:numPr>
        <w:spacing w:after="0" w:line="240" w:lineRule="auto"/>
        <w:jc w:val="both"/>
        <w:rPr>
          <w:rFonts w:cstheme="minorHAnsi"/>
          <w:b/>
        </w:rPr>
      </w:pPr>
      <w:r w:rsidRPr="007F0E41">
        <w:rPr>
          <w:rFonts w:cstheme="minorHAnsi"/>
          <w:b/>
        </w:rPr>
        <w:t xml:space="preserve">Budget </w:t>
      </w:r>
      <w:r w:rsidR="00061828" w:rsidRPr="007F0E41">
        <w:rPr>
          <w:rFonts w:cstheme="minorHAnsi"/>
          <w:b/>
        </w:rPr>
        <w:t xml:space="preserve">Summary </w:t>
      </w:r>
      <w:r w:rsidRPr="007F0E41">
        <w:rPr>
          <w:rFonts w:cstheme="minorHAnsi"/>
          <w:b/>
        </w:rPr>
        <w:t>and Financial Report Form</w:t>
      </w:r>
      <w:r w:rsidR="00C51E65" w:rsidRPr="007F0E41">
        <w:rPr>
          <w:rFonts w:cstheme="minorHAnsi"/>
          <w:b/>
        </w:rPr>
        <w:t xml:space="preserve"> – Attachment B</w:t>
      </w:r>
    </w:p>
    <w:p w14:paraId="26C400A5" w14:textId="26CDF010" w:rsidR="00061828" w:rsidRPr="007F0E41" w:rsidRDefault="00061828" w:rsidP="007E60BA">
      <w:pPr>
        <w:pStyle w:val="ListParagraph"/>
        <w:spacing w:after="0" w:line="240" w:lineRule="auto"/>
        <w:ind w:left="1800"/>
        <w:jc w:val="both"/>
        <w:rPr>
          <w:rFonts w:cstheme="minorHAnsi"/>
        </w:rPr>
      </w:pPr>
      <w:r w:rsidRPr="007F0E41">
        <w:rPr>
          <w:rFonts w:cstheme="minorHAnsi"/>
        </w:rPr>
        <w:t xml:space="preserve">The </w:t>
      </w:r>
      <w:r w:rsidR="00607271" w:rsidRPr="007F0E41">
        <w:rPr>
          <w:rFonts w:cstheme="minorHAnsi"/>
        </w:rPr>
        <w:t xml:space="preserve">Applicant </w:t>
      </w:r>
      <w:r w:rsidRPr="007F0E41">
        <w:rPr>
          <w:rFonts w:cstheme="minorHAnsi"/>
        </w:rPr>
        <w:t>must prepare and submit an itemized program budget, which includes the following:</w:t>
      </w:r>
    </w:p>
    <w:p w14:paraId="48598266" w14:textId="77777777" w:rsidR="00061828" w:rsidRPr="007F0E41" w:rsidRDefault="00061828" w:rsidP="007E60BA">
      <w:pPr>
        <w:pStyle w:val="ListParagraph"/>
        <w:spacing w:after="0" w:line="240" w:lineRule="auto"/>
        <w:ind w:left="1800"/>
        <w:jc w:val="both"/>
        <w:rPr>
          <w:rFonts w:cstheme="minorHAnsi"/>
        </w:rPr>
      </w:pPr>
    </w:p>
    <w:p w14:paraId="2CEC4F55" w14:textId="06A0DF5B" w:rsidR="00061828" w:rsidRPr="007F0E41" w:rsidRDefault="00061828" w:rsidP="00BF2A09">
      <w:pPr>
        <w:pStyle w:val="ListParagraph"/>
        <w:numPr>
          <w:ilvl w:val="0"/>
          <w:numId w:val="15"/>
        </w:numPr>
        <w:spacing w:after="0" w:line="240" w:lineRule="auto"/>
        <w:ind w:hanging="360"/>
        <w:jc w:val="both"/>
        <w:rPr>
          <w:rFonts w:cstheme="minorHAnsi"/>
        </w:rPr>
      </w:pPr>
      <w:r w:rsidRPr="007F0E41">
        <w:rPr>
          <w:rFonts w:cstheme="minorHAnsi"/>
        </w:rPr>
        <w:t>A detailed line-item breakdown of anticipated expenses and expenditures</w:t>
      </w:r>
      <w:r w:rsidR="00650B5F" w:rsidRPr="007F0E41">
        <w:rPr>
          <w:rFonts w:cstheme="minorHAnsi"/>
        </w:rPr>
        <w:t>.</w:t>
      </w:r>
    </w:p>
    <w:p w14:paraId="00AC4647" w14:textId="77777777" w:rsidR="00061828" w:rsidRPr="007F0E41" w:rsidRDefault="00061828" w:rsidP="00BF2A09">
      <w:pPr>
        <w:pStyle w:val="ListParagraph"/>
        <w:numPr>
          <w:ilvl w:val="0"/>
          <w:numId w:val="15"/>
        </w:numPr>
        <w:spacing w:after="0" w:line="240" w:lineRule="auto"/>
        <w:ind w:hanging="360"/>
        <w:jc w:val="both"/>
        <w:rPr>
          <w:rFonts w:cstheme="minorHAnsi"/>
        </w:rPr>
      </w:pPr>
      <w:r w:rsidRPr="007F0E41">
        <w:rPr>
          <w:rFonts w:cstheme="minorHAnsi"/>
        </w:rPr>
        <w:t>Breakout of activities in funding categories and specific activities.</w:t>
      </w:r>
    </w:p>
    <w:p w14:paraId="6C10AF76" w14:textId="77777777" w:rsidR="00061828" w:rsidRPr="007F0E41" w:rsidRDefault="00061828" w:rsidP="00BF2A09">
      <w:pPr>
        <w:pStyle w:val="ListParagraph"/>
        <w:numPr>
          <w:ilvl w:val="0"/>
          <w:numId w:val="15"/>
        </w:numPr>
        <w:spacing w:after="0" w:line="240" w:lineRule="auto"/>
        <w:ind w:hanging="360"/>
        <w:jc w:val="both"/>
        <w:rPr>
          <w:rFonts w:cstheme="minorHAnsi"/>
        </w:rPr>
      </w:pPr>
      <w:r w:rsidRPr="007F0E41">
        <w:rPr>
          <w:rFonts w:cstheme="minorHAnsi"/>
        </w:rPr>
        <w:t>Correlate activities to the plan of action.</w:t>
      </w:r>
    </w:p>
    <w:p w14:paraId="57283F5F" w14:textId="77777777" w:rsidR="00061828" w:rsidRPr="007F0E41" w:rsidRDefault="00061828" w:rsidP="00BF2A09">
      <w:pPr>
        <w:pStyle w:val="ListParagraph"/>
        <w:numPr>
          <w:ilvl w:val="0"/>
          <w:numId w:val="15"/>
        </w:numPr>
        <w:spacing w:after="0" w:line="240" w:lineRule="auto"/>
        <w:ind w:hanging="360"/>
        <w:jc w:val="both"/>
        <w:rPr>
          <w:rFonts w:cstheme="minorHAnsi"/>
        </w:rPr>
      </w:pPr>
      <w:r w:rsidRPr="007F0E41">
        <w:rPr>
          <w:rFonts w:cstheme="minorHAnsi"/>
        </w:rPr>
        <w:t>Cover only the anticipated Agreement period.</w:t>
      </w:r>
    </w:p>
    <w:p w14:paraId="3E140E7B" w14:textId="14A7C703" w:rsidR="00061828" w:rsidRPr="007F0E41" w:rsidRDefault="00061828" w:rsidP="00BF2A09">
      <w:pPr>
        <w:pStyle w:val="ListParagraph"/>
        <w:numPr>
          <w:ilvl w:val="0"/>
          <w:numId w:val="15"/>
        </w:numPr>
        <w:spacing w:after="0" w:line="240" w:lineRule="auto"/>
        <w:ind w:hanging="360"/>
        <w:jc w:val="both"/>
        <w:rPr>
          <w:rFonts w:cstheme="minorHAnsi"/>
        </w:rPr>
      </w:pPr>
      <w:r w:rsidRPr="007F0E41">
        <w:rPr>
          <w:rFonts w:cstheme="minorHAnsi"/>
        </w:rPr>
        <w:t>Requested grant amount</w:t>
      </w:r>
      <w:r w:rsidR="00DF2A2B" w:rsidRPr="007F0E41">
        <w:rPr>
          <w:rFonts w:cstheme="minorHAnsi"/>
        </w:rPr>
        <w:t>.</w:t>
      </w:r>
    </w:p>
    <w:p w14:paraId="6D63553B" w14:textId="77777777" w:rsidR="00CD73DE" w:rsidRPr="007F0E41" w:rsidRDefault="00CD73DE" w:rsidP="007E60BA">
      <w:pPr>
        <w:pStyle w:val="ListParagraph"/>
        <w:spacing w:after="0" w:line="240" w:lineRule="auto"/>
        <w:ind w:left="1800"/>
        <w:jc w:val="both"/>
        <w:rPr>
          <w:rFonts w:cstheme="minorHAnsi"/>
        </w:rPr>
      </w:pPr>
    </w:p>
    <w:p w14:paraId="16C998F2" w14:textId="77777777" w:rsidR="00BF0AE9" w:rsidRPr="007F0E41" w:rsidRDefault="00BF0AE9" w:rsidP="00BF2A09">
      <w:pPr>
        <w:pStyle w:val="ListParagraph"/>
        <w:numPr>
          <w:ilvl w:val="0"/>
          <w:numId w:val="4"/>
        </w:numPr>
        <w:spacing w:after="0" w:line="240" w:lineRule="auto"/>
        <w:ind w:left="1440"/>
        <w:jc w:val="both"/>
        <w:rPr>
          <w:rFonts w:cstheme="minorHAnsi"/>
          <w:b/>
        </w:rPr>
      </w:pPr>
      <w:r w:rsidRPr="007F0E41">
        <w:rPr>
          <w:rFonts w:cstheme="minorHAnsi"/>
          <w:b/>
        </w:rPr>
        <w:t>Tab</w:t>
      </w:r>
      <w:r w:rsidR="00EF6C2C" w:rsidRPr="007F0E41">
        <w:rPr>
          <w:rFonts w:cstheme="minorHAnsi"/>
          <w:b/>
        </w:rPr>
        <w:t xml:space="preserve"> 4</w:t>
      </w:r>
      <w:r w:rsidRPr="007F0E41">
        <w:rPr>
          <w:rFonts w:cstheme="minorHAnsi"/>
          <w:b/>
        </w:rPr>
        <w:t xml:space="preserve"> – Attachments</w:t>
      </w:r>
    </w:p>
    <w:p w14:paraId="4EFD2D97" w14:textId="083AF78C" w:rsidR="00BF0AE9" w:rsidRPr="007F0E41" w:rsidRDefault="00004F5D" w:rsidP="007E60BA">
      <w:pPr>
        <w:pStyle w:val="ListParagraph"/>
        <w:spacing w:after="0" w:line="240" w:lineRule="auto"/>
        <w:ind w:left="1440"/>
        <w:jc w:val="both"/>
        <w:rPr>
          <w:rFonts w:cstheme="minorHAnsi"/>
        </w:rPr>
      </w:pPr>
      <w:r w:rsidRPr="007F0E41">
        <w:rPr>
          <w:rFonts w:cstheme="minorHAnsi"/>
        </w:rPr>
        <w:t xml:space="preserve">Proposal </w:t>
      </w:r>
      <w:r w:rsidR="00AC4C60" w:rsidRPr="007F0E41">
        <w:rPr>
          <w:rFonts w:cstheme="minorHAnsi"/>
        </w:rPr>
        <w:t xml:space="preserve">Applications </w:t>
      </w:r>
      <w:r w:rsidRPr="007F0E41">
        <w:rPr>
          <w:rFonts w:cstheme="minorHAnsi"/>
        </w:rPr>
        <w:t>to this RFA must include the following documents and certifications</w:t>
      </w:r>
      <w:r w:rsidR="00BF0AE9" w:rsidRPr="007F0E41">
        <w:rPr>
          <w:rFonts w:cstheme="minorHAnsi"/>
        </w:rPr>
        <w:t>:</w:t>
      </w:r>
    </w:p>
    <w:p w14:paraId="61CAE41A" w14:textId="77777777" w:rsidR="00BF0AE9" w:rsidRPr="007F0E41" w:rsidRDefault="00BF0AE9" w:rsidP="007E60BA">
      <w:pPr>
        <w:pStyle w:val="ListParagraph"/>
        <w:spacing w:after="0" w:line="240" w:lineRule="auto"/>
        <w:ind w:left="1800"/>
        <w:jc w:val="both"/>
        <w:rPr>
          <w:rFonts w:cstheme="minorHAnsi"/>
        </w:rPr>
      </w:pPr>
    </w:p>
    <w:p w14:paraId="3F9DA904" w14:textId="77777777" w:rsidR="00BF0AE9" w:rsidRPr="007F0E41" w:rsidRDefault="00004F5D" w:rsidP="00BF2A09">
      <w:pPr>
        <w:pStyle w:val="ListParagraph"/>
        <w:numPr>
          <w:ilvl w:val="0"/>
          <w:numId w:val="5"/>
        </w:numPr>
        <w:spacing w:after="0" w:line="240" w:lineRule="auto"/>
        <w:ind w:left="1800"/>
        <w:jc w:val="both"/>
        <w:rPr>
          <w:rFonts w:cstheme="minorHAnsi"/>
        </w:rPr>
      </w:pPr>
      <w:r w:rsidRPr="007F0E41">
        <w:rPr>
          <w:rFonts w:cstheme="minorHAnsi"/>
        </w:rPr>
        <w:t xml:space="preserve">Qualification Questions (Attachment </w:t>
      </w:r>
      <w:r w:rsidR="00345964" w:rsidRPr="007F0E41">
        <w:rPr>
          <w:rFonts w:cstheme="minorHAnsi"/>
        </w:rPr>
        <w:t>A</w:t>
      </w:r>
      <w:r w:rsidRPr="007F0E41">
        <w:rPr>
          <w:rFonts w:cstheme="minorHAnsi"/>
        </w:rPr>
        <w:t>)</w:t>
      </w:r>
    </w:p>
    <w:p w14:paraId="1E69C3B0" w14:textId="77777777" w:rsidR="00BF0AE9" w:rsidRPr="007F0E41" w:rsidRDefault="00BF0AE9" w:rsidP="00BF2A09">
      <w:pPr>
        <w:pStyle w:val="ListParagraph"/>
        <w:numPr>
          <w:ilvl w:val="0"/>
          <w:numId w:val="5"/>
        </w:numPr>
        <w:spacing w:after="0" w:line="240" w:lineRule="auto"/>
        <w:ind w:left="1800"/>
        <w:jc w:val="both"/>
        <w:rPr>
          <w:rFonts w:cstheme="minorHAnsi"/>
        </w:rPr>
      </w:pPr>
      <w:r w:rsidRPr="007F0E41">
        <w:rPr>
          <w:rFonts w:cstheme="minorHAnsi"/>
        </w:rPr>
        <w:t>CMBE Certification; if applicable.  Attach a copy of your CMBE Cert</w:t>
      </w:r>
      <w:r w:rsidR="00345964" w:rsidRPr="007F0E41">
        <w:rPr>
          <w:rFonts w:cstheme="minorHAnsi"/>
        </w:rPr>
        <w:t xml:space="preserve">ification, if certified with </w:t>
      </w:r>
      <w:r w:rsidRPr="007F0E41">
        <w:rPr>
          <w:rFonts w:cstheme="minorHAnsi"/>
        </w:rPr>
        <w:t>DMS.</w:t>
      </w:r>
    </w:p>
    <w:p w14:paraId="5A850A7B" w14:textId="77777777" w:rsidR="003659B1" w:rsidRPr="007F0E41" w:rsidRDefault="003659B1" w:rsidP="007E60BA">
      <w:pPr>
        <w:pStyle w:val="ListParagraph"/>
        <w:spacing w:after="0" w:line="240" w:lineRule="auto"/>
        <w:jc w:val="both"/>
        <w:rPr>
          <w:rFonts w:cstheme="minorHAnsi"/>
        </w:rPr>
      </w:pPr>
    </w:p>
    <w:p w14:paraId="3CEFFED4" w14:textId="77777777" w:rsidR="003659B1" w:rsidRPr="007F0E41" w:rsidRDefault="003659B1" w:rsidP="00BF2A09">
      <w:pPr>
        <w:pStyle w:val="ListParagraph"/>
        <w:numPr>
          <w:ilvl w:val="0"/>
          <w:numId w:val="1"/>
        </w:numPr>
        <w:spacing w:after="0" w:line="240" w:lineRule="auto"/>
        <w:ind w:hanging="720"/>
        <w:rPr>
          <w:rFonts w:cstheme="minorHAnsi"/>
          <w:b/>
        </w:rPr>
      </w:pPr>
      <w:r w:rsidRPr="007F0E41">
        <w:rPr>
          <w:rFonts w:cstheme="minorHAnsi"/>
          <w:b/>
        </w:rPr>
        <w:t>Terms and Conditions</w:t>
      </w:r>
    </w:p>
    <w:p w14:paraId="5E0FE54D" w14:textId="07B5F9E5" w:rsidR="003659B1" w:rsidRPr="007F0E41" w:rsidRDefault="00284132" w:rsidP="007E60BA">
      <w:pPr>
        <w:pStyle w:val="ListParagraph"/>
        <w:spacing w:after="0" w:line="240" w:lineRule="auto"/>
        <w:jc w:val="both"/>
        <w:rPr>
          <w:rFonts w:cstheme="minorHAnsi"/>
        </w:rPr>
      </w:pPr>
      <w:r w:rsidRPr="007F0E41">
        <w:rPr>
          <w:rFonts w:cstheme="minorHAnsi"/>
        </w:rPr>
        <w:t xml:space="preserve">All </w:t>
      </w:r>
      <w:r w:rsidR="00AC4C60" w:rsidRPr="007F0E41">
        <w:rPr>
          <w:rFonts w:cstheme="minorHAnsi"/>
        </w:rPr>
        <w:t xml:space="preserve">Applications </w:t>
      </w:r>
      <w:r w:rsidRPr="007F0E41">
        <w:rPr>
          <w:rFonts w:cstheme="minorHAnsi"/>
        </w:rPr>
        <w:t xml:space="preserve">are subject to the terms </w:t>
      </w:r>
      <w:r w:rsidR="00552BB1" w:rsidRPr="007F0E41">
        <w:rPr>
          <w:rFonts w:cstheme="minorHAnsi"/>
        </w:rPr>
        <w:t xml:space="preserve">and conditions </w:t>
      </w:r>
      <w:r w:rsidRPr="007F0E41">
        <w:rPr>
          <w:rFonts w:cstheme="minorHAnsi"/>
        </w:rPr>
        <w:t xml:space="preserve">of the sections of this </w:t>
      </w:r>
      <w:r w:rsidR="00815F8F" w:rsidRPr="007F0E41">
        <w:rPr>
          <w:rFonts w:cstheme="minorHAnsi"/>
        </w:rPr>
        <w:t>RFA</w:t>
      </w:r>
      <w:r w:rsidR="00F37837" w:rsidRPr="007F0E41">
        <w:rPr>
          <w:rFonts w:cstheme="minorHAnsi"/>
        </w:rPr>
        <w:t xml:space="preserve">.  In </w:t>
      </w:r>
      <w:r w:rsidRPr="007F0E41">
        <w:rPr>
          <w:rFonts w:cstheme="minorHAnsi"/>
        </w:rPr>
        <w:t>case of conflict</w:t>
      </w:r>
      <w:r w:rsidR="00F37837" w:rsidRPr="007F0E41">
        <w:rPr>
          <w:rFonts w:cstheme="minorHAnsi"/>
        </w:rPr>
        <w:t xml:space="preserve"> among such terms and conditions, then</w:t>
      </w:r>
      <w:r w:rsidRPr="007F0E41">
        <w:rPr>
          <w:rFonts w:cstheme="minorHAnsi"/>
        </w:rPr>
        <w:t xml:space="preserve"> the </w:t>
      </w:r>
      <w:r w:rsidR="00F37837" w:rsidRPr="007F0E41">
        <w:rPr>
          <w:rFonts w:cstheme="minorHAnsi"/>
        </w:rPr>
        <w:t xml:space="preserve">Special Instructions for the Preparation and Submission of </w:t>
      </w:r>
      <w:r w:rsidR="00AC4C60" w:rsidRPr="007F0E41">
        <w:rPr>
          <w:rFonts w:cstheme="minorHAnsi"/>
        </w:rPr>
        <w:t xml:space="preserve">Applications </w:t>
      </w:r>
      <w:r w:rsidR="00F37837" w:rsidRPr="007F0E41">
        <w:rPr>
          <w:rFonts w:cstheme="minorHAnsi"/>
        </w:rPr>
        <w:t xml:space="preserve">(Section B) shall have </w:t>
      </w:r>
      <w:r w:rsidRPr="007F0E41">
        <w:rPr>
          <w:rFonts w:cstheme="minorHAnsi"/>
        </w:rPr>
        <w:t xml:space="preserve">precedence </w:t>
      </w:r>
      <w:r w:rsidR="00F37837" w:rsidRPr="007F0E41">
        <w:rPr>
          <w:rFonts w:cstheme="minorHAnsi"/>
        </w:rPr>
        <w:t xml:space="preserve">over the </w:t>
      </w:r>
      <w:r w:rsidR="004F37C0" w:rsidRPr="007F0E41">
        <w:rPr>
          <w:rFonts w:cstheme="minorHAnsi"/>
        </w:rPr>
        <w:t>Applicant’s Grant</w:t>
      </w:r>
      <w:r w:rsidR="00F37837" w:rsidRPr="007F0E41">
        <w:rPr>
          <w:rFonts w:cstheme="minorHAnsi"/>
        </w:rPr>
        <w:t xml:space="preserve"> Application.</w:t>
      </w:r>
    </w:p>
    <w:p w14:paraId="09074EB5" w14:textId="77777777" w:rsidR="003659B1" w:rsidRPr="007F0E41" w:rsidRDefault="003659B1" w:rsidP="007E60BA">
      <w:pPr>
        <w:pStyle w:val="ListParagraph"/>
        <w:spacing w:after="0" w:line="240" w:lineRule="auto"/>
        <w:jc w:val="both"/>
        <w:rPr>
          <w:rFonts w:cstheme="minorHAnsi"/>
        </w:rPr>
      </w:pPr>
    </w:p>
    <w:p w14:paraId="78633930" w14:textId="6B408D25" w:rsidR="002811FA" w:rsidRPr="007F0E41" w:rsidRDefault="00F37837" w:rsidP="007E60BA">
      <w:pPr>
        <w:pStyle w:val="ListParagraph"/>
        <w:spacing w:after="0" w:line="240" w:lineRule="auto"/>
        <w:jc w:val="both"/>
        <w:rPr>
          <w:rFonts w:cstheme="minorHAnsi"/>
        </w:rPr>
      </w:pPr>
      <w:r w:rsidRPr="007F0E41">
        <w:rPr>
          <w:rFonts w:cstheme="minorHAnsi"/>
        </w:rPr>
        <w:t>A</w:t>
      </w:r>
      <w:r w:rsidR="00AC4C60" w:rsidRPr="007F0E41">
        <w:rPr>
          <w:rFonts w:cstheme="minorHAnsi"/>
        </w:rPr>
        <w:t>n</w:t>
      </w:r>
      <w:r w:rsidRPr="007F0E41">
        <w:rPr>
          <w:rFonts w:cstheme="minorHAnsi"/>
        </w:rPr>
        <w:t xml:space="preserve"> </w:t>
      </w:r>
      <w:r w:rsidR="00AC4C60" w:rsidRPr="007F0E41">
        <w:rPr>
          <w:rFonts w:cstheme="minorHAnsi"/>
        </w:rPr>
        <w:t>Applicant’s Application’s</w:t>
      </w:r>
      <w:r w:rsidR="002811FA" w:rsidRPr="007F0E41">
        <w:rPr>
          <w:rFonts w:cstheme="minorHAnsi"/>
        </w:rPr>
        <w:t xml:space="preserve"> additional terms and conditions </w:t>
      </w:r>
      <w:r w:rsidRPr="007F0E41">
        <w:rPr>
          <w:rFonts w:cstheme="minorHAnsi"/>
        </w:rPr>
        <w:t xml:space="preserve">shall have no legal significance and shall not supersede DEO’s terms and conditions.  By </w:t>
      </w:r>
      <w:r w:rsidR="002811FA" w:rsidRPr="007F0E41">
        <w:rPr>
          <w:rFonts w:cstheme="minorHAnsi"/>
        </w:rPr>
        <w:t xml:space="preserve">submitting its </w:t>
      </w:r>
      <w:r w:rsidR="00AC4C60" w:rsidRPr="007F0E41">
        <w:rPr>
          <w:rFonts w:cstheme="minorHAnsi"/>
        </w:rPr>
        <w:t>Application</w:t>
      </w:r>
      <w:r w:rsidR="002811FA" w:rsidRPr="007F0E41">
        <w:rPr>
          <w:rFonts w:cstheme="minorHAnsi"/>
        </w:rPr>
        <w:t>, a</w:t>
      </w:r>
      <w:r w:rsidR="00AC4C60" w:rsidRPr="007F0E41">
        <w:rPr>
          <w:rFonts w:cstheme="minorHAnsi"/>
        </w:rPr>
        <w:t>n</w:t>
      </w:r>
      <w:r w:rsidR="002811FA" w:rsidRPr="007F0E41">
        <w:rPr>
          <w:rFonts w:cstheme="minorHAnsi"/>
        </w:rPr>
        <w:t xml:space="preserve"> </w:t>
      </w:r>
      <w:r w:rsidR="00AC4C60" w:rsidRPr="007F0E41">
        <w:rPr>
          <w:rFonts w:cstheme="minorHAnsi"/>
        </w:rPr>
        <w:t xml:space="preserve">Applicant </w:t>
      </w:r>
      <w:r w:rsidR="002811FA" w:rsidRPr="007F0E41">
        <w:rPr>
          <w:rFonts w:cstheme="minorHAnsi"/>
        </w:rPr>
        <w:t xml:space="preserve">agrees </w:t>
      </w:r>
      <w:r w:rsidR="002C3F04" w:rsidRPr="007F0E41">
        <w:rPr>
          <w:rFonts w:cstheme="minorHAnsi"/>
        </w:rPr>
        <w:t>with the immediately preceding sentence</w:t>
      </w:r>
      <w:r w:rsidR="002811FA" w:rsidRPr="007F0E41">
        <w:rPr>
          <w:rFonts w:cstheme="minorHAnsi"/>
        </w:rPr>
        <w:t xml:space="preserve">.  Failure to comply with the terms and conditions of this </w:t>
      </w:r>
      <w:r w:rsidR="00815F8F" w:rsidRPr="007F0E41">
        <w:rPr>
          <w:rFonts w:cstheme="minorHAnsi"/>
        </w:rPr>
        <w:t>RFA</w:t>
      </w:r>
      <w:r w:rsidR="002811FA" w:rsidRPr="007F0E41">
        <w:rPr>
          <w:rFonts w:cstheme="minorHAnsi"/>
        </w:rPr>
        <w:t xml:space="preserve">, including </w:t>
      </w:r>
      <w:r w:rsidR="002C3F04" w:rsidRPr="007F0E41">
        <w:rPr>
          <w:rFonts w:cstheme="minorHAnsi"/>
        </w:rPr>
        <w:t>but not limited to, the failure to provide mandatory</w:t>
      </w:r>
      <w:r w:rsidR="002811FA" w:rsidRPr="007F0E41">
        <w:rPr>
          <w:rFonts w:cstheme="minorHAnsi"/>
        </w:rPr>
        <w:t xml:space="preserve"> information </w:t>
      </w:r>
      <w:r w:rsidR="002C3F04" w:rsidRPr="007F0E41">
        <w:rPr>
          <w:rFonts w:cstheme="minorHAnsi"/>
        </w:rPr>
        <w:t>to</w:t>
      </w:r>
      <w:r w:rsidR="002811FA" w:rsidRPr="007F0E41">
        <w:rPr>
          <w:rFonts w:cstheme="minorHAnsi"/>
        </w:rPr>
        <w:t xml:space="preserve"> be </w:t>
      </w:r>
      <w:r w:rsidR="002C3F04" w:rsidRPr="007F0E41">
        <w:rPr>
          <w:rFonts w:cstheme="minorHAnsi"/>
        </w:rPr>
        <w:t>included in each</w:t>
      </w:r>
      <w:r w:rsidR="002811FA" w:rsidRPr="007F0E41">
        <w:rPr>
          <w:rFonts w:cstheme="minorHAnsi"/>
        </w:rPr>
        <w:t xml:space="preserve"> </w:t>
      </w:r>
      <w:r w:rsidR="00AC4C60" w:rsidRPr="007F0E41">
        <w:rPr>
          <w:rFonts w:cstheme="minorHAnsi"/>
        </w:rPr>
        <w:t>Application</w:t>
      </w:r>
      <w:r w:rsidR="002811FA" w:rsidRPr="007F0E41">
        <w:rPr>
          <w:rFonts w:cstheme="minorHAnsi"/>
        </w:rPr>
        <w:t>, shall be grounds for rejecting a</w:t>
      </w:r>
      <w:r w:rsidR="00AC4C60" w:rsidRPr="007F0E41">
        <w:rPr>
          <w:rFonts w:cstheme="minorHAnsi"/>
        </w:rPr>
        <w:t>n</w:t>
      </w:r>
      <w:r w:rsidR="002811FA" w:rsidRPr="007F0E41">
        <w:rPr>
          <w:rFonts w:cstheme="minorHAnsi"/>
        </w:rPr>
        <w:t xml:space="preserve"> </w:t>
      </w:r>
      <w:r w:rsidR="00AC4C60" w:rsidRPr="007F0E41">
        <w:rPr>
          <w:rFonts w:cstheme="minorHAnsi"/>
        </w:rPr>
        <w:t>Application</w:t>
      </w:r>
      <w:r w:rsidR="002811FA" w:rsidRPr="007F0E41">
        <w:rPr>
          <w:rFonts w:cstheme="minorHAnsi"/>
        </w:rPr>
        <w:t>.</w:t>
      </w:r>
    </w:p>
    <w:p w14:paraId="1195D290" w14:textId="77777777" w:rsidR="007B63F1" w:rsidRPr="007F0E41" w:rsidRDefault="007B63F1" w:rsidP="007E60BA">
      <w:pPr>
        <w:pStyle w:val="ListParagraph"/>
        <w:spacing w:after="0" w:line="240" w:lineRule="auto"/>
        <w:jc w:val="both"/>
        <w:rPr>
          <w:rFonts w:cstheme="minorHAnsi"/>
        </w:rPr>
      </w:pPr>
    </w:p>
    <w:p w14:paraId="3BBB95FC" w14:textId="77777777" w:rsidR="007B63F1" w:rsidRPr="007F0E41" w:rsidRDefault="007B63F1" w:rsidP="00BF2A09">
      <w:pPr>
        <w:pStyle w:val="ListParagraph"/>
        <w:numPr>
          <w:ilvl w:val="0"/>
          <w:numId w:val="1"/>
        </w:numPr>
        <w:spacing w:after="0" w:line="240" w:lineRule="auto"/>
        <w:ind w:hanging="720"/>
        <w:rPr>
          <w:rFonts w:cstheme="minorHAnsi"/>
          <w:b/>
        </w:rPr>
      </w:pPr>
      <w:r w:rsidRPr="007F0E41">
        <w:rPr>
          <w:rFonts w:cstheme="minorHAnsi"/>
          <w:b/>
        </w:rPr>
        <w:t>Employment of D</w:t>
      </w:r>
      <w:r w:rsidR="002811FA" w:rsidRPr="007F0E41">
        <w:rPr>
          <w:rFonts w:cstheme="minorHAnsi"/>
          <w:b/>
        </w:rPr>
        <w:t xml:space="preserve">EO </w:t>
      </w:r>
      <w:r w:rsidRPr="007F0E41">
        <w:rPr>
          <w:rFonts w:cstheme="minorHAnsi"/>
          <w:b/>
        </w:rPr>
        <w:t>Personnel</w:t>
      </w:r>
    </w:p>
    <w:p w14:paraId="64EC6FE6" w14:textId="425FDEDC" w:rsidR="002811FA" w:rsidRPr="007F0E41" w:rsidRDefault="007B63F1" w:rsidP="00DF2A2B">
      <w:pPr>
        <w:pStyle w:val="ListParagraph"/>
        <w:spacing w:after="0" w:line="240" w:lineRule="auto"/>
        <w:jc w:val="both"/>
      </w:pPr>
      <w:r w:rsidRPr="007F0E41">
        <w:rPr>
          <w:rFonts w:cstheme="minorHAnsi"/>
        </w:rPr>
        <w:t xml:space="preserve">The </w:t>
      </w:r>
      <w:r w:rsidR="00AC4C60" w:rsidRPr="007F0E41">
        <w:rPr>
          <w:rFonts w:cstheme="minorHAnsi"/>
        </w:rPr>
        <w:t>Applicant</w:t>
      </w:r>
      <w:r w:rsidR="002811FA" w:rsidRPr="007F0E41">
        <w:rPr>
          <w:rFonts w:cstheme="minorHAnsi"/>
        </w:rPr>
        <w:t xml:space="preserve"> shall not knowingly engage, on a full or part-time basis, any personnel who are in the employment of DEO, without prior written approval of DEO.</w:t>
      </w:r>
      <w:r w:rsidR="00DF2A2B" w:rsidRPr="007F0E41">
        <w:rPr>
          <w:rFonts w:cstheme="minorHAnsi"/>
        </w:rPr>
        <w:t xml:space="preserve">  </w:t>
      </w:r>
      <w:r w:rsidR="002811FA" w:rsidRPr="007F0E41">
        <w:t xml:space="preserve">Further, the </w:t>
      </w:r>
      <w:r w:rsidR="00AC4C60" w:rsidRPr="007F0E41">
        <w:t>Applicant</w:t>
      </w:r>
      <w:r w:rsidR="002811FA" w:rsidRPr="007F0E41">
        <w:t xml:space="preserve"> shall not knowingly engage any former employee of DEO where such employment conflicts with Section 112.3185, Florida Statutes</w:t>
      </w:r>
      <w:r w:rsidR="002C3F04" w:rsidRPr="007F0E41">
        <w:t>, titled “Additional standards for state agencies employees</w:t>
      </w:r>
      <w:r w:rsidR="002811FA" w:rsidRPr="007F0E41">
        <w:t>.</w:t>
      </w:r>
      <w:r w:rsidR="002C3F04" w:rsidRPr="007F0E41">
        <w:t>”</w:t>
      </w:r>
    </w:p>
    <w:p w14:paraId="5D8DB746" w14:textId="77777777" w:rsidR="007B63F1" w:rsidRPr="007F0E41" w:rsidRDefault="007B63F1" w:rsidP="007E60BA">
      <w:pPr>
        <w:pStyle w:val="ListParagraph"/>
        <w:spacing w:after="0" w:line="240" w:lineRule="auto"/>
        <w:jc w:val="both"/>
        <w:rPr>
          <w:rFonts w:cstheme="minorHAnsi"/>
        </w:rPr>
      </w:pPr>
    </w:p>
    <w:p w14:paraId="20BCE7C6" w14:textId="555AB0CF" w:rsidR="007B63F1" w:rsidRPr="007F0E41" w:rsidRDefault="009D21AF" w:rsidP="00BF2A09">
      <w:pPr>
        <w:pStyle w:val="ListParagraph"/>
        <w:numPr>
          <w:ilvl w:val="0"/>
          <w:numId w:val="1"/>
        </w:numPr>
        <w:spacing w:after="0" w:line="240" w:lineRule="auto"/>
        <w:ind w:hanging="720"/>
        <w:rPr>
          <w:rFonts w:cstheme="minorHAnsi"/>
          <w:b/>
        </w:rPr>
      </w:pPr>
      <w:r w:rsidRPr="007F0E41">
        <w:rPr>
          <w:rFonts w:cstheme="minorHAnsi"/>
          <w:b/>
        </w:rPr>
        <w:t xml:space="preserve">Applicant’s </w:t>
      </w:r>
      <w:r w:rsidR="007B63F1" w:rsidRPr="007F0E41">
        <w:rPr>
          <w:rFonts w:cstheme="minorHAnsi"/>
          <w:b/>
        </w:rPr>
        <w:t>Responsibility</w:t>
      </w:r>
    </w:p>
    <w:p w14:paraId="0A146DA0" w14:textId="72F56866" w:rsidR="007B63F1" w:rsidRPr="007F0E41" w:rsidRDefault="00B61E09" w:rsidP="007E60BA">
      <w:pPr>
        <w:pStyle w:val="ListParagraph"/>
        <w:spacing w:after="0" w:line="240" w:lineRule="auto"/>
        <w:jc w:val="both"/>
        <w:rPr>
          <w:rFonts w:cstheme="minorHAnsi"/>
        </w:rPr>
      </w:pPr>
      <w:r w:rsidRPr="007F0E41">
        <w:rPr>
          <w:rFonts w:cstheme="minorHAnsi"/>
        </w:rPr>
        <w:lastRenderedPageBreak/>
        <w:t>T</w:t>
      </w:r>
      <w:r w:rsidR="002811FA" w:rsidRPr="007F0E41">
        <w:rPr>
          <w:rFonts w:cstheme="minorHAnsi"/>
          <w:bCs/>
        </w:rPr>
        <w:t xml:space="preserve">he </w:t>
      </w:r>
      <w:r w:rsidR="009D21AF" w:rsidRPr="007F0E41">
        <w:rPr>
          <w:rFonts w:cstheme="minorHAnsi"/>
          <w:bCs/>
        </w:rPr>
        <w:t xml:space="preserve">Applicant </w:t>
      </w:r>
      <w:r w:rsidR="002811FA" w:rsidRPr="007F0E41">
        <w:rPr>
          <w:rFonts w:cstheme="minorHAnsi"/>
          <w:bCs/>
        </w:rPr>
        <w:t xml:space="preserve">hereby agrees to be solely responsible for obtaining all materials and determining the best methods that will be utilized to meet the intent of the requirements of this </w:t>
      </w:r>
      <w:r w:rsidR="00815F8F" w:rsidRPr="007F0E41">
        <w:rPr>
          <w:rFonts w:cstheme="minorHAnsi"/>
          <w:bCs/>
        </w:rPr>
        <w:t>RFA</w:t>
      </w:r>
      <w:r w:rsidR="007B63F1" w:rsidRPr="007F0E41">
        <w:rPr>
          <w:rFonts w:cstheme="minorHAnsi"/>
        </w:rPr>
        <w:t>.</w:t>
      </w:r>
    </w:p>
    <w:p w14:paraId="4CBE4CAB" w14:textId="2CE680D5" w:rsidR="007B63F1" w:rsidRPr="007F0E41" w:rsidRDefault="007B63F1" w:rsidP="007E60BA">
      <w:pPr>
        <w:pStyle w:val="ListParagraph"/>
        <w:spacing w:after="0" w:line="240" w:lineRule="auto"/>
        <w:jc w:val="both"/>
        <w:rPr>
          <w:rFonts w:cstheme="minorHAnsi"/>
        </w:rPr>
      </w:pPr>
    </w:p>
    <w:p w14:paraId="3B902924" w14:textId="77777777" w:rsidR="00326667" w:rsidRPr="007F0E41" w:rsidRDefault="00326667" w:rsidP="00BF2A09">
      <w:pPr>
        <w:pStyle w:val="ListParagraph"/>
        <w:numPr>
          <w:ilvl w:val="0"/>
          <w:numId w:val="1"/>
        </w:numPr>
        <w:spacing w:after="0" w:line="240" w:lineRule="auto"/>
        <w:ind w:hanging="720"/>
        <w:rPr>
          <w:rFonts w:cstheme="minorHAnsi"/>
          <w:b/>
        </w:rPr>
      </w:pPr>
      <w:r w:rsidRPr="007F0E41">
        <w:rPr>
          <w:rFonts w:cstheme="minorHAnsi"/>
          <w:b/>
        </w:rPr>
        <w:t>Definitions</w:t>
      </w:r>
    </w:p>
    <w:p w14:paraId="24872EEF" w14:textId="056C961B" w:rsidR="002811FA" w:rsidRPr="007F0E41" w:rsidRDefault="00784342" w:rsidP="00BF2A09">
      <w:pPr>
        <w:pStyle w:val="ListParagraph"/>
        <w:numPr>
          <w:ilvl w:val="0"/>
          <w:numId w:val="18"/>
        </w:numPr>
        <w:spacing w:after="0" w:line="240" w:lineRule="auto"/>
        <w:jc w:val="both"/>
        <w:rPr>
          <w:rFonts w:cstheme="minorHAnsi"/>
        </w:rPr>
      </w:pPr>
      <w:r w:rsidRPr="007F0E41">
        <w:rPr>
          <w:rFonts w:cstheme="minorHAnsi"/>
        </w:rPr>
        <w:t>Agreement</w:t>
      </w:r>
      <w:r w:rsidRPr="007F0E41">
        <w:rPr>
          <w:rFonts w:cstheme="minorHAnsi"/>
          <w:bCs/>
        </w:rPr>
        <w:t xml:space="preserve">:  A written agreement between DEO and the Grantee, including all documents, exhibits and attachments specifying services to be performed or provided by the Grantee, billing rates for these services and the manner in which the Grantee shall be </w:t>
      </w:r>
      <w:r w:rsidR="006A4D82" w:rsidRPr="007F0E41">
        <w:rPr>
          <w:rFonts w:cstheme="minorHAnsi"/>
          <w:bCs/>
        </w:rPr>
        <w:t xml:space="preserve">reimbursed </w:t>
      </w:r>
      <w:r w:rsidRPr="007F0E41">
        <w:rPr>
          <w:rFonts w:cstheme="minorHAnsi"/>
          <w:bCs/>
        </w:rPr>
        <w:t>for these services, which shall be executed by both the Grantee and DEO</w:t>
      </w:r>
      <w:r w:rsidR="005C7AAE" w:rsidRPr="007F0E41">
        <w:rPr>
          <w:rFonts w:cstheme="minorHAnsi"/>
          <w:bCs/>
        </w:rPr>
        <w:t>, and which results from an award under this RFA</w:t>
      </w:r>
      <w:r w:rsidRPr="007F0E41">
        <w:rPr>
          <w:rFonts w:cstheme="minorHAnsi"/>
          <w:bCs/>
        </w:rPr>
        <w:t>.</w:t>
      </w:r>
      <w:r w:rsidR="00C3619F" w:rsidRPr="007F0E41">
        <w:rPr>
          <w:rFonts w:cstheme="minorHAnsi"/>
          <w:bCs/>
        </w:rPr>
        <w:t xml:space="preserve">  The Agreement will be reflective of a subaward of federal pass-through funds.</w:t>
      </w:r>
    </w:p>
    <w:p w14:paraId="71204D08" w14:textId="77777777" w:rsidR="00784342" w:rsidRPr="007F0E41" w:rsidRDefault="00784342" w:rsidP="007E60BA">
      <w:pPr>
        <w:pStyle w:val="ListParagraph"/>
        <w:spacing w:after="0" w:line="240" w:lineRule="auto"/>
        <w:ind w:left="1080"/>
        <w:jc w:val="both"/>
        <w:rPr>
          <w:rFonts w:cstheme="minorHAnsi"/>
        </w:rPr>
      </w:pPr>
    </w:p>
    <w:p w14:paraId="7F380D4F" w14:textId="2CF2D54C" w:rsidR="00784342" w:rsidRPr="007F0E41" w:rsidRDefault="00784342" w:rsidP="00BF2A09">
      <w:pPr>
        <w:pStyle w:val="ListParagraph"/>
        <w:numPr>
          <w:ilvl w:val="0"/>
          <w:numId w:val="18"/>
        </w:numPr>
        <w:spacing w:after="0" w:line="240" w:lineRule="auto"/>
        <w:jc w:val="both"/>
        <w:rPr>
          <w:rFonts w:cstheme="minorHAnsi"/>
        </w:rPr>
      </w:pPr>
      <w:r w:rsidRPr="007F0E41">
        <w:rPr>
          <w:rFonts w:cstheme="minorHAnsi"/>
        </w:rPr>
        <w:t>Agreement Manager</w:t>
      </w:r>
      <w:r w:rsidRPr="007F0E41">
        <w:rPr>
          <w:rFonts w:cstheme="minorHAnsi"/>
          <w:bCs/>
        </w:rPr>
        <w:t>:  A person designated by DEO who is charged with monitoring an Agreement through the term of the agreement and who is specifically responsible for enforcing performance of the Agreement terms and conditions, and maintaining all financial information</w:t>
      </w:r>
      <w:r w:rsidR="00B61E09" w:rsidRPr="007F0E41">
        <w:rPr>
          <w:rFonts w:cstheme="minorHAnsi"/>
          <w:bCs/>
        </w:rPr>
        <w:t xml:space="preserve">; </w:t>
      </w:r>
      <w:r w:rsidRPr="007F0E41">
        <w:rPr>
          <w:rFonts w:cstheme="minorHAnsi"/>
          <w:bCs/>
        </w:rPr>
        <w:t>i.e., payment history, payment method, payment tracking, etc.  The Agreement Manager serves as the liaison between DEO and the Grantee regarding performance issues pertaining to the Agreement.</w:t>
      </w:r>
    </w:p>
    <w:p w14:paraId="2D5528C1" w14:textId="7AED8100" w:rsidR="009D21AF" w:rsidRPr="007F0E41" w:rsidRDefault="009D21AF" w:rsidP="007E60BA">
      <w:pPr>
        <w:pStyle w:val="ListParagraph"/>
        <w:spacing w:after="0" w:line="240" w:lineRule="auto"/>
        <w:rPr>
          <w:rFonts w:cstheme="minorHAnsi"/>
        </w:rPr>
      </w:pPr>
    </w:p>
    <w:p w14:paraId="36F2276C" w14:textId="4BB30006" w:rsidR="009D21AF" w:rsidRPr="007F0E41" w:rsidRDefault="009D21AF" w:rsidP="00BF2A09">
      <w:pPr>
        <w:pStyle w:val="ListParagraph"/>
        <w:numPr>
          <w:ilvl w:val="0"/>
          <w:numId w:val="18"/>
        </w:numPr>
        <w:spacing w:after="0" w:line="240" w:lineRule="auto"/>
        <w:jc w:val="both"/>
        <w:rPr>
          <w:rFonts w:cstheme="minorHAnsi"/>
        </w:rPr>
      </w:pPr>
      <w:r w:rsidRPr="007F0E41">
        <w:rPr>
          <w:rFonts w:cstheme="minorHAnsi"/>
        </w:rPr>
        <w:t>Applicant</w:t>
      </w:r>
      <w:r w:rsidRPr="007F0E41">
        <w:rPr>
          <w:rFonts w:cstheme="minorHAnsi"/>
          <w:bCs/>
        </w:rPr>
        <w:t>:  The entity applying in response to this RFA.</w:t>
      </w:r>
    </w:p>
    <w:p w14:paraId="5DFB8CE3" w14:textId="77777777" w:rsidR="009D21AF" w:rsidRPr="007F0E41" w:rsidRDefault="009D21AF" w:rsidP="007E60BA">
      <w:pPr>
        <w:pStyle w:val="ListParagraph"/>
        <w:spacing w:after="0" w:line="240" w:lineRule="auto"/>
        <w:rPr>
          <w:rFonts w:cstheme="minorHAnsi"/>
        </w:rPr>
      </w:pPr>
    </w:p>
    <w:p w14:paraId="6DAB30D9" w14:textId="7F447D24" w:rsidR="009D21AF" w:rsidRPr="007F0E41" w:rsidRDefault="009D21AF" w:rsidP="00BF2A09">
      <w:pPr>
        <w:pStyle w:val="ListParagraph"/>
        <w:numPr>
          <w:ilvl w:val="0"/>
          <w:numId w:val="18"/>
        </w:numPr>
        <w:spacing w:after="0" w:line="240" w:lineRule="auto"/>
        <w:jc w:val="both"/>
        <w:rPr>
          <w:rFonts w:cstheme="minorHAnsi"/>
        </w:rPr>
      </w:pPr>
      <w:r w:rsidRPr="007F0E41">
        <w:rPr>
          <w:rFonts w:cstheme="minorHAnsi"/>
        </w:rPr>
        <w:t xml:space="preserve">Application: The </w:t>
      </w:r>
      <w:r w:rsidR="005C7AAE" w:rsidRPr="007F0E41">
        <w:rPr>
          <w:rFonts w:cstheme="minorHAnsi"/>
        </w:rPr>
        <w:t>Applicant’s submission</w:t>
      </w:r>
      <w:r w:rsidRPr="007F0E41">
        <w:rPr>
          <w:rFonts w:cstheme="minorHAnsi"/>
        </w:rPr>
        <w:t xml:space="preserve"> to DEO in response to this RFA</w:t>
      </w:r>
      <w:r w:rsidR="00C3619F" w:rsidRPr="007F0E41">
        <w:rPr>
          <w:rFonts w:cstheme="minorHAnsi"/>
        </w:rPr>
        <w:t>.</w:t>
      </w:r>
    </w:p>
    <w:p w14:paraId="397A0CE2" w14:textId="77777777" w:rsidR="00784342" w:rsidRPr="007F0E41" w:rsidRDefault="00784342" w:rsidP="007E60BA">
      <w:pPr>
        <w:pStyle w:val="ListParagraph"/>
        <w:spacing w:after="0" w:line="240" w:lineRule="auto"/>
        <w:rPr>
          <w:rFonts w:cstheme="minorHAnsi"/>
        </w:rPr>
      </w:pPr>
    </w:p>
    <w:p w14:paraId="1A4D0EC6" w14:textId="5E12BC8A" w:rsidR="00784342" w:rsidRPr="007F0E41" w:rsidRDefault="00784342" w:rsidP="00BF2A09">
      <w:pPr>
        <w:pStyle w:val="ListParagraph"/>
        <w:numPr>
          <w:ilvl w:val="0"/>
          <w:numId w:val="18"/>
        </w:numPr>
        <w:spacing w:after="0" w:line="240" w:lineRule="auto"/>
        <w:jc w:val="both"/>
        <w:rPr>
          <w:rFonts w:cstheme="minorHAnsi"/>
        </w:rPr>
      </w:pPr>
      <w:r w:rsidRPr="007F0E41">
        <w:rPr>
          <w:rFonts w:cstheme="minorHAnsi"/>
        </w:rPr>
        <w:t>Grantee</w:t>
      </w:r>
      <w:r w:rsidR="00990CE5" w:rsidRPr="007F0E41">
        <w:rPr>
          <w:rFonts w:cstheme="minorHAnsi"/>
          <w:bCs/>
        </w:rPr>
        <w:t>:</w:t>
      </w:r>
      <w:r w:rsidR="00990CE5" w:rsidRPr="007F0E41">
        <w:rPr>
          <w:rFonts w:cstheme="minorHAnsi"/>
          <w:bCs/>
          <w:caps/>
        </w:rPr>
        <w:t xml:space="preserve">  </w:t>
      </w:r>
      <w:r w:rsidR="00990CE5" w:rsidRPr="007F0E41">
        <w:rPr>
          <w:rFonts w:cstheme="minorHAnsi"/>
          <w:bCs/>
        </w:rPr>
        <w:t>The</w:t>
      </w:r>
      <w:r w:rsidR="00990CE5" w:rsidRPr="007F0E41">
        <w:rPr>
          <w:rFonts w:cstheme="minorHAnsi"/>
          <w:bCs/>
          <w:caps/>
        </w:rPr>
        <w:t xml:space="preserve"> </w:t>
      </w:r>
      <w:r w:rsidR="00990CE5" w:rsidRPr="007F0E41">
        <w:rPr>
          <w:rFonts w:cstheme="minorHAnsi"/>
          <w:bCs/>
        </w:rPr>
        <w:t xml:space="preserve">person or entity that enters into an Agreement </w:t>
      </w:r>
      <w:r w:rsidR="005C7AAE" w:rsidRPr="007F0E41">
        <w:rPr>
          <w:rFonts w:cstheme="minorHAnsi"/>
          <w:bCs/>
        </w:rPr>
        <w:t xml:space="preserve">with DEO </w:t>
      </w:r>
      <w:r w:rsidR="00990CE5" w:rsidRPr="007F0E41">
        <w:rPr>
          <w:rFonts w:cstheme="minorHAnsi"/>
          <w:bCs/>
        </w:rPr>
        <w:t xml:space="preserve">to </w:t>
      </w:r>
      <w:r w:rsidR="005C7AAE" w:rsidRPr="007F0E41">
        <w:rPr>
          <w:rFonts w:cstheme="minorHAnsi"/>
          <w:bCs/>
        </w:rPr>
        <w:t>perform grant activities</w:t>
      </w:r>
      <w:r w:rsidR="00990CE5" w:rsidRPr="007F0E41">
        <w:rPr>
          <w:rFonts w:cstheme="minorHAnsi"/>
          <w:bCs/>
        </w:rPr>
        <w:t>.</w:t>
      </w:r>
    </w:p>
    <w:p w14:paraId="193C7F26" w14:textId="77777777" w:rsidR="00784342" w:rsidRPr="007F0E41" w:rsidRDefault="00784342" w:rsidP="007E60BA">
      <w:pPr>
        <w:pStyle w:val="ListParagraph"/>
        <w:spacing w:after="0" w:line="240" w:lineRule="auto"/>
        <w:rPr>
          <w:rFonts w:cstheme="minorHAnsi"/>
        </w:rPr>
      </w:pPr>
    </w:p>
    <w:p w14:paraId="40E697A4" w14:textId="61A3F74B" w:rsidR="00784342" w:rsidRPr="007F0E41" w:rsidRDefault="00784342" w:rsidP="00BF2A09">
      <w:pPr>
        <w:pStyle w:val="ListParagraph"/>
        <w:numPr>
          <w:ilvl w:val="0"/>
          <w:numId w:val="18"/>
        </w:numPr>
        <w:spacing w:after="0" w:line="240" w:lineRule="auto"/>
        <w:jc w:val="both"/>
        <w:rPr>
          <w:rFonts w:cstheme="minorHAnsi"/>
        </w:rPr>
      </w:pPr>
      <w:r w:rsidRPr="007F0E41">
        <w:rPr>
          <w:rFonts w:cstheme="minorHAnsi"/>
        </w:rPr>
        <w:t>Grantee</w:t>
      </w:r>
      <w:r w:rsidR="00DD17E0" w:rsidRPr="007F0E41">
        <w:rPr>
          <w:rFonts w:cstheme="minorHAnsi"/>
        </w:rPr>
        <w:t>’s</w:t>
      </w:r>
      <w:r w:rsidRPr="007F0E41">
        <w:rPr>
          <w:rFonts w:cstheme="minorHAnsi"/>
        </w:rPr>
        <w:t xml:space="preserve"> Personnel</w:t>
      </w:r>
      <w:r w:rsidR="00990CE5" w:rsidRPr="007F0E41">
        <w:rPr>
          <w:rFonts w:cstheme="minorHAnsi"/>
          <w:bCs/>
        </w:rPr>
        <w:t>:  Persons directly employed by the Grantee.</w:t>
      </w:r>
    </w:p>
    <w:p w14:paraId="69544950" w14:textId="6A52EAA9" w:rsidR="00784342" w:rsidRPr="007F0E41" w:rsidRDefault="00784342" w:rsidP="007E60BA">
      <w:pPr>
        <w:pStyle w:val="ListParagraph"/>
        <w:spacing w:after="0" w:line="240" w:lineRule="auto"/>
        <w:rPr>
          <w:rFonts w:cstheme="minorHAnsi"/>
        </w:rPr>
      </w:pPr>
    </w:p>
    <w:p w14:paraId="618D80FD" w14:textId="0FD7DB65" w:rsidR="00784342" w:rsidRPr="007F0E41" w:rsidRDefault="00784342" w:rsidP="00BF2A09">
      <w:pPr>
        <w:pStyle w:val="ListParagraph"/>
        <w:numPr>
          <w:ilvl w:val="0"/>
          <w:numId w:val="18"/>
        </w:numPr>
        <w:spacing w:after="0" w:line="240" w:lineRule="auto"/>
        <w:jc w:val="both"/>
        <w:rPr>
          <w:rFonts w:cstheme="minorHAnsi"/>
        </w:rPr>
      </w:pPr>
      <w:r w:rsidRPr="007F0E41">
        <w:rPr>
          <w:rFonts w:cstheme="minorHAnsi"/>
        </w:rPr>
        <w:t>Invoice</w:t>
      </w:r>
      <w:r w:rsidR="00990CE5" w:rsidRPr="007F0E41">
        <w:rPr>
          <w:rFonts w:cstheme="minorHAnsi"/>
          <w:bCs/>
        </w:rPr>
        <w:t>:  Grantee’s itemized document stating prices and quantities of goods and/or services delivered and sent to DEO for verification and payment.</w:t>
      </w:r>
    </w:p>
    <w:p w14:paraId="21B0937C" w14:textId="424A54AF" w:rsidR="00784342" w:rsidRPr="007F0E41" w:rsidRDefault="00784342" w:rsidP="007E60BA">
      <w:pPr>
        <w:pStyle w:val="ListParagraph"/>
        <w:spacing w:after="0" w:line="240" w:lineRule="auto"/>
        <w:rPr>
          <w:rFonts w:cstheme="minorHAnsi"/>
        </w:rPr>
      </w:pPr>
    </w:p>
    <w:p w14:paraId="0E16B6F2" w14:textId="25B58069" w:rsidR="00784342" w:rsidRPr="007F0E41" w:rsidRDefault="00784342" w:rsidP="00BF2A09">
      <w:pPr>
        <w:pStyle w:val="ListParagraph"/>
        <w:numPr>
          <w:ilvl w:val="0"/>
          <w:numId w:val="18"/>
        </w:numPr>
        <w:spacing w:after="0" w:line="240" w:lineRule="auto"/>
        <w:jc w:val="both"/>
        <w:rPr>
          <w:rFonts w:cstheme="minorHAnsi"/>
        </w:rPr>
      </w:pPr>
      <w:r w:rsidRPr="007F0E41">
        <w:rPr>
          <w:rFonts w:cstheme="minorHAnsi"/>
        </w:rPr>
        <w:t>Project Manager</w:t>
      </w:r>
      <w:r w:rsidR="00990CE5" w:rsidRPr="007F0E41">
        <w:rPr>
          <w:rFonts w:cstheme="minorHAnsi"/>
          <w:bCs/>
          <w:caps/>
        </w:rPr>
        <w:t>:</w:t>
      </w:r>
      <w:r w:rsidR="00990CE5" w:rsidRPr="007F0E41">
        <w:rPr>
          <w:rFonts w:cstheme="minorHAnsi"/>
          <w:b/>
          <w:bCs/>
          <w:caps/>
        </w:rPr>
        <w:t xml:space="preserve">  </w:t>
      </w:r>
      <w:r w:rsidR="00990CE5" w:rsidRPr="007F0E41">
        <w:rPr>
          <w:rFonts w:cstheme="minorHAnsi"/>
          <w:bCs/>
        </w:rPr>
        <w:t>DEO’s staff member(s), manager(s), grantee(s) or consultant(s) with overall responsibility and authority to oversee the contractual services being performed or provided by the Grantee for DEO as described in the Agreement.</w:t>
      </w:r>
    </w:p>
    <w:p w14:paraId="25ABF621" w14:textId="3F0BF17E" w:rsidR="00784342" w:rsidRPr="007F0E41" w:rsidRDefault="00784342" w:rsidP="007E60BA">
      <w:pPr>
        <w:pStyle w:val="ListParagraph"/>
        <w:spacing w:after="0" w:line="240" w:lineRule="auto"/>
        <w:rPr>
          <w:rFonts w:cstheme="minorHAnsi"/>
        </w:rPr>
      </w:pPr>
    </w:p>
    <w:p w14:paraId="33E8B3D9" w14:textId="77777777" w:rsidR="00326667" w:rsidRPr="007F0E41" w:rsidRDefault="003952D8" w:rsidP="00BF2A09">
      <w:pPr>
        <w:pStyle w:val="ListParagraph"/>
        <w:numPr>
          <w:ilvl w:val="0"/>
          <w:numId w:val="1"/>
        </w:numPr>
        <w:spacing w:after="0" w:line="240" w:lineRule="auto"/>
        <w:ind w:hanging="720"/>
        <w:rPr>
          <w:rFonts w:cstheme="minorHAnsi"/>
          <w:b/>
        </w:rPr>
      </w:pPr>
      <w:r w:rsidRPr="007F0E41">
        <w:rPr>
          <w:rFonts w:cstheme="minorHAnsi"/>
          <w:b/>
        </w:rPr>
        <w:t>Strict Enforcement</w:t>
      </w:r>
    </w:p>
    <w:p w14:paraId="3D208EF3" w14:textId="00E534AC" w:rsidR="009E65D5" w:rsidRPr="007F0E41" w:rsidRDefault="003952D8" w:rsidP="007F0E41">
      <w:pPr>
        <w:spacing w:after="0" w:line="240" w:lineRule="auto"/>
        <w:ind w:firstLine="720"/>
        <w:rPr>
          <w:rFonts w:cstheme="minorHAnsi"/>
        </w:rPr>
      </w:pPr>
      <w:r w:rsidRPr="007F0E41">
        <w:rPr>
          <w:rFonts w:cstheme="minorHAnsi"/>
        </w:rPr>
        <w:t xml:space="preserve">DEO reserves the right to enforce strict compliance with any requirement of this </w:t>
      </w:r>
      <w:r w:rsidR="00815F8F" w:rsidRPr="007F0E41">
        <w:rPr>
          <w:rFonts w:cstheme="minorHAnsi"/>
        </w:rPr>
        <w:t>RFA</w:t>
      </w:r>
      <w:r w:rsidRPr="007F0E41">
        <w:rPr>
          <w:rFonts w:cstheme="minorHAnsi"/>
        </w:rPr>
        <w:t>.</w:t>
      </w:r>
      <w:r w:rsidR="009E65D5" w:rsidRPr="007F0E41">
        <w:rPr>
          <w:rFonts w:cstheme="minorHAnsi"/>
        </w:rPr>
        <w:br w:type="page"/>
      </w:r>
    </w:p>
    <w:p w14:paraId="2518CB95" w14:textId="77777777" w:rsidR="00F97BC8" w:rsidRPr="007F0E41" w:rsidRDefault="00F97BC8" w:rsidP="007E60BA">
      <w:pPr>
        <w:pStyle w:val="ListParagraph"/>
        <w:spacing w:after="0" w:line="240" w:lineRule="auto"/>
        <w:ind w:left="0"/>
        <w:jc w:val="center"/>
        <w:rPr>
          <w:rFonts w:cstheme="minorHAnsi"/>
          <w:b/>
        </w:rPr>
      </w:pPr>
      <w:r w:rsidRPr="007F0E41">
        <w:rPr>
          <w:rFonts w:cstheme="minorHAnsi"/>
          <w:b/>
        </w:rPr>
        <w:lastRenderedPageBreak/>
        <w:t>SECTION C</w:t>
      </w:r>
    </w:p>
    <w:p w14:paraId="4346DBA9" w14:textId="77777777" w:rsidR="00F97BC8" w:rsidRPr="007F0E41" w:rsidRDefault="00F97BC8" w:rsidP="007E60BA">
      <w:pPr>
        <w:pStyle w:val="ListParagraph"/>
        <w:spacing w:after="0" w:line="240" w:lineRule="auto"/>
        <w:ind w:hanging="720"/>
        <w:jc w:val="center"/>
        <w:rPr>
          <w:rFonts w:cstheme="minorHAnsi"/>
          <w:b/>
        </w:rPr>
      </w:pPr>
      <w:r w:rsidRPr="007F0E41">
        <w:rPr>
          <w:rFonts w:cstheme="minorHAnsi"/>
          <w:b/>
        </w:rPr>
        <w:t>EVALUATION AND AWARD</w:t>
      </w:r>
    </w:p>
    <w:p w14:paraId="1065B5A5" w14:textId="77777777" w:rsidR="00F97BC8" w:rsidRPr="007F0E41" w:rsidRDefault="00F97BC8" w:rsidP="007E60BA">
      <w:pPr>
        <w:pStyle w:val="ListParagraph"/>
        <w:spacing w:after="0" w:line="240" w:lineRule="auto"/>
        <w:ind w:hanging="720"/>
        <w:rPr>
          <w:rFonts w:cstheme="minorHAnsi"/>
        </w:rPr>
      </w:pPr>
    </w:p>
    <w:p w14:paraId="28F626DA" w14:textId="77777777" w:rsidR="00F97BC8" w:rsidRPr="007F0E41" w:rsidRDefault="00F97BC8" w:rsidP="00BF2A09">
      <w:pPr>
        <w:pStyle w:val="ListParagraph"/>
        <w:numPr>
          <w:ilvl w:val="0"/>
          <w:numId w:val="3"/>
        </w:numPr>
        <w:spacing w:after="0" w:line="240" w:lineRule="auto"/>
        <w:ind w:hanging="720"/>
        <w:rPr>
          <w:rFonts w:cstheme="minorHAnsi"/>
          <w:b/>
        </w:rPr>
      </w:pPr>
      <w:r w:rsidRPr="007F0E41">
        <w:rPr>
          <w:rFonts w:cstheme="minorHAnsi"/>
          <w:b/>
        </w:rPr>
        <w:t>RFA Process</w:t>
      </w:r>
    </w:p>
    <w:p w14:paraId="063D3D9C" w14:textId="54E94C7E" w:rsidR="00F97BC8" w:rsidRPr="007F0E41" w:rsidRDefault="007A3D77" w:rsidP="007E60BA">
      <w:pPr>
        <w:pStyle w:val="ListParagraph"/>
        <w:spacing w:after="0" w:line="240" w:lineRule="auto"/>
        <w:jc w:val="both"/>
        <w:rPr>
          <w:rFonts w:cstheme="minorHAnsi"/>
        </w:rPr>
      </w:pPr>
      <w:r w:rsidRPr="007F0E41">
        <w:rPr>
          <w:rFonts w:cstheme="minorHAnsi"/>
        </w:rPr>
        <w:t xml:space="preserve">The RFA process consists of </w:t>
      </w:r>
      <w:r w:rsidR="00C02DDF" w:rsidRPr="007F0E41">
        <w:rPr>
          <w:rFonts w:cstheme="minorHAnsi"/>
        </w:rPr>
        <w:t xml:space="preserve">three </w:t>
      </w:r>
      <w:r w:rsidRPr="007F0E41">
        <w:rPr>
          <w:rFonts w:cstheme="minorHAnsi"/>
        </w:rPr>
        <w:t xml:space="preserve">sequential phases:  </w:t>
      </w:r>
      <w:r w:rsidR="00197E52" w:rsidRPr="007F0E41">
        <w:rPr>
          <w:rFonts w:cstheme="minorHAnsi"/>
        </w:rPr>
        <w:t>1)</w:t>
      </w:r>
      <w:r w:rsidRPr="007F0E41">
        <w:rPr>
          <w:rFonts w:cstheme="minorHAnsi"/>
        </w:rPr>
        <w:t xml:space="preserve"> </w:t>
      </w:r>
      <w:r w:rsidR="006C758C" w:rsidRPr="007F0E41">
        <w:rPr>
          <w:rFonts w:cstheme="minorHAnsi"/>
        </w:rPr>
        <w:t xml:space="preserve">Application </w:t>
      </w:r>
      <w:r w:rsidRPr="007F0E41">
        <w:rPr>
          <w:rFonts w:cstheme="minorHAnsi"/>
        </w:rPr>
        <w:t xml:space="preserve">Preparation; </w:t>
      </w:r>
      <w:r w:rsidR="00197E52" w:rsidRPr="007F0E41">
        <w:rPr>
          <w:rFonts w:cstheme="minorHAnsi"/>
        </w:rPr>
        <w:t>2)</w:t>
      </w:r>
      <w:r w:rsidRPr="007F0E41">
        <w:rPr>
          <w:rFonts w:cstheme="minorHAnsi"/>
        </w:rPr>
        <w:t xml:space="preserve"> Completeness Check; </w:t>
      </w:r>
      <w:r w:rsidR="00C02DDF" w:rsidRPr="007F0E41">
        <w:rPr>
          <w:rFonts w:cstheme="minorHAnsi"/>
        </w:rPr>
        <w:t xml:space="preserve">and </w:t>
      </w:r>
      <w:r w:rsidR="00197E52" w:rsidRPr="007F0E41">
        <w:rPr>
          <w:rFonts w:cstheme="minorHAnsi"/>
        </w:rPr>
        <w:t>3)</w:t>
      </w:r>
      <w:r w:rsidRPr="007F0E41">
        <w:rPr>
          <w:rFonts w:cstheme="minorHAnsi"/>
        </w:rPr>
        <w:t xml:space="preserve"> Evaluation</w:t>
      </w:r>
      <w:r w:rsidR="00197E52" w:rsidRPr="007F0E41">
        <w:rPr>
          <w:rFonts w:cstheme="minorHAnsi"/>
        </w:rPr>
        <w:t>, as further delineated below</w:t>
      </w:r>
      <w:r w:rsidRPr="007F0E41">
        <w:rPr>
          <w:rFonts w:cstheme="minorHAnsi"/>
        </w:rPr>
        <w:t>.</w:t>
      </w:r>
    </w:p>
    <w:p w14:paraId="767136ED" w14:textId="77777777" w:rsidR="00F97BC8" w:rsidRPr="007F0E41" w:rsidRDefault="00F97BC8" w:rsidP="007E60BA">
      <w:pPr>
        <w:pStyle w:val="ListParagraph"/>
        <w:spacing w:after="0" w:line="240" w:lineRule="auto"/>
        <w:jc w:val="both"/>
        <w:rPr>
          <w:rFonts w:cstheme="minorHAnsi"/>
        </w:rPr>
      </w:pPr>
    </w:p>
    <w:p w14:paraId="70551735" w14:textId="110E2F3B" w:rsidR="003943B3" w:rsidRPr="007F0E41" w:rsidRDefault="003943B3" w:rsidP="00BF2A09">
      <w:pPr>
        <w:pStyle w:val="ListParagraph"/>
        <w:numPr>
          <w:ilvl w:val="1"/>
          <w:numId w:val="22"/>
        </w:numPr>
        <w:spacing w:after="0" w:line="240" w:lineRule="auto"/>
        <w:ind w:left="1440" w:hanging="720"/>
        <w:jc w:val="both"/>
        <w:rPr>
          <w:rFonts w:cstheme="minorHAnsi"/>
        </w:rPr>
      </w:pPr>
      <w:r w:rsidRPr="007F0E41">
        <w:rPr>
          <w:rFonts w:cstheme="minorHAnsi"/>
          <w:b/>
        </w:rPr>
        <w:t xml:space="preserve">In the </w:t>
      </w:r>
      <w:r w:rsidR="004F37C0" w:rsidRPr="007F0E41">
        <w:rPr>
          <w:rFonts w:cstheme="minorHAnsi"/>
          <w:b/>
        </w:rPr>
        <w:t>Application Preparation</w:t>
      </w:r>
      <w:r w:rsidRPr="007F0E41">
        <w:rPr>
          <w:rFonts w:cstheme="minorHAnsi"/>
          <w:b/>
        </w:rPr>
        <w:t xml:space="preserve"> Phase</w:t>
      </w:r>
      <w:r w:rsidRPr="007F0E41">
        <w:rPr>
          <w:rFonts w:cstheme="minorHAnsi"/>
        </w:rPr>
        <w:t xml:space="preserve">, the </w:t>
      </w:r>
      <w:r w:rsidR="00052C88" w:rsidRPr="007F0E41">
        <w:rPr>
          <w:rFonts w:cstheme="minorHAnsi"/>
        </w:rPr>
        <w:t xml:space="preserve">Applicants </w:t>
      </w:r>
      <w:r w:rsidRPr="007F0E41">
        <w:rPr>
          <w:rFonts w:cstheme="minorHAnsi"/>
        </w:rPr>
        <w:t>will prepare and submit a</w:t>
      </w:r>
      <w:r w:rsidR="00052C88" w:rsidRPr="007F0E41">
        <w:rPr>
          <w:rFonts w:cstheme="minorHAnsi"/>
        </w:rPr>
        <w:t>n</w:t>
      </w:r>
      <w:r w:rsidRPr="007F0E41">
        <w:rPr>
          <w:rFonts w:cstheme="minorHAnsi"/>
        </w:rPr>
        <w:t xml:space="preserve"> </w:t>
      </w:r>
      <w:r w:rsidR="00052C88" w:rsidRPr="007F0E41">
        <w:rPr>
          <w:rFonts w:cstheme="minorHAnsi"/>
        </w:rPr>
        <w:t xml:space="preserve">Application </w:t>
      </w:r>
      <w:r w:rsidRPr="007F0E41">
        <w:rPr>
          <w:rFonts w:cstheme="minorHAnsi"/>
        </w:rPr>
        <w:t xml:space="preserve">to DEO based on the requirements identified in </w:t>
      </w:r>
      <w:r w:rsidR="00C3619F" w:rsidRPr="007F0E41">
        <w:rPr>
          <w:rFonts w:cstheme="minorHAnsi"/>
        </w:rPr>
        <w:t>this RFA</w:t>
      </w:r>
      <w:r w:rsidRPr="007F0E41">
        <w:rPr>
          <w:rFonts w:cstheme="minorHAnsi"/>
        </w:rPr>
        <w:t xml:space="preserve"> and any addenda to th</w:t>
      </w:r>
      <w:r w:rsidR="00C3619F" w:rsidRPr="007F0E41">
        <w:rPr>
          <w:rFonts w:cstheme="minorHAnsi"/>
        </w:rPr>
        <w:t>is</w:t>
      </w:r>
      <w:r w:rsidRPr="007F0E41">
        <w:rPr>
          <w:rFonts w:cstheme="minorHAnsi"/>
        </w:rPr>
        <w:t xml:space="preserve"> RFA.</w:t>
      </w:r>
    </w:p>
    <w:p w14:paraId="0B6848DD" w14:textId="77777777" w:rsidR="003943B3" w:rsidRPr="007F0E41" w:rsidRDefault="003943B3" w:rsidP="007E60BA">
      <w:pPr>
        <w:pStyle w:val="ListParagraph"/>
        <w:spacing w:after="0" w:line="240" w:lineRule="auto"/>
        <w:ind w:left="1440" w:hanging="720"/>
        <w:jc w:val="both"/>
        <w:rPr>
          <w:rFonts w:cstheme="minorHAnsi"/>
        </w:rPr>
      </w:pPr>
    </w:p>
    <w:p w14:paraId="3ABFFC75" w14:textId="37565BE0" w:rsidR="003943B3" w:rsidRPr="007F0E41" w:rsidRDefault="003943B3" w:rsidP="00BF2A09">
      <w:pPr>
        <w:pStyle w:val="ListParagraph"/>
        <w:numPr>
          <w:ilvl w:val="1"/>
          <w:numId w:val="22"/>
        </w:numPr>
        <w:spacing w:after="0" w:line="240" w:lineRule="auto"/>
        <w:ind w:left="1440" w:hanging="720"/>
        <w:jc w:val="both"/>
        <w:rPr>
          <w:rFonts w:cstheme="minorHAnsi"/>
        </w:rPr>
      </w:pPr>
      <w:r w:rsidRPr="007F0E41">
        <w:rPr>
          <w:rFonts w:cstheme="minorHAnsi"/>
          <w:b/>
        </w:rPr>
        <w:t>In the Completeness Check</w:t>
      </w:r>
      <w:r w:rsidR="00C3619F" w:rsidRPr="007F0E41">
        <w:rPr>
          <w:rFonts w:cstheme="minorHAnsi"/>
          <w:b/>
        </w:rPr>
        <w:t xml:space="preserve"> Phase</w:t>
      </w:r>
      <w:r w:rsidRPr="007F0E41">
        <w:rPr>
          <w:rFonts w:cstheme="minorHAnsi"/>
          <w:b/>
        </w:rPr>
        <w:t xml:space="preserve">, </w:t>
      </w:r>
      <w:r w:rsidRPr="007F0E41">
        <w:rPr>
          <w:rFonts w:cstheme="minorHAnsi"/>
        </w:rPr>
        <w:t xml:space="preserve">DEO will review the </w:t>
      </w:r>
      <w:r w:rsidR="004F37C0" w:rsidRPr="007F0E41">
        <w:rPr>
          <w:rFonts w:cstheme="minorHAnsi"/>
        </w:rPr>
        <w:t>applications received</w:t>
      </w:r>
      <w:r w:rsidRPr="007F0E41">
        <w:rPr>
          <w:rFonts w:cstheme="minorHAnsi"/>
        </w:rPr>
        <w:t xml:space="preserve"> to determine whether the applications are complete.  This step will address whether</w:t>
      </w:r>
      <w:r w:rsidR="00197E52" w:rsidRPr="007F0E41">
        <w:rPr>
          <w:rFonts w:cstheme="minorHAnsi"/>
        </w:rPr>
        <w:t>:</w:t>
      </w:r>
      <w:r w:rsidRPr="007F0E41">
        <w:rPr>
          <w:rFonts w:cstheme="minorHAnsi"/>
        </w:rPr>
        <w:t xml:space="preserve"> the required forms are present and properly signed</w:t>
      </w:r>
      <w:r w:rsidR="00197E52" w:rsidRPr="007F0E41">
        <w:rPr>
          <w:rFonts w:cstheme="minorHAnsi"/>
        </w:rPr>
        <w:t>;</w:t>
      </w:r>
      <w:r w:rsidRPr="007F0E41">
        <w:rPr>
          <w:rFonts w:cstheme="minorHAnsi"/>
        </w:rPr>
        <w:t xml:space="preserve"> the </w:t>
      </w:r>
      <w:r w:rsidR="004F37C0" w:rsidRPr="007F0E41">
        <w:rPr>
          <w:rFonts w:cstheme="minorHAnsi"/>
        </w:rPr>
        <w:t>Application appears</w:t>
      </w:r>
      <w:r w:rsidRPr="007F0E41">
        <w:rPr>
          <w:rFonts w:cstheme="minorHAnsi"/>
        </w:rPr>
        <w:t xml:space="preserve"> to </w:t>
      </w:r>
      <w:r w:rsidR="00110683" w:rsidRPr="007F0E41">
        <w:rPr>
          <w:rFonts w:cstheme="minorHAnsi"/>
        </w:rPr>
        <w:t>contain</w:t>
      </w:r>
      <w:r w:rsidRPr="007F0E41">
        <w:rPr>
          <w:rFonts w:cstheme="minorHAnsi"/>
        </w:rPr>
        <w:t xml:space="preserve"> the grant application contents required</w:t>
      </w:r>
      <w:r w:rsidR="00197E52" w:rsidRPr="007F0E41">
        <w:rPr>
          <w:rFonts w:cstheme="minorHAnsi"/>
        </w:rPr>
        <w:t xml:space="preserve">; </w:t>
      </w:r>
      <w:r w:rsidRPr="007F0E41">
        <w:rPr>
          <w:rFonts w:cstheme="minorHAnsi"/>
        </w:rPr>
        <w:t xml:space="preserve">and there is not an easily discernible or obvious error that may be </w:t>
      </w:r>
      <w:r w:rsidR="00197E52" w:rsidRPr="007F0E41">
        <w:rPr>
          <w:rFonts w:cstheme="minorHAnsi"/>
        </w:rPr>
        <w:t xml:space="preserve">promptly </w:t>
      </w:r>
      <w:r w:rsidRPr="007F0E41">
        <w:rPr>
          <w:rFonts w:cstheme="minorHAnsi"/>
        </w:rPr>
        <w:t xml:space="preserve">corrected.  Should </w:t>
      </w:r>
      <w:r w:rsidR="00197E52" w:rsidRPr="007F0E41">
        <w:rPr>
          <w:rFonts w:cstheme="minorHAnsi"/>
        </w:rPr>
        <w:t xml:space="preserve">such </w:t>
      </w:r>
      <w:r w:rsidRPr="007F0E41">
        <w:rPr>
          <w:rFonts w:cstheme="minorHAnsi"/>
        </w:rPr>
        <w:t xml:space="preserve">an error be detected, DEO will notify the </w:t>
      </w:r>
      <w:r w:rsidR="00052C88" w:rsidRPr="007F0E41">
        <w:rPr>
          <w:rFonts w:cstheme="minorHAnsi"/>
        </w:rPr>
        <w:t>Applicant</w:t>
      </w:r>
      <w:r w:rsidR="00197E52" w:rsidRPr="007F0E41">
        <w:rPr>
          <w:rFonts w:cstheme="minorHAnsi"/>
        </w:rPr>
        <w:t>,</w:t>
      </w:r>
      <w:r w:rsidRPr="007F0E41">
        <w:rPr>
          <w:rFonts w:cstheme="minorHAnsi"/>
        </w:rPr>
        <w:t xml:space="preserve"> and the </w:t>
      </w:r>
      <w:r w:rsidR="004F37C0" w:rsidRPr="007F0E41">
        <w:rPr>
          <w:rFonts w:cstheme="minorHAnsi"/>
        </w:rPr>
        <w:t>Applicant will</w:t>
      </w:r>
      <w:r w:rsidRPr="007F0E41">
        <w:rPr>
          <w:rFonts w:cstheme="minorHAnsi"/>
        </w:rPr>
        <w:t xml:space="preserve"> </w:t>
      </w:r>
      <w:r w:rsidR="00197E52" w:rsidRPr="007F0E41">
        <w:rPr>
          <w:rFonts w:cstheme="minorHAnsi"/>
        </w:rPr>
        <w:t>have</w:t>
      </w:r>
      <w:r w:rsidRPr="007F0E41">
        <w:rPr>
          <w:rFonts w:cstheme="minorHAnsi"/>
        </w:rPr>
        <w:t xml:space="preserve"> two </w:t>
      </w:r>
      <w:r w:rsidR="00110683" w:rsidRPr="007F0E41">
        <w:rPr>
          <w:rFonts w:cstheme="minorHAnsi"/>
        </w:rPr>
        <w:t xml:space="preserve">business </w:t>
      </w:r>
      <w:r w:rsidRPr="007F0E41">
        <w:rPr>
          <w:rFonts w:cstheme="minorHAnsi"/>
        </w:rPr>
        <w:t xml:space="preserve">days to </w:t>
      </w:r>
      <w:r w:rsidR="00110683" w:rsidRPr="007F0E41">
        <w:rPr>
          <w:rFonts w:cstheme="minorHAnsi"/>
        </w:rPr>
        <w:t>m</w:t>
      </w:r>
      <w:r w:rsidRPr="007F0E41">
        <w:rPr>
          <w:rFonts w:cstheme="minorHAnsi"/>
        </w:rPr>
        <w:t xml:space="preserve">ake </w:t>
      </w:r>
      <w:r w:rsidR="00110683" w:rsidRPr="007F0E41">
        <w:rPr>
          <w:rFonts w:cstheme="minorHAnsi"/>
        </w:rPr>
        <w:t>corrections</w:t>
      </w:r>
      <w:r w:rsidRPr="007F0E41">
        <w:rPr>
          <w:rFonts w:cstheme="minorHAnsi"/>
        </w:rPr>
        <w:t xml:space="preserve">.  During the correction period, the </w:t>
      </w:r>
      <w:r w:rsidR="00052C88" w:rsidRPr="007F0E41">
        <w:rPr>
          <w:rFonts w:cstheme="minorHAnsi"/>
        </w:rPr>
        <w:t xml:space="preserve">Applicant </w:t>
      </w:r>
      <w:r w:rsidRPr="007F0E41">
        <w:rPr>
          <w:rFonts w:cstheme="minorHAnsi"/>
        </w:rPr>
        <w:t xml:space="preserve">is permitted to only take action to correct completeness errors cited by DEO and </w:t>
      </w:r>
      <w:r w:rsidR="00110683" w:rsidRPr="007F0E41">
        <w:rPr>
          <w:rFonts w:cstheme="minorHAnsi"/>
        </w:rPr>
        <w:t xml:space="preserve">may </w:t>
      </w:r>
      <w:r w:rsidRPr="007F0E41">
        <w:rPr>
          <w:rFonts w:cstheme="minorHAnsi"/>
        </w:rPr>
        <w:t xml:space="preserve">not supplement its application by adding material for any other purpose.  DEO is under no obligation to detect or offer the opportunity for completeness or correction.  DEO’s election to </w:t>
      </w:r>
      <w:r w:rsidR="00197E52" w:rsidRPr="007F0E41">
        <w:rPr>
          <w:rFonts w:cstheme="minorHAnsi"/>
        </w:rPr>
        <w:t xml:space="preserve">offer </w:t>
      </w:r>
      <w:r w:rsidRPr="007F0E41">
        <w:rPr>
          <w:rFonts w:cstheme="minorHAnsi"/>
        </w:rPr>
        <w:t>this opportunity should not, and does not</w:t>
      </w:r>
      <w:r w:rsidR="00167C5B" w:rsidRPr="007F0E41">
        <w:rPr>
          <w:rFonts w:cstheme="minorHAnsi"/>
        </w:rPr>
        <w:t>,</w:t>
      </w:r>
      <w:r w:rsidRPr="007F0E41">
        <w:rPr>
          <w:rFonts w:cstheme="minorHAnsi"/>
        </w:rPr>
        <w:t xml:space="preserve"> give rise to an expectation </w:t>
      </w:r>
      <w:r w:rsidR="00167C5B" w:rsidRPr="007F0E41">
        <w:rPr>
          <w:rFonts w:cstheme="minorHAnsi"/>
        </w:rPr>
        <w:t>that the</w:t>
      </w:r>
      <w:r w:rsidRPr="007F0E41">
        <w:rPr>
          <w:rFonts w:cstheme="minorHAnsi"/>
        </w:rPr>
        <w:t xml:space="preserve"> application </w:t>
      </w:r>
      <w:r w:rsidR="00167C5B" w:rsidRPr="007F0E41">
        <w:rPr>
          <w:rFonts w:cstheme="minorHAnsi"/>
        </w:rPr>
        <w:t>is correct and complete</w:t>
      </w:r>
      <w:r w:rsidRPr="007F0E41">
        <w:rPr>
          <w:rFonts w:cstheme="minorHAnsi"/>
        </w:rPr>
        <w:t xml:space="preserve">.  </w:t>
      </w:r>
      <w:r w:rsidR="004F37C0" w:rsidRPr="007F0E41">
        <w:rPr>
          <w:rFonts w:cstheme="minorHAnsi"/>
        </w:rPr>
        <w:t>Applicant is</w:t>
      </w:r>
      <w:r w:rsidRPr="007F0E41">
        <w:rPr>
          <w:rFonts w:cstheme="minorHAnsi"/>
        </w:rPr>
        <w:t xml:space="preserve"> solely responsible for completing the corrective measures and ensuring their receipt by DEO.</w:t>
      </w:r>
    </w:p>
    <w:p w14:paraId="02C4A9D0" w14:textId="2751DA9E" w:rsidR="000B73AA" w:rsidRPr="007F0E41" w:rsidRDefault="000B73AA" w:rsidP="000B73AA">
      <w:pPr>
        <w:pStyle w:val="ListParagraph"/>
        <w:spacing w:after="0" w:line="240" w:lineRule="auto"/>
        <w:ind w:left="1440"/>
        <w:jc w:val="both"/>
        <w:rPr>
          <w:rFonts w:cstheme="minorHAnsi"/>
          <w:b/>
        </w:rPr>
      </w:pPr>
    </w:p>
    <w:p w14:paraId="0A3CABC1" w14:textId="1735FE9D" w:rsidR="000B73AA" w:rsidRPr="007F0E41" w:rsidRDefault="000B73AA" w:rsidP="000B73AA">
      <w:pPr>
        <w:pStyle w:val="ListParagraph"/>
        <w:spacing w:after="0" w:line="240" w:lineRule="auto"/>
        <w:ind w:left="1440"/>
        <w:jc w:val="both"/>
        <w:rPr>
          <w:rFonts w:cstheme="minorHAnsi"/>
        </w:rPr>
      </w:pPr>
      <w:r w:rsidRPr="007F0E41">
        <w:rPr>
          <w:rFonts w:cstheme="minorHAnsi"/>
        </w:rPr>
        <w:t>DEO may request clarification from the Applicant for the purpose of resolving ambiguities or questioning information presented in the Application. Clarifications may be requested throughout the Application process. The Applicant’s answers to requested clarifications must be in writing and must address only the information requested. Applicant’s answers to requested clarifications must be submitted to DEO within the time specified by DEO in the requested clarification.</w:t>
      </w:r>
    </w:p>
    <w:p w14:paraId="7244FADA" w14:textId="77777777" w:rsidR="003943B3" w:rsidRPr="007F0E41" w:rsidRDefault="003943B3" w:rsidP="007E60BA">
      <w:pPr>
        <w:pStyle w:val="ListParagraph"/>
        <w:spacing w:after="0" w:line="240" w:lineRule="auto"/>
        <w:ind w:left="1440" w:hanging="720"/>
        <w:jc w:val="both"/>
        <w:rPr>
          <w:rFonts w:cstheme="minorHAnsi"/>
        </w:rPr>
      </w:pPr>
    </w:p>
    <w:p w14:paraId="5B58820B" w14:textId="2496D74E" w:rsidR="003943B3" w:rsidRPr="007F0E41" w:rsidRDefault="003943B3" w:rsidP="00BF2A09">
      <w:pPr>
        <w:pStyle w:val="ListParagraph"/>
        <w:numPr>
          <w:ilvl w:val="1"/>
          <w:numId w:val="22"/>
        </w:numPr>
        <w:spacing w:after="0" w:line="240" w:lineRule="auto"/>
        <w:ind w:left="1440" w:hanging="720"/>
        <w:jc w:val="both"/>
        <w:rPr>
          <w:rFonts w:cstheme="minorHAnsi"/>
        </w:rPr>
      </w:pPr>
      <w:r w:rsidRPr="007F0E41">
        <w:rPr>
          <w:rFonts w:cstheme="minorHAnsi"/>
          <w:b/>
        </w:rPr>
        <w:t>In the Evaluation Phase</w:t>
      </w:r>
      <w:r w:rsidRPr="007F0E41">
        <w:rPr>
          <w:rFonts w:cstheme="minorHAnsi"/>
        </w:rPr>
        <w:t xml:space="preserve">, an evaluation team will evaluate and score the </w:t>
      </w:r>
      <w:r w:rsidR="00052C88" w:rsidRPr="007F0E41">
        <w:rPr>
          <w:rFonts w:cstheme="minorHAnsi"/>
        </w:rPr>
        <w:t xml:space="preserve">Applications </w:t>
      </w:r>
      <w:r w:rsidRPr="007F0E41">
        <w:rPr>
          <w:rFonts w:cstheme="minorHAnsi"/>
        </w:rPr>
        <w:t xml:space="preserve">according to the evaluation criteria </w:t>
      </w:r>
      <w:r w:rsidR="009E65D5" w:rsidRPr="007F0E41">
        <w:rPr>
          <w:rFonts w:cstheme="minorHAnsi"/>
        </w:rPr>
        <w:t>published in Section C.2., Evaluation Criteria</w:t>
      </w:r>
      <w:r w:rsidR="00066955" w:rsidRPr="007F0E41">
        <w:rPr>
          <w:rFonts w:cstheme="minorHAnsi"/>
        </w:rPr>
        <w:t>,</w:t>
      </w:r>
      <w:r w:rsidR="009E65D5" w:rsidRPr="007F0E41">
        <w:rPr>
          <w:rFonts w:cstheme="minorHAnsi"/>
        </w:rPr>
        <w:t xml:space="preserve"> of this </w:t>
      </w:r>
      <w:r w:rsidRPr="007F0E41">
        <w:rPr>
          <w:rFonts w:cstheme="minorHAnsi"/>
        </w:rPr>
        <w:t>RFA.</w:t>
      </w:r>
    </w:p>
    <w:p w14:paraId="6D81BBC8" w14:textId="77777777" w:rsidR="003943B3" w:rsidRPr="007F0E41" w:rsidRDefault="003943B3" w:rsidP="007E60BA">
      <w:pPr>
        <w:pStyle w:val="ListParagraph"/>
        <w:spacing w:after="0" w:line="240" w:lineRule="auto"/>
        <w:ind w:left="1440" w:hanging="720"/>
        <w:rPr>
          <w:rFonts w:cstheme="minorHAnsi"/>
        </w:rPr>
      </w:pPr>
    </w:p>
    <w:p w14:paraId="5C07320D" w14:textId="77777777" w:rsidR="00F97BC8" w:rsidRPr="007F0E41" w:rsidRDefault="00F97BC8" w:rsidP="00BF2A09">
      <w:pPr>
        <w:pStyle w:val="ListParagraph"/>
        <w:numPr>
          <w:ilvl w:val="0"/>
          <w:numId w:val="3"/>
        </w:numPr>
        <w:spacing w:after="0" w:line="240" w:lineRule="auto"/>
        <w:ind w:hanging="720"/>
        <w:rPr>
          <w:rFonts w:cstheme="minorHAnsi"/>
          <w:b/>
        </w:rPr>
      </w:pPr>
      <w:r w:rsidRPr="007F0E41">
        <w:rPr>
          <w:rFonts w:cstheme="minorHAnsi"/>
          <w:b/>
        </w:rPr>
        <w:t>Evaluation Criteria</w:t>
      </w:r>
    </w:p>
    <w:p w14:paraId="1B180001" w14:textId="77777777" w:rsidR="001E204F" w:rsidRPr="007F0E41" w:rsidRDefault="001E204F" w:rsidP="007E60BA">
      <w:pPr>
        <w:pStyle w:val="ListParagraph"/>
        <w:spacing w:after="0" w:line="240" w:lineRule="auto"/>
        <w:rPr>
          <w:rFonts w:cstheme="minorHAnsi"/>
        </w:rPr>
      </w:pPr>
    </w:p>
    <w:p w14:paraId="02C4F3B1" w14:textId="77777777" w:rsidR="007A3D77" w:rsidRPr="007F0E41" w:rsidRDefault="007A3D77" w:rsidP="00BF2A09">
      <w:pPr>
        <w:pStyle w:val="ListParagraph"/>
        <w:numPr>
          <w:ilvl w:val="1"/>
          <w:numId w:val="23"/>
        </w:numPr>
        <w:spacing w:after="0" w:line="240" w:lineRule="auto"/>
        <w:ind w:left="1440" w:hanging="720"/>
        <w:jc w:val="both"/>
        <w:rPr>
          <w:rFonts w:cstheme="minorHAnsi"/>
        </w:rPr>
      </w:pPr>
      <w:r w:rsidRPr="007F0E41">
        <w:rPr>
          <w:rFonts w:cstheme="minorHAnsi"/>
          <w:b/>
        </w:rPr>
        <w:t>General</w:t>
      </w:r>
    </w:p>
    <w:p w14:paraId="58C59229" w14:textId="77777777" w:rsidR="007A3D77" w:rsidRPr="007F0E41" w:rsidRDefault="007A3D77" w:rsidP="007E60BA">
      <w:pPr>
        <w:pStyle w:val="ListParagraph"/>
        <w:spacing w:after="0" w:line="240" w:lineRule="auto"/>
        <w:ind w:left="1155"/>
        <w:jc w:val="both"/>
        <w:rPr>
          <w:rFonts w:cstheme="minorHAnsi"/>
        </w:rPr>
      </w:pPr>
    </w:p>
    <w:p w14:paraId="2E8505F7" w14:textId="0684C4FF" w:rsidR="007A3D77" w:rsidRPr="007F0E41" w:rsidRDefault="007A3D77" w:rsidP="00BF2A09">
      <w:pPr>
        <w:pStyle w:val="ListParagraph"/>
        <w:numPr>
          <w:ilvl w:val="0"/>
          <w:numId w:val="24"/>
        </w:numPr>
        <w:spacing w:after="0" w:line="240" w:lineRule="auto"/>
        <w:ind w:left="1800"/>
        <w:jc w:val="both"/>
        <w:rPr>
          <w:rFonts w:cstheme="minorHAnsi"/>
        </w:rPr>
      </w:pPr>
      <w:r w:rsidRPr="007F0E41">
        <w:rPr>
          <w:rFonts w:cstheme="minorHAnsi"/>
        </w:rPr>
        <w:t xml:space="preserve">DEO reserves the right to accept or reject any or all </w:t>
      </w:r>
      <w:r w:rsidR="004F37C0" w:rsidRPr="007F0E41">
        <w:rPr>
          <w:rFonts w:cstheme="minorHAnsi"/>
        </w:rPr>
        <w:t>applications received</w:t>
      </w:r>
      <w:r w:rsidR="006643F0" w:rsidRPr="007F0E41">
        <w:rPr>
          <w:rFonts w:cstheme="minorHAnsi"/>
        </w:rPr>
        <w:t xml:space="preserve">, </w:t>
      </w:r>
      <w:r w:rsidR="006643F0" w:rsidRPr="007F0E41">
        <w:rPr>
          <w:rFonts w:cstheme="minorHAnsi"/>
          <w:bCs/>
        </w:rPr>
        <w:t xml:space="preserve">or waive any minor irregularity or technicality, </w:t>
      </w:r>
      <w:r w:rsidRPr="007F0E41">
        <w:rPr>
          <w:rFonts w:cstheme="minorHAnsi"/>
        </w:rPr>
        <w:t xml:space="preserve">and reserves the right to make an award without further discussion or evaluation of the </w:t>
      </w:r>
      <w:r w:rsidR="00B62875" w:rsidRPr="007F0E41">
        <w:rPr>
          <w:rFonts w:cstheme="minorHAnsi"/>
        </w:rPr>
        <w:t xml:space="preserve">applications </w:t>
      </w:r>
      <w:r w:rsidRPr="007F0E41">
        <w:rPr>
          <w:rFonts w:cstheme="minorHAnsi"/>
        </w:rPr>
        <w:t>submitted;</w:t>
      </w:r>
    </w:p>
    <w:p w14:paraId="4042A1C2" w14:textId="77777777" w:rsidR="005315F1" w:rsidRPr="007F0E41" w:rsidRDefault="005315F1" w:rsidP="007E60BA">
      <w:pPr>
        <w:pStyle w:val="ListParagraph"/>
        <w:spacing w:after="0" w:line="240" w:lineRule="auto"/>
        <w:ind w:left="1800"/>
        <w:jc w:val="both"/>
        <w:rPr>
          <w:rFonts w:cstheme="minorHAnsi"/>
        </w:rPr>
      </w:pPr>
    </w:p>
    <w:p w14:paraId="57445ED3" w14:textId="1305A547" w:rsidR="003B1EB3" w:rsidRPr="007F0E41" w:rsidRDefault="003B1EB3" w:rsidP="00BF2A09">
      <w:pPr>
        <w:pStyle w:val="ListParagraph"/>
        <w:numPr>
          <w:ilvl w:val="0"/>
          <w:numId w:val="24"/>
        </w:numPr>
        <w:spacing w:after="0" w:line="240" w:lineRule="auto"/>
        <w:ind w:left="1800"/>
        <w:jc w:val="both"/>
        <w:rPr>
          <w:rFonts w:cstheme="minorHAnsi"/>
        </w:rPr>
      </w:pPr>
      <w:r w:rsidRPr="007F0E41">
        <w:rPr>
          <w:rFonts w:cstheme="minorHAnsi"/>
        </w:rPr>
        <w:t>A</w:t>
      </w:r>
      <w:r w:rsidR="00B62875" w:rsidRPr="007F0E41">
        <w:rPr>
          <w:rFonts w:cstheme="minorHAnsi"/>
        </w:rPr>
        <w:t>n incomplete application</w:t>
      </w:r>
      <w:r w:rsidRPr="007F0E41">
        <w:rPr>
          <w:rFonts w:cstheme="minorHAnsi"/>
        </w:rPr>
        <w:t xml:space="preserve"> include</w:t>
      </w:r>
      <w:r w:rsidR="00B62875" w:rsidRPr="007F0E41">
        <w:rPr>
          <w:rFonts w:cstheme="minorHAnsi"/>
        </w:rPr>
        <w:t>s</w:t>
      </w:r>
      <w:r w:rsidRPr="007F0E41">
        <w:rPr>
          <w:rFonts w:cstheme="minorHAnsi"/>
        </w:rPr>
        <w:t>, but</w:t>
      </w:r>
      <w:r w:rsidR="00B62875" w:rsidRPr="007F0E41">
        <w:rPr>
          <w:rFonts w:cstheme="minorHAnsi"/>
        </w:rPr>
        <w:t xml:space="preserve"> </w:t>
      </w:r>
      <w:r w:rsidR="004F37C0" w:rsidRPr="007F0E41">
        <w:rPr>
          <w:rFonts w:cstheme="minorHAnsi"/>
        </w:rPr>
        <w:t>is not</w:t>
      </w:r>
      <w:r w:rsidRPr="007F0E41">
        <w:rPr>
          <w:rFonts w:cstheme="minorHAnsi"/>
        </w:rPr>
        <w:t xml:space="preserve"> limited to, </w:t>
      </w:r>
      <w:r w:rsidR="00B62875" w:rsidRPr="007F0E41">
        <w:rPr>
          <w:rFonts w:cstheme="minorHAnsi"/>
        </w:rPr>
        <w:t>one which</w:t>
      </w:r>
      <w:r w:rsidRPr="007F0E41">
        <w:rPr>
          <w:rFonts w:cstheme="minorHAnsi"/>
        </w:rPr>
        <w:t>:</w:t>
      </w:r>
    </w:p>
    <w:p w14:paraId="363921C8" w14:textId="32CDD725" w:rsidR="003B1EB3" w:rsidRPr="007F0E41" w:rsidRDefault="00B62875" w:rsidP="00BF2A09">
      <w:pPr>
        <w:pStyle w:val="ListParagraph"/>
        <w:numPr>
          <w:ilvl w:val="0"/>
          <w:numId w:val="17"/>
        </w:numPr>
        <w:spacing w:after="0" w:line="240" w:lineRule="auto"/>
        <w:jc w:val="both"/>
        <w:rPr>
          <w:rFonts w:cstheme="minorHAnsi"/>
        </w:rPr>
      </w:pPr>
      <w:r w:rsidRPr="007F0E41">
        <w:rPr>
          <w:rFonts w:cstheme="minorHAnsi"/>
        </w:rPr>
        <w:t xml:space="preserve">Does </w:t>
      </w:r>
      <w:r w:rsidR="003B1EB3" w:rsidRPr="007F0E41">
        <w:rPr>
          <w:rFonts w:cstheme="minorHAnsi"/>
        </w:rPr>
        <w:t>not material</w:t>
      </w:r>
      <w:r w:rsidR="008F7380" w:rsidRPr="007F0E41">
        <w:rPr>
          <w:rFonts w:cstheme="minorHAnsi"/>
        </w:rPr>
        <w:t>ly</w:t>
      </w:r>
      <w:r w:rsidR="003B1EB3" w:rsidRPr="007F0E41">
        <w:rPr>
          <w:rFonts w:cstheme="minorHAnsi"/>
        </w:rPr>
        <w:t xml:space="preserve"> </w:t>
      </w:r>
      <w:r w:rsidR="008F7380" w:rsidRPr="007F0E41">
        <w:rPr>
          <w:rFonts w:cstheme="minorHAnsi"/>
        </w:rPr>
        <w:t xml:space="preserve">conform </w:t>
      </w:r>
      <w:r w:rsidR="003B1EB3" w:rsidRPr="007F0E41">
        <w:rPr>
          <w:rFonts w:cstheme="minorHAnsi"/>
        </w:rPr>
        <w:t>with the requirements and instructions contained herein;</w:t>
      </w:r>
    </w:p>
    <w:p w14:paraId="48D1B5DF" w14:textId="268C4996" w:rsidR="003B1EB3" w:rsidRPr="007F0E41" w:rsidRDefault="003B1EB3" w:rsidP="00BF2A09">
      <w:pPr>
        <w:pStyle w:val="ListParagraph"/>
        <w:numPr>
          <w:ilvl w:val="0"/>
          <w:numId w:val="17"/>
        </w:numPr>
        <w:spacing w:after="0" w:line="240" w:lineRule="auto"/>
        <w:jc w:val="both"/>
        <w:rPr>
          <w:rFonts w:cstheme="minorHAnsi"/>
        </w:rPr>
      </w:pPr>
      <w:r w:rsidRPr="007F0E41">
        <w:rPr>
          <w:rFonts w:cstheme="minorHAnsi"/>
        </w:rPr>
        <w:t>Fail</w:t>
      </w:r>
      <w:r w:rsidR="00B62875" w:rsidRPr="007F0E41">
        <w:rPr>
          <w:rFonts w:cstheme="minorHAnsi"/>
        </w:rPr>
        <w:t>s</w:t>
      </w:r>
      <w:r w:rsidRPr="007F0E41">
        <w:rPr>
          <w:rFonts w:cstheme="minorHAnsi"/>
        </w:rPr>
        <w:t xml:space="preserve"> to utilize or complete prescribed forms; or</w:t>
      </w:r>
    </w:p>
    <w:p w14:paraId="303AF90A" w14:textId="7A57A5B5" w:rsidR="003B1EB3" w:rsidRPr="007F0E41" w:rsidRDefault="003B1EB3" w:rsidP="00BF2A09">
      <w:pPr>
        <w:pStyle w:val="ListParagraph"/>
        <w:numPr>
          <w:ilvl w:val="0"/>
          <w:numId w:val="17"/>
        </w:numPr>
        <w:spacing w:after="0" w:line="240" w:lineRule="auto"/>
        <w:jc w:val="both"/>
        <w:rPr>
          <w:rFonts w:cstheme="minorHAnsi"/>
        </w:rPr>
      </w:pPr>
      <w:r w:rsidRPr="007F0E41">
        <w:rPr>
          <w:rFonts w:cstheme="minorHAnsi"/>
        </w:rPr>
        <w:t>Ha</w:t>
      </w:r>
      <w:r w:rsidR="00B62875" w:rsidRPr="007F0E41">
        <w:rPr>
          <w:rFonts w:cstheme="minorHAnsi"/>
        </w:rPr>
        <w:t>s</w:t>
      </w:r>
      <w:r w:rsidRPr="007F0E41">
        <w:rPr>
          <w:rFonts w:cstheme="minorHAnsi"/>
        </w:rPr>
        <w:t xml:space="preserve"> improper or undated signatures.</w:t>
      </w:r>
    </w:p>
    <w:p w14:paraId="6170C3FB" w14:textId="77777777" w:rsidR="005315F1" w:rsidRPr="007F0E41" w:rsidRDefault="005315F1" w:rsidP="007E60BA">
      <w:pPr>
        <w:pStyle w:val="ListParagraph"/>
        <w:spacing w:after="0" w:line="240" w:lineRule="auto"/>
        <w:ind w:left="1800"/>
        <w:jc w:val="both"/>
        <w:rPr>
          <w:rFonts w:cstheme="minorHAnsi"/>
        </w:rPr>
      </w:pPr>
    </w:p>
    <w:p w14:paraId="3E1B5BBC" w14:textId="1DC380A8" w:rsidR="003B1EB3" w:rsidRPr="007F0E41" w:rsidRDefault="003B1EB3" w:rsidP="00BF2A09">
      <w:pPr>
        <w:pStyle w:val="ListParagraph"/>
        <w:numPr>
          <w:ilvl w:val="0"/>
          <w:numId w:val="24"/>
        </w:numPr>
        <w:spacing w:after="0" w:line="240" w:lineRule="auto"/>
        <w:ind w:left="1800"/>
        <w:jc w:val="both"/>
        <w:rPr>
          <w:rFonts w:cstheme="minorHAnsi"/>
        </w:rPr>
      </w:pPr>
      <w:r w:rsidRPr="007F0E41">
        <w:rPr>
          <w:rFonts w:cstheme="minorHAnsi"/>
        </w:rPr>
        <w:t>In determining whether a</w:t>
      </w:r>
      <w:r w:rsidR="00B36DE8" w:rsidRPr="007F0E41">
        <w:rPr>
          <w:rFonts w:cstheme="minorHAnsi"/>
        </w:rPr>
        <w:t>n</w:t>
      </w:r>
      <w:r w:rsidRPr="007F0E41">
        <w:rPr>
          <w:rFonts w:cstheme="minorHAnsi"/>
        </w:rPr>
        <w:t xml:space="preserve"> </w:t>
      </w:r>
      <w:r w:rsidR="00B36DE8" w:rsidRPr="007F0E41">
        <w:rPr>
          <w:rFonts w:cstheme="minorHAnsi"/>
        </w:rPr>
        <w:t>Applicant</w:t>
      </w:r>
      <w:r w:rsidRPr="007F0E41">
        <w:rPr>
          <w:rFonts w:cstheme="minorHAnsi"/>
        </w:rPr>
        <w:t xml:space="preserve"> is responsible, DEO may consider any information or evidence which comes to its attention and which reflects upon a</w:t>
      </w:r>
      <w:r w:rsidR="00B36DE8" w:rsidRPr="007F0E41">
        <w:rPr>
          <w:rFonts w:cstheme="minorHAnsi"/>
        </w:rPr>
        <w:t>n</w:t>
      </w:r>
      <w:r w:rsidRPr="007F0E41">
        <w:rPr>
          <w:rFonts w:cstheme="minorHAnsi"/>
        </w:rPr>
        <w:t xml:space="preserve"> </w:t>
      </w:r>
      <w:r w:rsidR="00B36DE8" w:rsidRPr="007F0E41">
        <w:rPr>
          <w:rFonts w:cstheme="minorHAnsi"/>
        </w:rPr>
        <w:t>Applicant’s</w:t>
      </w:r>
      <w:r w:rsidR="00DA5BD0" w:rsidRPr="007F0E41">
        <w:rPr>
          <w:rFonts w:cstheme="minorHAnsi"/>
        </w:rPr>
        <w:t xml:space="preserve"> capability to fully perform any resulting</w:t>
      </w:r>
      <w:r w:rsidRPr="007F0E41">
        <w:rPr>
          <w:rFonts w:cstheme="minorHAnsi"/>
        </w:rPr>
        <w:t xml:space="preserve"> Agreement requirements or the </w:t>
      </w:r>
      <w:r w:rsidR="004F37C0" w:rsidRPr="007F0E41">
        <w:rPr>
          <w:rFonts w:cstheme="minorHAnsi"/>
        </w:rPr>
        <w:t>Applicant’s demonstration</w:t>
      </w:r>
      <w:r w:rsidRPr="007F0E41">
        <w:rPr>
          <w:rFonts w:cstheme="minorHAnsi"/>
        </w:rPr>
        <w:t xml:space="preserve"> of the level of integrity and reliability which DEO determines to be requ</w:t>
      </w:r>
      <w:r w:rsidR="00DA5BD0" w:rsidRPr="007F0E41">
        <w:rPr>
          <w:rFonts w:cstheme="minorHAnsi"/>
        </w:rPr>
        <w:t>ired to assure performance of any resulting</w:t>
      </w:r>
      <w:r w:rsidRPr="007F0E41">
        <w:rPr>
          <w:rFonts w:cstheme="minorHAnsi"/>
        </w:rPr>
        <w:t xml:space="preserve"> Agreement.  DEO may deem the</w:t>
      </w:r>
      <w:r w:rsidR="00223834" w:rsidRPr="007F0E41">
        <w:rPr>
          <w:rFonts w:cstheme="minorHAnsi"/>
        </w:rPr>
        <w:t xml:space="preserve"> Applicant</w:t>
      </w:r>
      <w:r w:rsidRPr="007F0E41">
        <w:rPr>
          <w:rFonts w:cstheme="minorHAnsi"/>
        </w:rPr>
        <w:t xml:space="preserve"> as non-responsible.</w:t>
      </w:r>
    </w:p>
    <w:p w14:paraId="3A9B1630" w14:textId="77777777" w:rsidR="003B1EB3" w:rsidRPr="007F0E41" w:rsidRDefault="003B1EB3" w:rsidP="007E60BA">
      <w:pPr>
        <w:pStyle w:val="ListParagraph"/>
        <w:spacing w:after="0" w:line="240" w:lineRule="auto"/>
        <w:rPr>
          <w:rFonts w:cstheme="minorHAnsi"/>
        </w:rPr>
      </w:pPr>
    </w:p>
    <w:p w14:paraId="6AAEEF93" w14:textId="77777777" w:rsidR="001E204F" w:rsidRPr="007F0E41" w:rsidRDefault="007A3D77" w:rsidP="00BF2A09">
      <w:pPr>
        <w:pStyle w:val="ListParagraph"/>
        <w:numPr>
          <w:ilvl w:val="1"/>
          <w:numId w:val="23"/>
        </w:numPr>
        <w:spacing w:after="0" w:line="240" w:lineRule="auto"/>
        <w:ind w:left="1440" w:hanging="720"/>
        <w:jc w:val="both"/>
        <w:rPr>
          <w:rFonts w:cstheme="minorHAnsi"/>
        </w:rPr>
      </w:pPr>
      <w:r w:rsidRPr="007F0E41">
        <w:rPr>
          <w:rFonts w:cstheme="minorHAnsi"/>
          <w:b/>
        </w:rPr>
        <w:t>Criteria</w:t>
      </w:r>
    </w:p>
    <w:p w14:paraId="5429C6D3" w14:textId="77777777" w:rsidR="007A3D77" w:rsidRPr="007F0E41" w:rsidRDefault="007A3D77" w:rsidP="007E60BA">
      <w:pPr>
        <w:pStyle w:val="ListParagraph"/>
        <w:spacing w:after="0" w:line="240" w:lineRule="auto"/>
        <w:ind w:left="1440"/>
        <w:jc w:val="both"/>
        <w:rPr>
          <w:rFonts w:cstheme="minorHAnsi"/>
        </w:rPr>
      </w:pPr>
      <w:r w:rsidRPr="007F0E41">
        <w:rPr>
          <w:rFonts w:cstheme="minorHAnsi"/>
        </w:rPr>
        <w:t xml:space="preserve">See Attachment </w:t>
      </w:r>
      <w:r w:rsidR="00CD1A21" w:rsidRPr="007F0E41">
        <w:rPr>
          <w:rFonts w:cstheme="minorHAnsi"/>
        </w:rPr>
        <w:t>C</w:t>
      </w:r>
      <w:r w:rsidRPr="007F0E41">
        <w:rPr>
          <w:rFonts w:cstheme="minorHAnsi"/>
        </w:rPr>
        <w:t xml:space="preserve"> – Evaluation Criteria</w:t>
      </w:r>
    </w:p>
    <w:p w14:paraId="61BD601F" w14:textId="77777777" w:rsidR="005315F1" w:rsidRPr="007F0E41" w:rsidRDefault="005315F1" w:rsidP="007E60BA">
      <w:pPr>
        <w:pStyle w:val="ListParagraph"/>
        <w:spacing w:after="0" w:line="240" w:lineRule="auto"/>
        <w:ind w:left="1440"/>
        <w:jc w:val="both"/>
        <w:rPr>
          <w:rFonts w:cstheme="minorHAnsi"/>
        </w:rPr>
      </w:pPr>
    </w:p>
    <w:p w14:paraId="391D6C70" w14:textId="77777777" w:rsidR="007A3D77" w:rsidRPr="007F0E41" w:rsidRDefault="007A3D77" w:rsidP="00BF2A09">
      <w:pPr>
        <w:pStyle w:val="ListParagraph"/>
        <w:numPr>
          <w:ilvl w:val="1"/>
          <w:numId w:val="23"/>
        </w:numPr>
        <w:spacing w:after="0" w:line="240" w:lineRule="auto"/>
        <w:ind w:left="1440" w:hanging="720"/>
        <w:jc w:val="both"/>
        <w:rPr>
          <w:rFonts w:cstheme="minorHAnsi"/>
        </w:rPr>
      </w:pPr>
      <w:r w:rsidRPr="007F0E41">
        <w:rPr>
          <w:rFonts w:cstheme="minorHAnsi"/>
          <w:b/>
        </w:rPr>
        <w:t>Evaluation Committee</w:t>
      </w:r>
    </w:p>
    <w:p w14:paraId="38D5E319" w14:textId="4F217EDC" w:rsidR="005315F1" w:rsidRPr="007F0E41" w:rsidRDefault="005315F1" w:rsidP="007E60BA">
      <w:pPr>
        <w:pStyle w:val="ListParagraph"/>
        <w:spacing w:after="0" w:line="240" w:lineRule="auto"/>
        <w:ind w:left="1440"/>
        <w:jc w:val="both"/>
        <w:rPr>
          <w:rFonts w:cstheme="minorHAnsi"/>
        </w:rPr>
      </w:pPr>
      <w:r w:rsidRPr="007F0E41">
        <w:rPr>
          <w:rFonts w:cstheme="minorHAnsi"/>
        </w:rPr>
        <w:t>The Evaluation Committee will evaluate Grant Application</w:t>
      </w:r>
      <w:r w:rsidR="00223834" w:rsidRPr="007F0E41">
        <w:rPr>
          <w:rFonts w:cstheme="minorHAnsi"/>
        </w:rPr>
        <w:t>s</w:t>
      </w:r>
      <w:r w:rsidRPr="007F0E41">
        <w:rPr>
          <w:rFonts w:cstheme="minorHAnsi"/>
        </w:rPr>
        <w:t xml:space="preserve"> and assign points based on the criteria described in Attachment </w:t>
      </w:r>
      <w:r w:rsidR="00CD1A21" w:rsidRPr="007F0E41">
        <w:rPr>
          <w:rFonts w:cstheme="minorHAnsi"/>
        </w:rPr>
        <w:t>C</w:t>
      </w:r>
      <w:r w:rsidRPr="007F0E41">
        <w:rPr>
          <w:rFonts w:cstheme="minorHAnsi"/>
        </w:rPr>
        <w:t xml:space="preserve"> – Evaluation Criteria to assure Grant Application</w:t>
      </w:r>
      <w:r w:rsidR="00223834" w:rsidRPr="007F0E41">
        <w:rPr>
          <w:rFonts w:cstheme="minorHAnsi"/>
        </w:rPr>
        <w:t>s</w:t>
      </w:r>
      <w:r w:rsidRPr="007F0E41">
        <w:rPr>
          <w:rFonts w:cstheme="minorHAnsi"/>
        </w:rPr>
        <w:t xml:space="preserve"> are uniformly rated.  Each Evaluation Committee member will </w:t>
      </w:r>
      <w:r w:rsidR="00B232E1" w:rsidRPr="007F0E41">
        <w:rPr>
          <w:rFonts w:cstheme="minorHAnsi"/>
        </w:rPr>
        <w:t>evaluate</w:t>
      </w:r>
      <w:r w:rsidRPr="007F0E41">
        <w:rPr>
          <w:rFonts w:cstheme="minorHAnsi"/>
        </w:rPr>
        <w:t xml:space="preserve"> Grant Application</w:t>
      </w:r>
      <w:r w:rsidR="00223834" w:rsidRPr="007F0E41">
        <w:rPr>
          <w:rFonts w:cstheme="minorHAnsi"/>
        </w:rPr>
        <w:t>s</w:t>
      </w:r>
      <w:r w:rsidRPr="007F0E41">
        <w:rPr>
          <w:rFonts w:cstheme="minorHAnsi"/>
        </w:rPr>
        <w:t xml:space="preserve"> independently.  Total possible points for the evaluation phase of the RFA are 100.</w:t>
      </w:r>
      <w:r w:rsidR="00B232E1" w:rsidRPr="007F0E41">
        <w:rPr>
          <w:rFonts w:cstheme="minorHAnsi"/>
        </w:rPr>
        <w:t xml:space="preserve">  </w:t>
      </w:r>
    </w:p>
    <w:p w14:paraId="66276DEA" w14:textId="77777777" w:rsidR="005315F1" w:rsidRPr="007F0E41" w:rsidRDefault="005315F1" w:rsidP="007E60BA">
      <w:pPr>
        <w:pStyle w:val="ListParagraph"/>
        <w:spacing w:after="0" w:line="240" w:lineRule="auto"/>
        <w:ind w:left="1440"/>
        <w:jc w:val="both"/>
        <w:rPr>
          <w:rFonts w:cstheme="minorHAnsi"/>
        </w:rPr>
      </w:pPr>
    </w:p>
    <w:p w14:paraId="11B0A904" w14:textId="3A4A1EBA" w:rsidR="007A3D77" w:rsidRPr="007F0E41" w:rsidRDefault="007A3D77" w:rsidP="00BF2A09">
      <w:pPr>
        <w:pStyle w:val="ListParagraph"/>
        <w:numPr>
          <w:ilvl w:val="1"/>
          <w:numId w:val="23"/>
        </w:numPr>
        <w:spacing w:after="0" w:line="240" w:lineRule="auto"/>
        <w:ind w:left="1440" w:hanging="720"/>
        <w:jc w:val="both"/>
        <w:rPr>
          <w:rFonts w:cstheme="minorHAnsi"/>
        </w:rPr>
      </w:pPr>
      <w:r w:rsidRPr="007F0E41">
        <w:rPr>
          <w:rFonts w:cstheme="minorHAnsi"/>
          <w:b/>
        </w:rPr>
        <w:t xml:space="preserve">Identical Tie </w:t>
      </w:r>
      <w:r w:rsidR="009D2891" w:rsidRPr="007F0E41">
        <w:rPr>
          <w:rFonts w:cstheme="minorHAnsi"/>
          <w:b/>
        </w:rPr>
        <w:t xml:space="preserve">Applications </w:t>
      </w:r>
    </w:p>
    <w:p w14:paraId="4F177105" w14:textId="1C2A4D32" w:rsidR="00F97BC8" w:rsidRPr="007F0E41" w:rsidRDefault="006643F0" w:rsidP="007E60BA">
      <w:pPr>
        <w:pStyle w:val="ListParagraph"/>
        <w:spacing w:after="0" w:line="240" w:lineRule="auto"/>
        <w:ind w:left="1440"/>
        <w:jc w:val="both"/>
        <w:rPr>
          <w:rFonts w:cstheme="minorHAnsi"/>
        </w:rPr>
      </w:pPr>
      <w:r w:rsidRPr="007F0E41">
        <w:rPr>
          <w:rFonts w:cstheme="minorHAnsi"/>
        </w:rPr>
        <w:t>If multiple App</w:t>
      </w:r>
      <w:r w:rsidR="008A64ED" w:rsidRPr="007F0E41">
        <w:rPr>
          <w:rFonts w:cstheme="minorHAnsi"/>
        </w:rPr>
        <w:t>licants receive identical scores</w:t>
      </w:r>
      <w:r w:rsidRPr="007F0E41">
        <w:rPr>
          <w:rFonts w:cstheme="minorHAnsi"/>
        </w:rPr>
        <w:t xml:space="preserve"> then DEO may</w:t>
      </w:r>
      <w:r w:rsidR="008A64ED" w:rsidRPr="007F0E41">
        <w:rPr>
          <w:rFonts w:cstheme="minorHAnsi"/>
        </w:rPr>
        <w:t>, in its sole discretion,</w:t>
      </w:r>
      <w:r w:rsidRPr="007F0E41">
        <w:rPr>
          <w:rFonts w:cstheme="minorHAnsi"/>
        </w:rPr>
        <w:t xml:space="preserve"> choose to award to any </w:t>
      </w:r>
      <w:r w:rsidR="008A64ED" w:rsidRPr="007F0E41">
        <w:rPr>
          <w:rFonts w:cstheme="minorHAnsi"/>
        </w:rPr>
        <w:t>of the</w:t>
      </w:r>
      <w:r w:rsidR="00C02DDF" w:rsidRPr="007F0E41">
        <w:rPr>
          <w:rFonts w:cstheme="minorHAnsi"/>
        </w:rPr>
        <w:t xml:space="preserve"> tied</w:t>
      </w:r>
      <w:r w:rsidR="008A64ED" w:rsidRPr="007F0E41">
        <w:rPr>
          <w:rFonts w:cstheme="minorHAnsi"/>
        </w:rPr>
        <w:t xml:space="preserve"> high-scoring Applicants.</w:t>
      </w:r>
    </w:p>
    <w:p w14:paraId="21CEE595" w14:textId="77777777" w:rsidR="00B232E1" w:rsidRPr="007F0E41" w:rsidRDefault="00B232E1" w:rsidP="007E60BA">
      <w:pPr>
        <w:pStyle w:val="ListParagraph"/>
        <w:spacing w:after="0" w:line="240" w:lineRule="auto"/>
        <w:ind w:left="1440"/>
        <w:jc w:val="both"/>
        <w:rPr>
          <w:rFonts w:cstheme="minorHAnsi"/>
        </w:rPr>
      </w:pPr>
    </w:p>
    <w:p w14:paraId="48D88308" w14:textId="77777777" w:rsidR="00C02DDF" w:rsidRPr="007F0E41" w:rsidRDefault="00C02DDF" w:rsidP="00BF2A09">
      <w:pPr>
        <w:pStyle w:val="ListParagraph"/>
        <w:numPr>
          <w:ilvl w:val="0"/>
          <w:numId w:val="26"/>
        </w:numPr>
        <w:jc w:val="both"/>
        <w:rPr>
          <w:rFonts w:cstheme="minorHAnsi"/>
          <w:b/>
        </w:rPr>
      </w:pPr>
      <w:r w:rsidRPr="007F0E41">
        <w:rPr>
          <w:rFonts w:cstheme="minorHAnsi"/>
          <w:b/>
        </w:rPr>
        <w:t>Award</w:t>
      </w:r>
    </w:p>
    <w:p w14:paraId="6EFD0B99" w14:textId="63E5057D" w:rsidR="007F0E41" w:rsidRDefault="00C02DDF" w:rsidP="007F0E41">
      <w:pPr>
        <w:pStyle w:val="ListParagraph"/>
        <w:jc w:val="both"/>
        <w:rPr>
          <w:rFonts w:cstheme="minorHAnsi"/>
        </w:rPr>
      </w:pPr>
      <w:r w:rsidRPr="007F0E41">
        <w:rPr>
          <w:rFonts w:cstheme="minorHAnsi"/>
        </w:rPr>
        <w:t xml:space="preserve">Upon completion of the evaluation phase, the evaluators will </w:t>
      </w:r>
      <w:r w:rsidR="00B232E1" w:rsidRPr="007F0E41">
        <w:rPr>
          <w:rFonts w:cstheme="minorHAnsi"/>
        </w:rPr>
        <w:t xml:space="preserve">independently </w:t>
      </w:r>
      <w:r w:rsidRPr="007F0E41">
        <w:rPr>
          <w:rFonts w:cstheme="minorHAnsi"/>
        </w:rPr>
        <w:t>determine which Applicant(s) should receive an award, and recommend award(s) accordingly.  Upon consideration of the recommendation, the Executive Director of DEO, or a duly authorized designee, shall make the award decision.  DEO reserves the right to award any or all parts of the solicitation to a single or multiple Applicants.  Grant awardees will be notified in writing by DEO.</w:t>
      </w:r>
      <w:r w:rsidR="008914FE" w:rsidRPr="007F0E41">
        <w:rPr>
          <w:rFonts w:cstheme="minorHAnsi"/>
        </w:rPr>
        <w:t xml:space="preserve">  No contract shall be formed between DEO and the awarded Applicant until both parties sign the Agreement.</w:t>
      </w:r>
    </w:p>
    <w:p w14:paraId="641079F4" w14:textId="77777777" w:rsidR="007F0E41" w:rsidRPr="007F0E41" w:rsidRDefault="007F0E41" w:rsidP="007F0E41">
      <w:pPr>
        <w:pStyle w:val="ListParagraph"/>
        <w:jc w:val="both"/>
        <w:rPr>
          <w:rFonts w:cstheme="minorHAnsi"/>
        </w:rPr>
      </w:pPr>
    </w:p>
    <w:p w14:paraId="72BAB375" w14:textId="6BD1B161" w:rsidR="000B73AA" w:rsidRPr="007F0E41" w:rsidRDefault="000B73AA" w:rsidP="00C02DDF">
      <w:pPr>
        <w:pStyle w:val="ListParagraph"/>
        <w:jc w:val="both"/>
        <w:rPr>
          <w:rFonts w:cstheme="minorHAnsi"/>
        </w:rPr>
      </w:pPr>
      <w:r w:rsidRPr="007F0E41">
        <w:rPr>
          <w:rFonts w:cstheme="minorHAnsi"/>
        </w:rPr>
        <w:t>The awarded Applicant(s) shall sign the Agreement and begin work within 30 calendar days of receipt of the Agreement for execution. DEO reserves the right to withdraw any award if the Agreement is not timely signed. DEO also reserves the right to make any award to other, lower-ranked Applicants if DEO does not receive a timely signed Agreement from the awarded Applicant.</w:t>
      </w:r>
      <w:r w:rsidR="007F0E41" w:rsidRPr="007F0E41">
        <w:t xml:space="preserve"> </w:t>
      </w:r>
    </w:p>
    <w:p w14:paraId="5C9A9BE3" w14:textId="77777777" w:rsidR="00BE16DD" w:rsidRPr="007F0E41" w:rsidRDefault="00BE16DD" w:rsidP="007E60BA">
      <w:pPr>
        <w:pStyle w:val="ListParagraph"/>
        <w:spacing w:after="0" w:line="240" w:lineRule="auto"/>
        <w:ind w:left="1440"/>
        <w:jc w:val="both"/>
        <w:rPr>
          <w:rFonts w:cstheme="minorHAnsi"/>
        </w:rPr>
      </w:pPr>
    </w:p>
    <w:p w14:paraId="17485BA4" w14:textId="77777777" w:rsidR="007E7558" w:rsidRPr="007F0E41" w:rsidRDefault="007E7558" w:rsidP="004773B0">
      <w:pPr>
        <w:spacing w:after="0" w:line="240" w:lineRule="auto"/>
        <w:jc w:val="center"/>
        <w:rPr>
          <w:rFonts w:eastAsia="Times New Roman" w:cstheme="minorHAnsi"/>
          <w:b/>
          <w:bCs/>
        </w:rPr>
      </w:pPr>
      <w:r w:rsidRPr="007F0E41">
        <w:rPr>
          <w:rFonts w:eastAsia="Times New Roman" w:cstheme="minorHAnsi"/>
          <w:b/>
          <w:bCs/>
        </w:rPr>
        <w:t>ATTACHMENT A</w:t>
      </w:r>
    </w:p>
    <w:p w14:paraId="4DF07167" w14:textId="77777777" w:rsidR="007E7558" w:rsidRPr="007F0E41" w:rsidRDefault="007E7558" w:rsidP="007E60BA">
      <w:pPr>
        <w:spacing w:after="0" w:line="240" w:lineRule="auto"/>
        <w:jc w:val="center"/>
        <w:rPr>
          <w:rFonts w:eastAsia="Times New Roman" w:cstheme="minorHAnsi"/>
          <w:b/>
          <w:bCs/>
        </w:rPr>
      </w:pPr>
      <w:r w:rsidRPr="007F0E41">
        <w:rPr>
          <w:rFonts w:eastAsia="Times New Roman" w:cstheme="minorHAnsi"/>
          <w:b/>
          <w:bCs/>
        </w:rPr>
        <w:t>QUALIFICATION QUESTIONS</w:t>
      </w:r>
    </w:p>
    <w:p w14:paraId="1C3B598E" w14:textId="77777777" w:rsidR="007E7558" w:rsidRPr="007F0E41" w:rsidRDefault="007E7558" w:rsidP="007E60BA">
      <w:pPr>
        <w:spacing w:after="0" w:line="240" w:lineRule="auto"/>
        <w:jc w:val="center"/>
        <w:rPr>
          <w:rFonts w:eastAsia="Times New Roman" w:cstheme="minorHAnsi"/>
          <w:b/>
          <w:bCs/>
        </w:rPr>
      </w:pPr>
    </w:p>
    <w:p w14:paraId="2BE76DF6" w14:textId="223E180E" w:rsidR="007E7558" w:rsidRPr="007F0E41" w:rsidRDefault="004F37C0" w:rsidP="007E60BA">
      <w:pPr>
        <w:spacing w:after="0" w:line="240" w:lineRule="auto"/>
        <w:jc w:val="both"/>
        <w:rPr>
          <w:rFonts w:eastAsia="Times New Roman" w:cstheme="minorHAnsi"/>
          <w:bCs/>
        </w:rPr>
      </w:pPr>
      <w:r w:rsidRPr="007F0E41">
        <w:rPr>
          <w:rFonts w:eastAsia="Times New Roman" w:cstheme="minorHAnsi"/>
          <w:bCs/>
        </w:rPr>
        <w:t>Applicant must</w:t>
      </w:r>
      <w:r w:rsidR="007E7558" w:rsidRPr="007F0E41">
        <w:rPr>
          <w:rFonts w:eastAsia="Times New Roman" w:cstheme="minorHAnsi"/>
          <w:bCs/>
        </w:rPr>
        <w:t xml:space="preserve"> submit a Yes/No </w:t>
      </w:r>
      <w:r w:rsidRPr="007F0E41">
        <w:rPr>
          <w:rFonts w:eastAsia="Times New Roman" w:cstheme="minorHAnsi"/>
          <w:bCs/>
        </w:rPr>
        <w:t>Application to</w:t>
      </w:r>
      <w:r w:rsidR="007E7558" w:rsidRPr="007F0E41">
        <w:rPr>
          <w:rFonts w:eastAsia="Times New Roman" w:cstheme="minorHAnsi"/>
          <w:bCs/>
        </w:rPr>
        <w:t xml:space="preserve"> the following Qualification Questions.  </w:t>
      </w:r>
      <w:r w:rsidRPr="007F0E41">
        <w:rPr>
          <w:rFonts w:eastAsia="Times New Roman" w:cstheme="minorHAnsi"/>
          <w:bCs/>
        </w:rPr>
        <w:t>Applicants are</w:t>
      </w:r>
      <w:r w:rsidR="007E7558" w:rsidRPr="007F0E41">
        <w:rPr>
          <w:rFonts w:eastAsia="Times New Roman" w:cstheme="minorHAnsi"/>
          <w:bCs/>
        </w:rPr>
        <w:t xml:space="preserve"> to meet and respond to the qualifications identified in the following Qualification Questions in order to be considered responsive.  </w:t>
      </w:r>
      <w:r w:rsidR="007E7558" w:rsidRPr="007F0E41">
        <w:rPr>
          <w:rFonts w:eastAsia="Times New Roman" w:cstheme="minorHAnsi"/>
          <w:b/>
          <w:bCs/>
        </w:rPr>
        <w:t xml:space="preserve">DEO will not evaluate </w:t>
      </w:r>
      <w:r w:rsidRPr="007F0E41">
        <w:rPr>
          <w:rFonts w:eastAsia="Times New Roman" w:cstheme="minorHAnsi"/>
          <w:b/>
          <w:bCs/>
        </w:rPr>
        <w:t>Applications from</w:t>
      </w:r>
      <w:r w:rsidR="007E7558" w:rsidRPr="007F0E41">
        <w:rPr>
          <w:rFonts w:eastAsia="Times New Roman" w:cstheme="minorHAnsi"/>
          <w:b/>
          <w:bCs/>
        </w:rPr>
        <w:t xml:space="preserve"> </w:t>
      </w:r>
      <w:r w:rsidRPr="007F0E41">
        <w:rPr>
          <w:rFonts w:eastAsia="Times New Roman" w:cstheme="minorHAnsi"/>
          <w:b/>
          <w:bCs/>
        </w:rPr>
        <w:t>Applicants who</w:t>
      </w:r>
      <w:r w:rsidR="007E7558" w:rsidRPr="007F0E41">
        <w:rPr>
          <w:rFonts w:eastAsia="Times New Roman" w:cstheme="minorHAnsi"/>
          <w:b/>
          <w:bCs/>
        </w:rPr>
        <w:t xml:space="preserve"> answer “No” to any of the Qualification Questions, following the RFA Completeness Check.</w:t>
      </w:r>
    </w:p>
    <w:p w14:paraId="687233E2" w14:textId="77777777" w:rsidR="007E7558" w:rsidRPr="00A80DCD" w:rsidRDefault="007E7558" w:rsidP="007E60BA">
      <w:pPr>
        <w:spacing w:after="0" w:line="240" w:lineRule="auto"/>
        <w:rPr>
          <w:rFonts w:eastAsia="Times New Roman" w:cstheme="minorHAnsi"/>
          <w:b/>
          <w:bCs/>
          <w:szCs w:val="20"/>
        </w:rPr>
      </w:pPr>
    </w:p>
    <w:p w14:paraId="003D43D1" w14:textId="77777777" w:rsidR="00577324" w:rsidRPr="00A80DCD" w:rsidRDefault="00577324" w:rsidP="007E60BA">
      <w:pPr>
        <w:spacing w:after="0" w:line="240" w:lineRule="auto"/>
        <w:rPr>
          <w:rFonts w:eastAsia="Times New Roman" w:cstheme="minorHAnsi"/>
          <w:b/>
          <w:bCs/>
          <w:szCs w:val="20"/>
        </w:rPr>
      </w:pPr>
    </w:p>
    <w:tbl>
      <w:tblPr>
        <w:tblStyle w:val="TableGrid"/>
        <w:tblW w:w="0" w:type="auto"/>
        <w:tblLook w:val="04A0" w:firstRow="1" w:lastRow="0" w:firstColumn="1" w:lastColumn="0" w:noHBand="0" w:noVBand="1"/>
      </w:tblPr>
      <w:tblGrid>
        <w:gridCol w:w="1170"/>
        <w:gridCol w:w="7288"/>
        <w:gridCol w:w="900"/>
        <w:gridCol w:w="877"/>
      </w:tblGrid>
      <w:tr w:rsidR="0000080B" w:rsidRPr="00A80DCD" w14:paraId="1FDC9E0C" w14:textId="77777777" w:rsidTr="002D02FE">
        <w:tc>
          <w:tcPr>
            <w:tcW w:w="1170" w:type="dxa"/>
            <w:vAlign w:val="center"/>
          </w:tcPr>
          <w:p w14:paraId="495F4CD1" w14:textId="77777777" w:rsidR="0000080B" w:rsidRPr="00A80DCD" w:rsidRDefault="0000080B" w:rsidP="007E60BA">
            <w:pPr>
              <w:jc w:val="center"/>
              <w:rPr>
                <w:rFonts w:eastAsia="Times New Roman" w:cstheme="minorHAnsi"/>
                <w:b/>
                <w:bCs/>
                <w:sz w:val="28"/>
                <w:szCs w:val="20"/>
              </w:rPr>
            </w:pPr>
            <w:r w:rsidRPr="00A80DCD">
              <w:rPr>
                <w:rFonts w:eastAsia="Times New Roman" w:cstheme="minorHAnsi"/>
                <w:b/>
                <w:bCs/>
                <w:sz w:val="28"/>
                <w:szCs w:val="20"/>
              </w:rPr>
              <w:t>Number</w:t>
            </w:r>
          </w:p>
        </w:tc>
        <w:tc>
          <w:tcPr>
            <w:tcW w:w="7288" w:type="dxa"/>
            <w:vAlign w:val="center"/>
          </w:tcPr>
          <w:p w14:paraId="6812C7FD" w14:textId="77777777" w:rsidR="0000080B" w:rsidRPr="00A80DCD" w:rsidRDefault="0000080B" w:rsidP="007E60BA">
            <w:pPr>
              <w:jc w:val="center"/>
              <w:rPr>
                <w:rFonts w:eastAsia="Times New Roman" w:cstheme="minorHAnsi"/>
                <w:b/>
                <w:bCs/>
                <w:sz w:val="28"/>
                <w:szCs w:val="20"/>
              </w:rPr>
            </w:pPr>
            <w:r w:rsidRPr="00A80DCD">
              <w:rPr>
                <w:rFonts w:eastAsia="Times New Roman" w:cstheme="minorHAnsi"/>
                <w:b/>
                <w:bCs/>
                <w:sz w:val="28"/>
                <w:szCs w:val="20"/>
              </w:rPr>
              <w:t>Qualification Questions</w:t>
            </w:r>
          </w:p>
        </w:tc>
        <w:tc>
          <w:tcPr>
            <w:tcW w:w="900" w:type="dxa"/>
            <w:vAlign w:val="center"/>
          </w:tcPr>
          <w:p w14:paraId="338F29E0" w14:textId="77777777" w:rsidR="0000080B" w:rsidRPr="00A80DCD" w:rsidRDefault="0000080B" w:rsidP="007E60BA">
            <w:pPr>
              <w:jc w:val="center"/>
              <w:rPr>
                <w:rFonts w:eastAsia="Times New Roman" w:cstheme="minorHAnsi"/>
                <w:b/>
                <w:bCs/>
                <w:sz w:val="28"/>
                <w:szCs w:val="20"/>
              </w:rPr>
            </w:pPr>
            <w:r w:rsidRPr="00A80DCD">
              <w:rPr>
                <w:rFonts w:eastAsia="Times New Roman" w:cstheme="minorHAnsi"/>
                <w:b/>
                <w:bCs/>
                <w:sz w:val="28"/>
                <w:szCs w:val="20"/>
              </w:rPr>
              <w:t>Yes</w:t>
            </w:r>
          </w:p>
        </w:tc>
        <w:tc>
          <w:tcPr>
            <w:tcW w:w="877" w:type="dxa"/>
            <w:vAlign w:val="center"/>
          </w:tcPr>
          <w:p w14:paraId="16463E9C" w14:textId="77777777" w:rsidR="0000080B" w:rsidRPr="00A80DCD" w:rsidRDefault="0000080B" w:rsidP="007E60BA">
            <w:pPr>
              <w:jc w:val="center"/>
              <w:rPr>
                <w:rFonts w:eastAsia="Times New Roman" w:cstheme="minorHAnsi"/>
                <w:b/>
                <w:bCs/>
                <w:sz w:val="28"/>
                <w:szCs w:val="20"/>
              </w:rPr>
            </w:pPr>
            <w:r w:rsidRPr="00A80DCD">
              <w:rPr>
                <w:rFonts w:eastAsia="Times New Roman" w:cstheme="minorHAnsi"/>
                <w:b/>
                <w:bCs/>
                <w:sz w:val="28"/>
                <w:szCs w:val="20"/>
              </w:rPr>
              <w:t>No</w:t>
            </w:r>
          </w:p>
        </w:tc>
      </w:tr>
      <w:tr w:rsidR="0000080B" w:rsidRPr="00A80DCD" w14:paraId="66DE4E30" w14:textId="77777777" w:rsidTr="002D02FE">
        <w:tc>
          <w:tcPr>
            <w:tcW w:w="1170" w:type="dxa"/>
            <w:vAlign w:val="bottom"/>
          </w:tcPr>
          <w:p w14:paraId="6DA7EEC0" w14:textId="77777777" w:rsidR="0000080B" w:rsidRPr="00A80DCD" w:rsidRDefault="0000080B" w:rsidP="00BF2A09">
            <w:pPr>
              <w:pStyle w:val="ListParagraph"/>
              <w:numPr>
                <w:ilvl w:val="0"/>
                <w:numId w:val="21"/>
              </w:numPr>
              <w:jc w:val="center"/>
              <w:rPr>
                <w:rFonts w:eastAsia="Times New Roman" w:cstheme="minorHAnsi"/>
                <w:b/>
                <w:bCs/>
                <w:szCs w:val="20"/>
              </w:rPr>
            </w:pPr>
          </w:p>
        </w:tc>
        <w:tc>
          <w:tcPr>
            <w:tcW w:w="7288" w:type="dxa"/>
            <w:vAlign w:val="bottom"/>
          </w:tcPr>
          <w:p w14:paraId="5E7F2506" w14:textId="77777777" w:rsidR="00577324" w:rsidRPr="00A80DCD" w:rsidRDefault="00577324" w:rsidP="007E60BA">
            <w:pPr>
              <w:jc w:val="both"/>
              <w:rPr>
                <w:rFonts w:eastAsia="Times New Roman" w:cstheme="minorHAnsi"/>
                <w:b/>
                <w:bCs/>
                <w:szCs w:val="20"/>
              </w:rPr>
            </w:pPr>
          </w:p>
          <w:p w14:paraId="4EBC38F6" w14:textId="47B5D248" w:rsidR="003C58CE" w:rsidRPr="00A80DCD" w:rsidRDefault="003C58CE" w:rsidP="007E60BA">
            <w:pPr>
              <w:jc w:val="both"/>
              <w:rPr>
                <w:rFonts w:eastAsia="Times New Roman" w:cstheme="minorHAnsi"/>
                <w:b/>
                <w:bCs/>
                <w:szCs w:val="20"/>
              </w:rPr>
            </w:pPr>
            <w:r w:rsidRPr="00A80DCD">
              <w:rPr>
                <w:rFonts w:eastAsia="Times New Roman" w:cstheme="minorHAnsi"/>
                <w:b/>
                <w:bCs/>
                <w:szCs w:val="20"/>
              </w:rPr>
              <w:t xml:space="preserve">Does the </w:t>
            </w:r>
            <w:r w:rsidR="004F37C0" w:rsidRPr="00A80DCD">
              <w:rPr>
                <w:rFonts w:eastAsia="Times New Roman" w:cstheme="minorHAnsi"/>
                <w:b/>
                <w:bCs/>
                <w:szCs w:val="20"/>
              </w:rPr>
              <w:t>Applicant certify</w:t>
            </w:r>
            <w:r w:rsidRPr="00A80DCD">
              <w:rPr>
                <w:rFonts w:eastAsia="Times New Roman" w:cstheme="minorHAnsi"/>
                <w:b/>
                <w:bCs/>
                <w:szCs w:val="20"/>
              </w:rPr>
              <w:t xml:space="preserve"> that the person submitting the </w:t>
            </w:r>
            <w:r w:rsidR="009D2891" w:rsidRPr="00A80DCD">
              <w:rPr>
                <w:rFonts w:eastAsia="Times New Roman" w:cstheme="minorHAnsi"/>
                <w:b/>
                <w:bCs/>
                <w:szCs w:val="20"/>
              </w:rPr>
              <w:t xml:space="preserve">Application </w:t>
            </w:r>
            <w:r w:rsidRPr="00A80DCD">
              <w:rPr>
                <w:rFonts w:eastAsia="Times New Roman" w:cstheme="minorHAnsi"/>
                <w:b/>
                <w:bCs/>
                <w:szCs w:val="20"/>
              </w:rPr>
              <w:t xml:space="preserve">is authorized to respond </w:t>
            </w:r>
            <w:r w:rsidR="00A864C4" w:rsidRPr="00A80DCD">
              <w:rPr>
                <w:rFonts w:eastAsia="Times New Roman" w:cstheme="minorHAnsi"/>
                <w:b/>
                <w:bCs/>
                <w:szCs w:val="20"/>
              </w:rPr>
              <w:t xml:space="preserve">to this RFA on </w:t>
            </w:r>
            <w:r w:rsidR="009D2891" w:rsidRPr="00A80DCD">
              <w:rPr>
                <w:rFonts w:eastAsia="Times New Roman" w:cstheme="minorHAnsi"/>
                <w:b/>
                <w:bCs/>
                <w:szCs w:val="20"/>
              </w:rPr>
              <w:t>Applicant’s</w:t>
            </w:r>
            <w:r w:rsidRPr="00A80DCD">
              <w:rPr>
                <w:rFonts w:eastAsia="Times New Roman" w:cstheme="minorHAnsi"/>
                <w:b/>
                <w:bCs/>
                <w:szCs w:val="20"/>
              </w:rPr>
              <w:t xml:space="preserve"> behalf?</w:t>
            </w:r>
          </w:p>
        </w:tc>
        <w:tc>
          <w:tcPr>
            <w:tcW w:w="900" w:type="dxa"/>
          </w:tcPr>
          <w:p w14:paraId="25E210C8" w14:textId="77777777" w:rsidR="0000080B" w:rsidRPr="00A80DCD" w:rsidRDefault="0000080B" w:rsidP="007E60BA">
            <w:pPr>
              <w:jc w:val="both"/>
              <w:rPr>
                <w:rFonts w:eastAsia="Times New Roman" w:cstheme="minorHAnsi"/>
                <w:b/>
                <w:bCs/>
                <w:szCs w:val="20"/>
              </w:rPr>
            </w:pPr>
          </w:p>
        </w:tc>
        <w:tc>
          <w:tcPr>
            <w:tcW w:w="877" w:type="dxa"/>
          </w:tcPr>
          <w:p w14:paraId="6CAA9335" w14:textId="77777777" w:rsidR="0000080B" w:rsidRPr="00A80DCD" w:rsidRDefault="0000080B" w:rsidP="007E60BA">
            <w:pPr>
              <w:jc w:val="both"/>
              <w:rPr>
                <w:rFonts w:eastAsia="Times New Roman" w:cstheme="minorHAnsi"/>
                <w:b/>
                <w:bCs/>
                <w:szCs w:val="20"/>
              </w:rPr>
            </w:pPr>
          </w:p>
        </w:tc>
      </w:tr>
      <w:tr w:rsidR="0000080B" w:rsidRPr="00A80DCD" w14:paraId="497C0CBB" w14:textId="77777777" w:rsidTr="002D02FE">
        <w:tc>
          <w:tcPr>
            <w:tcW w:w="1170" w:type="dxa"/>
            <w:vAlign w:val="bottom"/>
          </w:tcPr>
          <w:p w14:paraId="796A840A" w14:textId="77777777" w:rsidR="0000080B" w:rsidRPr="00A80DCD" w:rsidRDefault="0000080B" w:rsidP="00BF2A09">
            <w:pPr>
              <w:pStyle w:val="ListParagraph"/>
              <w:numPr>
                <w:ilvl w:val="0"/>
                <w:numId w:val="21"/>
              </w:numPr>
              <w:jc w:val="center"/>
              <w:rPr>
                <w:rFonts w:eastAsia="Times New Roman" w:cstheme="minorHAnsi"/>
                <w:b/>
                <w:bCs/>
                <w:szCs w:val="20"/>
              </w:rPr>
            </w:pPr>
          </w:p>
        </w:tc>
        <w:tc>
          <w:tcPr>
            <w:tcW w:w="7288" w:type="dxa"/>
            <w:vAlign w:val="bottom"/>
          </w:tcPr>
          <w:p w14:paraId="06587676" w14:textId="77777777" w:rsidR="00577324" w:rsidRPr="00A80DCD" w:rsidRDefault="00577324" w:rsidP="007E60BA">
            <w:pPr>
              <w:jc w:val="both"/>
              <w:rPr>
                <w:rFonts w:eastAsia="Times New Roman" w:cstheme="minorHAnsi"/>
                <w:b/>
                <w:bCs/>
                <w:szCs w:val="20"/>
              </w:rPr>
            </w:pPr>
          </w:p>
          <w:p w14:paraId="0AC5460B" w14:textId="2CD580AA" w:rsidR="003C58CE" w:rsidRPr="00A80DCD" w:rsidRDefault="003C58CE" w:rsidP="007E60BA">
            <w:pPr>
              <w:jc w:val="both"/>
              <w:rPr>
                <w:rFonts w:eastAsia="Times New Roman" w:cstheme="minorHAnsi"/>
                <w:b/>
                <w:bCs/>
                <w:szCs w:val="20"/>
              </w:rPr>
            </w:pPr>
            <w:r w:rsidRPr="00A80DCD">
              <w:rPr>
                <w:rFonts w:eastAsia="Times New Roman" w:cstheme="minorHAnsi"/>
                <w:b/>
                <w:bCs/>
                <w:szCs w:val="20"/>
              </w:rPr>
              <w:t xml:space="preserve">Does the </w:t>
            </w:r>
            <w:r w:rsidR="004F37C0" w:rsidRPr="00A80DCD">
              <w:rPr>
                <w:rFonts w:eastAsia="Times New Roman" w:cstheme="minorHAnsi"/>
                <w:b/>
                <w:bCs/>
                <w:szCs w:val="20"/>
              </w:rPr>
              <w:t>Applicant certify</w:t>
            </w:r>
            <w:r w:rsidRPr="00A80DCD">
              <w:rPr>
                <w:rFonts w:eastAsia="Times New Roman" w:cstheme="minorHAnsi"/>
                <w:b/>
                <w:bCs/>
                <w:szCs w:val="20"/>
              </w:rPr>
              <w:t xml:space="preserve"> that it is not on the Scrutinized Companies with Activities in Sudan List or the Scrutinized Companies with Activities in the Iran Petroleum Energy Section List, </w:t>
            </w:r>
            <w:r w:rsidR="007B0F04" w:rsidRPr="00A80DCD">
              <w:rPr>
                <w:rFonts w:eastAsia="Times New Roman" w:cstheme="minorHAnsi"/>
                <w:b/>
                <w:bCs/>
                <w:szCs w:val="20"/>
              </w:rPr>
              <w:t xml:space="preserve">created pursuant to Section 215.473, Florida Statutes, </w:t>
            </w:r>
            <w:r w:rsidRPr="00A80DCD">
              <w:rPr>
                <w:rFonts w:eastAsia="Times New Roman" w:cstheme="minorHAnsi"/>
                <w:b/>
                <w:bCs/>
                <w:szCs w:val="20"/>
              </w:rPr>
              <w:t>or engaged in business operations in Cuba or Syria?</w:t>
            </w:r>
          </w:p>
        </w:tc>
        <w:tc>
          <w:tcPr>
            <w:tcW w:w="900" w:type="dxa"/>
          </w:tcPr>
          <w:p w14:paraId="4D1CB7D0" w14:textId="77777777" w:rsidR="0000080B" w:rsidRPr="00A80DCD" w:rsidRDefault="0000080B" w:rsidP="007E60BA">
            <w:pPr>
              <w:jc w:val="both"/>
              <w:rPr>
                <w:rFonts w:eastAsia="Times New Roman" w:cstheme="minorHAnsi"/>
                <w:b/>
                <w:bCs/>
                <w:szCs w:val="20"/>
              </w:rPr>
            </w:pPr>
          </w:p>
        </w:tc>
        <w:tc>
          <w:tcPr>
            <w:tcW w:w="877" w:type="dxa"/>
          </w:tcPr>
          <w:p w14:paraId="61C479A8" w14:textId="77777777" w:rsidR="0000080B" w:rsidRPr="00A80DCD" w:rsidRDefault="0000080B" w:rsidP="007E60BA">
            <w:pPr>
              <w:jc w:val="both"/>
              <w:rPr>
                <w:rFonts w:eastAsia="Times New Roman" w:cstheme="minorHAnsi"/>
                <w:b/>
                <w:bCs/>
                <w:szCs w:val="20"/>
              </w:rPr>
            </w:pPr>
          </w:p>
        </w:tc>
      </w:tr>
      <w:tr w:rsidR="0000080B" w:rsidRPr="00A80DCD" w14:paraId="51ABB3C6" w14:textId="77777777" w:rsidTr="002D02FE">
        <w:tc>
          <w:tcPr>
            <w:tcW w:w="1170" w:type="dxa"/>
            <w:vAlign w:val="bottom"/>
          </w:tcPr>
          <w:p w14:paraId="37012E96" w14:textId="77777777" w:rsidR="0000080B" w:rsidRPr="00A80DCD" w:rsidRDefault="0000080B" w:rsidP="00BF2A09">
            <w:pPr>
              <w:pStyle w:val="ListParagraph"/>
              <w:numPr>
                <w:ilvl w:val="0"/>
                <w:numId w:val="21"/>
              </w:numPr>
              <w:jc w:val="center"/>
              <w:rPr>
                <w:rFonts w:eastAsia="Times New Roman" w:cstheme="minorHAnsi"/>
                <w:b/>
                <w:bCs/>
                <w:szCs w:val="20"/>
              </w:rPr>
            </w:pPr>
          </w:p>
        </w:tc>
        <w:tc>
          <w:tcPr>
            <w:tcW w:w="7288" w:type="dxa"/>
            <w:vAlign w:val="bottom"/>
          </w:tcPr>
          <w:p w14:paraId="4365035D" w14:textId="77777777" w:rsidR="00577324" w:rsidRPr="00A80DCD" w:rsidRDefault="00577324" w:rsidP="007E60BA">
            <w:pPr>
              <w:jc w:val="both"/>
              <w:rPr>
                <w:rFonts w:eastAsia="Times New Roman" w:cstheme="minorHAnsi"/>
                <w:b/>
                <w:bCs/>
                <w:szCs w:val="20"/>
              </w:rPr>
            </w:pPr>
          </w:p>
          <w:p w14:paraId="153EDC95" w14:textId="785BAA97" w:rsidR="003C58CE" w:rsidRPr="00A80DCD" w:rsidRDefault="003C58CE" w:rsidP="007E60BA">
            <w:pPr>
              <w:jc w:val="both"/>
              <w:rPr>
                <w:rFonts w:eastAsia="Times New Roman" w:cstheme="minorHAnsi"/>
                <w:b/>
                <w:bCs/>
                <w:szCs w:val="20"/>
              </w:rPr>
            </w:pPr>
            <w:r w:rsidRPr="00A80DCD">
              <w:rPr>
                <w:rFonts w:eastAsia="Times New Roman" w:cstheme="minorHAnsi"/>
                <w:b/>
                <w:bCs/>
                <w:szCs w:val="20"/>
              </w:rPr>
              <w:t xml:space="preserve">Does the </w:t>
            </w:r>
            <w:r w:rsidR="004F37C0" w:rsidRPr="00A80DCD">
              <w:rPr>
                <w:rFonts w:eastAsia="Times New Roman" w:cstheme="minorHAnsi"/>
                <w:b/>
                <w:bCs/>
                <w:szCs w:val="20"/>
              </w:rPr>
              <w:t>Applicant certify</w:t>
            </w:r>
            <w:r w:rsidRPr="00A80DCD">
              <w:rPr>
                <w:rFonts w:eastAsia="Times New Roman" w:cstheme="minorHAnsi"/>
                <w:b/>
                <w:bCs/>
                <w:szCs w:val="20"/>
              </w:rPr>
              <w:t xml:space="preserve"> that it is not on the Scrutinized Companies that Boycott Israel List, </w:t>
            </w:r>
            <w:r w:rsidR="00715FD6" w:rsidRPr="00A80DCD">
              <w:rPr>
                <w:rFonts w:eastAsia="Times New Roman" w:cstheme="minorHAnsi"/>
                <w:b/>
                <w:bCs/>
                <w:szCs w:val="20"/>
              </w:rPr>
              <w:t xml:space="preserve">created pursuant to Section 215.4725, Florida Statutes, </w:t>
            </w:r>
            <w:r w:rsidRPr="00A80DCD">
              <w:rPr>
                <w:rFonts w:eastAsia="Times New Roman" w:cstheme="minorHAnsi"/>
                <w:b/>
                <w:bCs/>
                <w:szCs w:val="20"/>
              </w:rPr>
              <w:t>or engaged in a boycott of Israel?</w:t>
            </w:r>
          </w:p>
        </w:tc>
        <w:tc>
          <w:tcPr>
            <w:tcW w:w="900" w:type="dxa"/>
          </w:tcPr>
          <w:p w14:paraId="27A0F2C8" w14:textId="77777777" w:rsidR="0000080B" w:rsidRPr="00A80DCD" w:rsidRDefault="0000080B" w:rsidP="007E60BA">
            <w:pPr>
              <w:jc w:val="both"/>
              <w:rPr>
                <w:rFonts w:eastAsia="Times New Roman" w:cstheme="minorHAnsi"/>
                <w:b/>
                <w:bCs/>
                <w:szCs w:val="20"/>
              </w:rPr>
            </w:pPr>
          </w:p>
        </w:tc>
        <w:tc>
          <w:tcPr>
            <w:tcW w:w="877" w:type="dxa"/>
          </w:tcPr>
          <w:p w14:paraId="648EB467" w14:textId="77777777" w:rsidR="0000080B" w:rsidRPr="00A80DCD" w:rsidRDefault="0000080B" w:rsidP="007E60BA">
            <w:pPr>
              <w:jc w:val="both"/>
              <w:rPr>
                <w:rFonts w:eastAsia="Times New Roman" w:cstheme="minorHAnsi"/>
                <w:b/>
                <w:bCs/>
                <w:szCs w:val="20"/>
              </w:rPr>
            </w:pPr>
          </w:p>
        </w:tc>
      </w:tr>
    </w:tbl>
    <w:p w14:paraId="3CD08621" w14:textId="77777777" w:rsidR="007E7558" w:rsidRPr="00A80DCD" w:rsidRDefault="007E7558" w:rsidP="007E60BA">
      <w:pPr>
        <w:spacing w:after="0" w:line="240" w:lineRule="auto"/>
        <w:jc w:val="both"/>
        <w:rPr>
          <w:rFonts w:eastAsia="Times New Roman" w:cstheme="minorHAnsi"/>
          <w:b/>
          <w:bCs/>
          <w:sz w:val="20"/>
          <w:szCs w:val="20"/>
        </w:rPr>
      </w:pPr>
    </w:p>
    <w:p w14:paraId="26B68358" w14:textId="77777777" w:rsidR="0000080B" w:rsidRPr="00A80DCD" w:rsidRDefault="0000080B" w:rsidP="007E60BA">
      <w:pPr>
        <w:spacing w:after="0" w:line="240" w:lineRule="auto"/>
        <w:jc w:val="both"/>
        <w:rPr>
          <w:rFonts w:eastAsia="Times New Roman" w:cstheme="minorHAnsi"/>
          <w:b/>
          <w:bCs/>
          <w:szCs w:val="20"/>
        </w:rPr>
      </w:pPr>
    </w:p>
    <w:p w14:paraId="42D99B43" w14:textId="77777777" w:rsidR="007E7558" w:rsidRPr="00A80DCD" w:rsidRDefault="007E7558" w:rsidP="007E60BA">
      <w:pPr>
        <w:spacing w:after="0" w:line="240" w:lineRule="auto"/>
        <w:jc w:val="both"/>
        <w:rPr>
          <w:rFonts w:eastAsia="Times New Roman" w:cstheme="minorHAnsi"/>
          <w:b/>
          <w:bCs/>
          <w:szCs w:val="20"/>
        </w:rPr>
      </w:pPr>
    </w:p>
    <w:p w14:paraId="31264071" w14:textId="77777777" w:rsidR="007E7558" w:rsidRPr="00A80DCD" w:rsidRDefault="007E7558" w:rsidP="007E60BA">
      <w:pPr>
        <w:spacing w:after="0" w:line="240" w:lineRule="auto"/>
        <w:jc w:val="both"/>
        <w:rPr>
          <w:rFonts w:eastAsia="Times New Roman" w:cstheme="minorHAnsi"/>
          <w:b/>
          <w:bCs/>
          <w:szCs w:val="20"/>
        </w:rPr>
      </w:pPr>
      <w:r w:rsidRPr="00A80DCD">
        <w:rPr>
          <w:rFonts w:eastAsia="Times New Roman" w:cstheme="minorHAnsi"/>
          <w:b/>
          <w:bCs/>
          <w:szCs w:val="20"/>
        </w:rPr>
        <w:t>________________________________________</w:t>
      </w:r>
    </w:p>
    <w:p w14:paraId="2383067F" w14:textId="77777777" w:rsidR="007E7558" w:rsidRPr="00A80DCD" w:rsidRDefault="007E7558" w:rsidP="007E60BA">
      <w:pPr>
        <w:spacing w:after="0" w:line="240" w:lineRule="auto"/>
        <w:jc w:val="both"/>
        <w:rPr>
          <w:rFonts w:eastAsia="Times New Roman" w:cstheme="minorHAnsi"/>
          <w:bCs/>
          <w:szCs w:val="20"/>
        </w:rPr>
      </w:pPr>
      <w:r w:rsidRPr="00A80DCD">
        <w:rPr>
          <w:rFonts w:eastAsia="Times New Roman" w:cstheme="minorHAnsi"/>
          <w:b/>
          <w:bCs/>
          <w:szCs w:val="20"/>
        </w:rPr>
        <w:t xml:space="preserve">*Authorized Representative’s Signature </w:t>
      </w:r>
    </w:p>
    <w:p w14:paraId="749CE8A3" w14:textId="77777777" w:rsidR="007E7558" w:rsidRPr="00A80DCD" w:rsidRDefault="007E7558" w:rsidP="007E60BA">
      <w:pPr>
        <w:spacing w:after="0" w:line="240" w:lineRule="auto"/>
        <w:jc w:val="both"/>
        <w:rPr>
          <w:rFonts w:eastAsia="Times New Roman" w:cstheme="minorHAnsi"/>
          <w:bCs/>
          <w:szCs w:val="20"/>
        </w:rPr>
      </w:pPr>
    </w:p>
    <w:p w14:paraId="42959F63" w14:textId="77777777" w:rsidR="007E7558" w:rsidRPr="00A80DCD" w:rsidRDefault="007E7558" w:rsidP="007E60BA">
      <w:pPr>
        <w:spacing w:after="0" w:line="240" w:lineRule="auto"/>
        <w:jc w:val="both"/>
        <w:rPr>
          <w:rFonts w:eastAsia="Times New Roman" w:cstheme="minorHAnsi"/>
          <w:b/>
          <w:bCs/>
          <w:szCs w:val="20"/>
        </w:rPr>
      </w:pPr>
    </w:p>
    <w:p w14:paraId="011081A5" w14:textId="77777777" w:rsidR="007E7558" w:rsidRPr="00A80DCD" w:rsidRDefault="007E7558" w:rsidP="007E60BA">
      <w:pPr>
        <w:spacing w:after="0" w:line="240" w:lineRule="auto"/>
        <w:jc w:val="both"/>
        <w:rPr>
          <w:rFonts w:eastAsia="Times New Roman" w:cstheme="minorHAnsi"/>
          <w:b/>
          <w:bCs/>
          <w:szCs w:val="20"/>
        </w:rPr>
      </w:pPr>
      <w:r w:rsidRPr="00A80DCD">
        <w:rPr>
          <w:rFonts w:eastAsia="Times New Roman" w:cstheme="minorHAnsi"/>
          <w:b/>
          <w:bCs/>
          <w:szCs w:val="20"/>
        </w:rPr>
        <w:t>________________________________________</w:t>
      </w:r>
    </w:p>
    <w:p w14:paraId="714A40E6" w14:textId="77777777" w:rsidR="007E7558" w:rsidRPr="00A80DCD" w:rsidRDefault="007E7558" w:rsidP="007E60BA">
      <w:pPr>
        <w:spacing w:after="0" w:line="240" w:lineRule="auto"/>
        <w:jc w:val="both"/>
        <w:rPr>
          <w:rFonts w:eastAsia="Times New Roman" w:cstheme="minorHAnsi"/>
          <w:b/>
          <w:bCs/>
          <w:szCs w:val="20"/>
        </w:rPr>
      </w:pPr>
      <w:r w:rsidRPr="00A80DCD">
        <w:rPr>
          <w:rFonts w:eastAsia="Times New Roman" w:cstheme="minorHAnsi"/>
          <w:b/>
          <w:bCs/>
          <w:szCs w:val="20"/>
        </w:rPr>
        <w:t xml:space="preserve">*Typed Name and Title of Authorized Representative </w:t>
      </w:r>
    </w:p>
    <w:p w14:paraId="48A8ACF8" w14:textId="77777777" w:rsidR="007E7558" w:rsidRPr="00A80DCD" w:rsidRDefault="007E7558" w:rsidP="007E60BA">
      <w:pPr>
        <w:spacing w:after="0" w:line="240" w:lineRule="auto"/>
        <w:jc w:val="both"/>
        <w:rPr>
          <w:rFonts w:eastAsia="Times New Roman" w:cstheme="minorHAnsi"/>
          <w:b/>
          <w:bCs/>
          <w:szCs w:val="20"/>
        </w:rPr>
      </w:pPr>
    </w:p>
    <w:p w14:paraId="0A007D64" w14:textId="77777777" w:rsidR="007E7558" w:rsidRPr="00A80DCD" w:rsidRDefault="007E7558" w:rsidP="007E60BA">
      <w:pPr>
        <w:spacing w:after="0" w:line="240" w:lineRule="auto"/>
        <w:jc w:val="both"/>
        <w:rPr>
          <w:rFonts w:eastAsia="Times New Roman" w:cstheme="minorHAnsi"/>
          <w:b/>
          <w:bCs/>
          <w:szCs w:val="20"/>
        </w:rPr>
      </w:pPr>
    </w:p>
    <w:p w14:paraId="4FD709E4" w14:textId="77777777" w:rsidR="007E7558" w:rsidRPr="00A80DCD" w:rsidRDefault="007E7558" w:rsidP="007E60BA">
      <w:pPr>
        <w:spacing w:after="0" w:line="240" w:lineRule="auto"/>
        <w:jc w:val="both"/>
        <w:rPr>
          <w:rFonts w:eastAsia="Times New Roman" w:cstheme="minorHAnsi"/>
          <w:b/>
          <w:bCs/>
          <w:sz w:val="20"/>
          <w:szCs w:val="20"/>
        </w:rPr>
      </w:pPr>
    </w:p>
    <w:p w14:paraId="07A3623F" w14:textId="31EB55AC" w:rsidR="007E7558" w:rsidRPr="00A80DCD" w:rsidRDefault="007E7558" w:rsidP="007E60BA">
      <w:pPr>
        <w:spacing w:after="0" w:line="240" w:lineRule="auto"/>
        <w:jc w:val="both"/>
        <w:rPr>
          <w:rFonts w:eastAsia="Times New Roman" w:cstheme="minorHAnsi"/>
          <w:b/>
          <w:bCs/>
          <w:sz w:val="18"/>
          <w:szCs w:val="20"/>
          <w:u w:val="single"/>
        </w:rPr>
      </w:pPr>
      <w:r w:rsidRPr="00A80DCD">
        <w:rPr>
          <w:rFonts w:eastAsia="Times New Roman" w:cstheme="minorHAnsi"/>
          <w:b/>
          <w:bCs/>
          <w:sz w:val="18"/>
          <w:szCs w:val="20"/>
        </w:rPr>
        <w:t xml:space="preserve">*This individual must have the authority to bind the </w:t>
      </w:r>
      <w:r w:rsidR="00545FE2" w:rsidRPr="00A80DCD">
        <w:rPr>
          <w:rFonts w:eastAsia="Times New Roman" w:cstheme="minorHAnsi"/>
          <w:b/>
          <w:bCs/>
          <w:sz w:val="18"/>
          <w:szCs w:val="20"/>
        </w:rPr>
        <w:t>Applicant</w:t>
      </w:r>
      <w:r w:rsidRPr="00A80DCD">
        <w:rPr>
          <w:rFonts w:eastAsia="Times New Roman" w:cstheme="minorHAnsi"/>
          <w:b/>
          <w:bCs/>
          <w:sz w:val="18"/>
          <w:szCs w:val="20"/>
        </w:rPr>
        <w:t>.</w:t>
      </w:r>
    </w:p>
    <w:p w14:paraId="21FCCC60" w14:textId="77777777" w:rsidR="007E7558" w:rsidRPr="00A80DCD" w:rsidRDefault="007E7558" w:rsidP="007E60BA">
      <w:pPr>
        <w:spacing w:after="0" w:line="240" w:lineRule="auto"/>
        <w:rPr>
          <w:rFonts w:eastAsia="Times New Roman" w:cstheme="minorHAnsi"/>
          <w:b/>
          <w:bCs/>
          <w:sz w:val="20"/>
          <w:szCs w:val="20"/>
        </w:rPr>
      </w:pPr>
      <w:r w:rsidRPr="00A80DCD">
        <w:rPr>
          <w:rFonts w:eastAsia="Times New Roman" w:cstheme="minorHAnsi"/>
          <w:b/>
          <w:bCs/>
          <w:sz w:val="20"/>
          <w:szCs w:val="20"/>
        </w:rPr>
        <w:br w:type="page"/>
      </w:r>
    </w:p>
    <w:p w14:paraId="7A394F45" w14:textId="77777777" w:rsidR="006109C2" w:rsidRPr="00A80DCD" w:rsidRDefault="006109C2" w:rsidP="007E60BA">
      <w:pPr>
        <w:spacing w:after="0" w:line="240" w:lineRule="auto"/>
        <w:jc w:val="center"/>
        <w:rPr>
          <w:rFonts w:eastAsia="Times New Roman" w:cstheme="minorHAnsi"/>
          <w:b/>
          <w:bCs/>
        </w:rPr>
      </w:pPr>
      <w:r w:rsidRPr="00A80DCD">
        <w:rPr>
          <w:rFonts w:eastAsia="Times New Roman" w:cstheme="minorHAnsi"/>
          <w:b/>
          <w:bCs/>
        </w:rPr>
        <w:lastRenderedPageBreak/>
        <w:t>ATTACHMENT B</w:t>
      </w:r>
    </w:p>
    <w:p w14:paraId="03A30674" w14:textId="77777777" w:rsidR="006109C2" w:rsidRPr="00A80DCD" w:rsidRDefault="006109C2" w:rsidP="007E60BA">
      <w:pPr>
        <w:spacing w:after="0" w:line="240" w:lineRule="auto"/>
        <w:jc w:val="center"/>
        <w:rPr>
          <w:rFonts w:eastAsia="Times New Roman" w:cstheme="minorHAnsi"/>
          <w:b/>
          <w:bCs/>
        </w:rPr>
      </w:pPr>
      <w:r w:rsidRPr="00A80DCD">
        <w:rPr>
          <w:rFonts w:eastAsia="Times New Roman" w:cstheme="minorHAnsi"/>
          <w:b/>
          <w:bCs/>
        </w:rPr>
        <w:t>GRANT APPLICATION</w:t>
      </w:r>
    </w:p>
    <w:p w14:paraId="203B3156" w14:textId="77777777" w:rsidR="006109C2" w:rsidRPr="00A80DCD" w:rsidRDefault="006109C2" w:rsidP="007E60BA">
      <w:pPr>
        <w:spacing w:after="0" w:line="240" w:lineRule="auto"/>
        <w:jc w:val="center"/>
        <w:rPr>
          <w:rFonts w:eastAsia="Times New Roman" w:cstheme="minorHAnsi"/>
          <w:b/>
          <w:bCs/>
        </w:rPr>
      </w:pPr>
    </w:p>
    <w:p w14:paraId="530D5C9B" w14:textId="2C4276AF" w:rsidR="006109C2" w:rsidRPr="00A80DCD" w:rsidRDefault="006109C2" w:rsidP="007E60BA">
      <w:pPr>
        <w:spacing w:after="0" w:line="240" w:lineRule="auto"/>
        <w:jc w:val="both"/>
        <w:rPr>
          <w:rFonts w:eastAsia="Times New Roman" w:cstheme="minorHAnsi"/>
        </w:rPr>
      </w:pPr>
      <w:r w:rsidRPr="00A80DCD">
        <w:rPr>
          <w:rFonts w:eastAsia="Times New Roman" w:cstheme="minorHAnsi"/>
        </w:rPr>
        <w:t xml:space="preserve">The </w:t>
      </w:r>
      <w:r w:rsidR="009D2891" w:rsidRPr="00A80DCD">
        <w:rPr>
          <w:rFonts w:eastAsia="Times New Roman" w:cstheme="minorHAnsi"/>
        </w:rPr>
        <w:t xml:space="preserve">Applicant’s </w:t>
      </w:r>
      <w:r w:rsidR="004F37C0" w:rsidRPr="00A80DCD">
        <w:rPr>
          <w:rFonts w:eastAsia="Times New Roman" w:cstheme="minorHAnsi"/>
        </w:rPr>
        <w:t>Application must</w:t>
      </w:r>
      <w:r w:rsidRPr="00A80DCD">
        <w:rPr>
          <w:rFonts w:eastAsia="Times New Roman" w:cstheme="minorHAnsi"/>
        </w:rPr>
        <w:t xml:space="preserve"> contain the following information in the format specified below</w:t>
      </w:r>
      <w:r w:rsidR="007E60BA" w:rsidRPr="00A80DCD">
        <w:rPr>
          <w:rFonts w:eastAsia="Times New Roman" w:cstheme="minorHAnsi"/>
        </w:rPr>
        <w:t>.  Applicants may include additional pages, not to exceed the page limits specified below.</w:t>
      </w:r>
    </w:p>
    <w:p w14:paraId="42A68C36" w14:textId="77777777" w:rsidR="006109C2" w:rsidRPr="00A80DCD" w:rsidRDefault="006109C2" w:rsidP="007E60BA">
      <w:pPr>
        <w:spacing w:after="0" w:line="240" w:lineRule="auto"/>
        <w:ind w:left="720" w:hanging="720"/>
        <w:jc w:val="both"/>
        <w:rPr>
          <w:rFonts w:eastAsia="Times New Roman" w:cstheme="minorHAnsi"/>
        </w:rPr>
      </w:pPr>
    </w:p>
    <w:p w14:paraId="0A5DCEA9" w14:textId="77777777" w:rsidR="006109C2" w:rsidRPr="00A80DCD" w:rsidRDefault="006109C2" w:rsidP="00BF2A09">
      <w:pPr>
        <w:numPr>
          <w:ilvl w:val="0"/>
          <w:numId w:val="2"/>
        </w:numPr>
        <w:spacing w:after="0" w:line="240" w:lineRule="auto"/>
        <w:ind w:hanging="720"/>
        <w:contextualSpacing/>
        <w:jc w:val="both"/>
        <w:rPr>
          <w:rFonts w:eastAsia="Times New Roman" w:cstheme="minorHAnsi"/>
          <w:b/>
        </w:rPr>
      </w:pPr>
      <w:r w:rsidRPr="00A80DCD">
        <w:rPr>
          <w:rFonts w:eastAsia="Times New Roman" w:cstheme="minorHAnsi"/>
          <w:b/>
        </w:rPr>
        <w:t>Project Title</w:t>
      </w:r>
    </w:p>
    <w:p w14:paraId="4BCDD11B" w14:textId="0CCFF131" w:rsidR="006109C2" w:rsidRPr="00A80DCD" w:rsidRDefault="007E60BA" w:rsidP="007E60BA">
      <w:pPr>
        <w:spacing w:after="0" w:line="240" w:lineRule="auto"/>
        <w:ind w:left="1440" w:hanging="720"/>
        <w:jc w:val="both"/>
        <w:rPr>
          <w:rFonts w:eastAsia="Times New Roman" w:cstheme="minorHAnsi"/>
        </w:rPr>
      </w:pPr>
      <w:r w:rsidRPr="00A80DCD">
        <w:rPr>
          <w:rFonts w:cstheme="minorHAnsi"/>
        </w:rPr>
        <w:t>Florida Defense Cybersecurity Training Program</w:t>
      </w:r>
    </w:p>
    <w:p w14:paraId="31DBDCFD" w14:textId="77777777" w:rsidR="006109C2" w:rsidRPr="00A80DCD" w:rsidRDefault="006109C2" w:rsidP="007E60BA">
      <w:pPr>
        <w:spacing w:after="0" w:line="240" w:lineRule="auto"/>
        <w:ind w:left="1440" w:hanging="720"/>
        <w:jc w:val="both"/>
        <w:rPr>
          <w:rFonts w:eastAsia="Times New Roman" w:cstheme="minorHAnsi"/>
        </w:rPr>
      </w:pPr>
    </w:p>
    <w:p w14:paraId="3B0DB6CB" w14:textId="7E978620" w:rsidR="00A37C2A" w:rsidRPr="00094DAA" w:rsidRDefault="00A37C2A" w:rsidP="00094DAA">
      <w:pPr>
        <w:pStyle w:val="ListParagraph"/>
        <w:numPr>
          <w:ilvl w:val="0"/>
          <w:numId w:val="2"/>
        </w:numPr>
        <w:spacing w:after="0" w:line="240" w:lineRule="auto"/>
        <w:jc w:val="both"/>
        <w:rPr>
          <w:rFonts w:eastAsia="Times New Roman" w:cstheme="minorHAnsi"/>
          <w:b/>
        </w:rPr>
      </w:pPr>
      <w:r w:rsidRPr="00094DAA">
        <w:rPr>
          <w:rFonts w:eastAsia="Times New Roman" w:cstheme="minorHAnsi"/>
          <w:b/>
        </w:rPr>
        <w:t xml:space="preserve"> Grant Activities </w:t>
      </w:r>
      <w:r w:rsidRPr="00094DAA">
        <w:rPr>
          <w:rFonts w:eastAsia="Times New Roman" w:cstheme="minorHAnsi"/>
        </w:rPr>
        <w:t>(please provide a narrative on how you plan to accomplish each of the grant activities below)</w:t>
      </w:r>
    </w:p>
    <w:p w14:paraId="182A5547" w14:textId="77777777" w:rsidR="00A37C2A" w:rsidRDefault="00A37C2A" w:rsidP="00A37C2A">
      <w:pPr>
        <w:pStyle w:val="ListParagraph"/>
        <w:numPr>
          <w:ilvl w:val="0"/>
          <w:numId w:val="27"/>
        </w:numPr>
        <w:spacing w:after="0" w:line="240" w:lineRule="auto"/>
        <w:ind w:left="1080"/>
        <w:jc w:val="both"/>
        <w:rPr>
          <w:rFonts w:eastAsia="Times New Roman" w:cstheme="minorHAnsi"/>
        </w:rPr>
      </w:pPr>
      <w:r>
        <w:rPr>
          <w:rFonts w:eastAsia="Times New Roman" w:cstheme="minorHAnsi"/>
        </w:rPr>
        <w:t xml:space="preserve">Planning and delivering a series of cybersecurity education and CPS awareness programs and workshops across the state in coordination with existing major statewide and national conferences and other regional revents held in Florida over the next year. </w:t>
      </w:r>
    </w:p>
    <w:p w14:paraId="2B163BDE" w14:textId="77777777" w:rsidR="00A37C2A" w:rsidRDefault="00A37C2A" w:rsidP="00A37C2A">
      <w:pPr>
        <w:pStyle w:val="ListParagraph"/>
        <w:numPr>
          <w:ilvl w:val="0"/>
          <w:numId w:val="27"/>
        </w:numPr>
        <w:spacing w:after="0" w:line="240" w:lineRule="auto"/>
        <w:ind w:left="1080"/>
        <w:jc w:val="both"/>
        <w:rPr>
          <w:rFonts w:eastAsia="Times New Roman" w:cstheme="minorHAnsi"/>
        </w:rPr>
      </w:pPr>
      <w:r>
        <w:rPr>
          <w:rFonts w:eastAsia="Times New Roman" w:cstheme="minorHAnsi"/>
        </w:rPr>
        <w:t xml:space="preserve">Providing technical assistance and training to small and medium sized defense contractors to </w:t>
      </w:r>
      <w:r>
        <w:rPr>
          <w:rFonts w:cstheme="minorHAnsi"/>
        </w:rPr>
        <w:t>help Florida small and medium sized defense contractors comply with the DFARS, NIST Publication 800-171, and DOD’s new CMMC standards for cybersecurity</w:t>
      </w:r>
    </w:p>
    <w:p w14:paraId="0F037A89" w14:textId="6EF827C0" w:rsidR="00A37C2A" w:rsidRPr="00094DAA" w:rsidRDefault="00A37C2A" w:rsidP="00A37C2A">
      <w:pPr>
        <w:pStyle w:val="ListParagraph"/>
        <w:numPr>
          <w:ilvl w:val="0"/>
          <w:numId w:val="27"/>
        </w:numPr>
        <w:spacing w:after="0" w:line="240" w:lineRule="auto"/>
        <w:ind w:left="1080"/>
        <w:jc w:val="both"/>
      </w:pPr>
      <w:r w:rsidRPr="00BF2A09">
        <w:rPr>
          <w:rFonts w:eastAsia="Times New Roman" w:cstheme="minorHAnsi"/>
        </w:rPr>
        <w:t>Partnering with an entity to conduct CPS assessments and/or conducting CPS assessments for small and medium sized defense contractors. The CPS awareness workshops will provide firms with the opportunity to sign up for CPS assessments.</w:t>
      </w:r>
    </w:p>
    <w:p w14:paraId="4119D5FA" w14:textId="77777777" w:rsidR="00094DAA" w:rsidRDefault="00094DAA" w:rsidP="00094DAA">
      <w:pPr>
        <w:pStyle w:val="ListParagraph"/>
        <w:spacing w:after="0" w:line="240" w:lineRule="auto"/>
        <w:ind w:left="1080"/>
        <w:jc w:val="both"/>
      </w:pPr>
    </w:p>
    <w:p w14:paraId="72948D20" w14:textId="1D36130E" w:rsidR="006109C2" w:rsidRPr="00094DAA" w:rsidRDefault="009D2891" w:rsidP="00094DAA">
      <w:pPr>
        <w:pStyle w:val="ListParagraph"/>
        <w:numPr>
          <w:ilvl w:val="0"/>
          <w:numId w:val="2"/>
        </w:numPr>
        <w:rPr>
          <w:b/>
        </w:rPr>
      </w:pPr>
      <w:r w:rsidRPr="00094DAA">
        <w:rPr>
          <w:b/>
        </w:rPr>
        <w:t xml:space="preserve">Applicant’s </w:t>
      </w:r>
      <w:r w:rsidR="006109C2" w:rsidRPr="00094DAA">
        <w:rPr>
          <w:b/>
        </w:rPr>
        <w:t>Grant Manager Information</w:t>
      </w:r>
    </w:p>
    <w:p w14:paraId="47F6E74E" w14:textId="77777777" w:rsidR="006109C2" w:rsidRPr="00A80DCD" w:rsidRDefault="006109C2" w:rsidP="00BF2A09">
      <w:pPr>
        <w:numPr>
          <w:ilvl w:val="0"/>
          <w:numId w:val="7"/>
        </w:numPr>
        <w:spacing w:after="0" w:line="240" w:lineRule="auto"/>
        <w:contextualSpacing/>
        <w:jc w:val="both"/>
        <w:rPr>
          <w:rFonts w:eastAsia="Times New Roman" w:cstheme="minorHAnsi"/>
        </w:rPr>
      </w:pPr>
      <w:r w:rsidRPr="00A80DCD">
        <w:rPr>
          <w:rFonts w:eastAsia="Times New Roman" w:cstheme="minorHAnsi"/>
        </w:rPr>
        <w:t xml:space="preserve">Name of Grant Manager: </w:t>
      </w:r>
      <w:r w:rsidR="00CB09C2" w:rsidRPr="00A80DCD">
        <w:rPr>
          <w:rFonts w:eastAsia="Times New Roman" w:cstheme="minorHAnsi"/>
        </w:rPr>
        <w:fldChar w:fldCharType="begin">
          <w:ffData>
            <w:name w:val="Text1"/>
            <w:enabled/>
            <w:calcOnExit w:val="0"/>
            <w:textInput/>
          </w:ffData>
        </w:fldChar>
      </w:r>
      <w:r w:rsidR="00CB09C2" w:rsidRPr="00A80DCD">
        <w:rPr>
          <w:rFonts w:eastAsia="Times New Roman" w:cstheme="minorHAnsi"/>
        </w:rPr>
        <w:instrText xml:space="preserve"> FORMTEXT </w:instrText>
      </w:r>
      <w:r w:rsidR="00CB09C2" w:rsidRPr="00A80DCD">
        <w:rPr>
          <w:rFonts w:eastAsia="Times New Roman" w:cstheme="minorHAnsi"/>
        </w:rPr>
      </w:r>
      <w:r w:rsidR="00CB09C2" w:rsidRPr="00A80DCD">
        <w:rPr>
          <w:rFonts w:eastAsia="Times New Roman" w:cstheme="minorHAnsi"/>
        </w:rPr>
        <w:fldChar w:fldCharType="separate"/>
      </w:r>
      <w:r w:rsidR="00CB09C2" w:rsidRPr="00A80DCD">
        <w:rPr>
          <w:rFonts w:eastAsia="Times New Roman" w:cstheme="minorHAnsi"/>
          <w:noProof/>
        </w:rPr>
        <w:t> </w:t>
      </w:r>
      <w:r w:rsidR="00CB09C2" w:rsidRPr="00A80DCD">
        <w:rPr>
          <w:rFonts w:eastAsia="Times New Roman" w:cstheme="minorHAnsi"/>
          <w:noProof/>
        </w:rPr>
        <w:t> </w:t>
      </w:r>
      <w:r w:rsidR="00CB09C2" w:rsidRPr="00A80DCD">
        <w:rPr>
          <w:rFonts w:eastAsia="Times New Roman" w:cstheme="minorHAnsi"/>
          <w:noProof/>
        </w:rPr>
        <w:t> </w:t>
      </w:r>
      <w:r w:rsidR="00CB09C2" w:rsidRPr="00A80DCD">
        <w:rPr>
          <w:rFonts w:eastAsia="Times New Roman" w:cstheme="minorHAnsi"/>
          <w:noProof/>
        </w:rPr>
        <w:t> </w:t>
      </w:r>
      <w:r w:rsidR="00CB09C2" w:rsidRPr="00A80DCD">
        <w:rPr>
          <w:rFonts w:eastAsia="Times New Roman" w:cstheme="minorHAnsi"/>
          <w:noProof/>
        </w:rPr>
        <w:t> </w:t>
      </w:r>
      <w:r w:rsidR="00CB09C2" w:rsidRPr="00A80DCD">
        <w:rPr>
          <w:rFonts w:eastAsia="Times New Roman" w:cstheme="minorHAnsi"/>
        </w:rPr>
        <w:fldChar w:fldCharType="end"/>
      </w:r>
    </w:p>
    <w:p w14:paraId="66147DB7" w14:textId="77777777" w:rsidR="006109C2" w:rsidRPr="00A80DCD" w:rsidRDefault="006109C2" w:rsidP="00BF2A09">
      <w:pPr>
        <w:numPr>
          <w:ilvl w:val="0"/>
          <w:numId w:val="7"/>
        </w:numPr>
        <w:spacing w:after="0" w:line="240" w:lineRule="auto"/>
        <w:contextualSpacing/>
        <w:jc w:val="both"/>
        <w:rPr>
          <w:rFonts w:eastAsia="Times New Roman" w:cstheme="minorHAnsi"/>
        </w:rPr>
      </w:pPr>
      <w:r w:rsidRPr="00A80DCD">
        <w:rPr>
          <w:rFonts w:eastAsia="Times New Roman" w:cstheme="minorHAnsi"/>
        </w:rPr>
        <w:t xml:space="preserve">Title: </w:t>
      </w:r>
      <w:r w:rsidR="00CB09C2" w:rsidRPr="00A80DCD">
        <w:rPr>
          <w:rFonts w:eastAsia="Times New Roman" w:cstheme="minorHAnsi"/>
        </w:rPr>
        <w:fldChar w:fldCharType="begin">
          <w:ffData>
            <w:name w:val="Text1"/>
            <w:enabled/>
            <w:calcOnExit w:val="0"/>
            <w:textInput/>
          </w:ffData>
        </w:fldChar>
      </w:r>
      <w:r w:rsidR="00CB09C2" w:rsidRPr="00A80DCD">
        <w:rPr>
          <w:rFonts w:eastAsia="Times New Roman" w:cstheme="minorHAnsi"/>
        </w:rPr>
        <w:instrText xml:space="preserve"> FORMTEXT </w:instrText>
      </w:r>
      <w:r w:rsidR="00CB09C2" w:rsidRPr="00A80DCD">
        <w:rPr>
          <w:rFonts w:eastAsia="Times New Roman" w:cstheme="minorHAnsi"/>
        </w:rPr>
      </w:r>
      <w:r w:rsidR="00CB09C2" w:rsidRPr="00A80DCD">
        <w:rPr>
          <w:rFonts w:eastAsia="Times New Roman" w:cstheme="minorHAnsi"/>
        </w:rPr>
        <w:fldChar w:fldCharType="separate"/>
      </w:r>
      <w:r w:rsidR="00CB09C2" w:rsidRPr="00A80DCD">
        <w:rPr>
          <w:rFonts w:eastAsia="Times New Roman" w:cstheme="minorHAnsi"/>
          <w:noProof/>
        </w:rPr>
        <w:t> </w:t>
      </w:r>
      <w:r w:rsidR="00CB09C2" w:rsidRPr="00A80DCD">
        <w:rPr>
          <w:rFonts w:eastAsia="Times New Roman" w:cstheme="minorHAnsi"/>
          <w:noProof/>
        </w:rPr>
        <w:t> </w:t>
      </w:r>
      <w:r w:rsidR="00CB09C2" w:rsidRPr="00A80DCD">
        <w:rPr>
          <w:rFonts w:eastAsia="Times New Roman" w:cstheme="minorHAnsi"/>
          <w:noProof/>
        </w:rPr>
        <w:t> </w:t>
      </w:r>
      <w:r w:rsidR="00CB09C2" w:rsidRPr="00A80DCD">
        <w:rPr>
          <w:rFonts w:eastAsia="Times New Roman" w:cstheme="minorHAnsi"/>
          <w:noProof/>
        </w:rPr>
        <w:t> </w:t>
      </w:r>
      <w:r w:rsidR="00CB09C2" w:rsidRPr="00A80DCD">
        <w:rPr>
          <w:rFonts w:eastAsia="Times New Roman" w:cstheme="minorHAnsi"/>
          <w:noProof/>
        </w:rPr>
        <w:t> </w:t>
      </w:r>
      <w:r w:rsidR="00CB09C2" w:rsidRPr="00A80DCD">
        <w:rPr>
          <w:rFonts w:eastAsia="Times New Roman" w:cstheme="minorHAnsi"/>
        </w:rPr>
        <w:fldChar w:fldCharType="end"/>
      </w:r>
    </w:p>
    <w:p w14:paraId="3B27C247" w14:textId="77777777" w:rsidR="006109C2" w:rsidRPr="00A80DCD" w:rsidRDefault="006109C2" w:rsidP="00BF2A09">
      <w:pPr>
        <w:numPr>
          <w:ilvl w:val="0"/>
          <w:numId w:val="7"/>
        </w:numPr>
        <w:spacing w:after="0" w:line="240" w:lineRule="auto"/>
        <w:contextualSpacing/>
        <w:jc w:val="both"/>
        <w:rPr>
          <w:rFonts w:eastAsia="Times New Roman" w:cstheme="minorHAnsi"/>
        </w:rPr>
      </w:pPr>
      <w:r w:rsidRPr="00A80DCD">
        <w:rPr>
          <w:rFonts w:eastAsia="Times New Roman" w:cstheme="minorHAnsi"/>
        </w:rPr>
        <w:t xml:space="preserve">Mailing Address (including city, state, zip): </w:t>
      </w:r>
      <w:r w:rsidR="00CB09C2" w:rsidRPr="00A80DCD">
        <w:rPr>
          <w:rFonts w:eastAsia="Times New Roman" w:cstheme="minorHAnsi"/>
        </w:rPr>
        <w:fldChar w:fldCharType="begin">
          <w:ffData>
            <w:name w:val="Text1"/>
            <w:enabled/>
            <w:calcOnExit w:val="0"/>
            <w:textInput/>
          </w:ffData>
        </w:fldChar>
      </w:r>
      <w:r w:rsidR="00CB09C2" w:rsidRPr="00A80DCD">
        <w:rPr>
          <w:rFonts w:eastAsia="Times New Roman" w:cstheme="minorHAnsi"/>
        </w:rPr>
        <w:instrText xml:space="preserve"> FORMTEXT </w:instrText>
      </w:r>
      <w:r w:rsidR="00CB09C2" w:rsidRPr="00A80DCD">
        <w:rPr>
          <w:rFonts w:eastAsia="Times New Roman" w:cstheme="minorHAnsi"/>
        </w:rPr>
      </w:r>
      <w:r w:rsidR="00CB09C2" w:rsidRPr="00A80DCD">
        <w:rPr>
          <w:rFonts w:eastAsia="Times New Roman" w:cstheme="minorHAnsi"/>
        </w:rPr>
        <w:fldChar w:fldCharType="separate"/>
      </w:r>
      <w:r w:rsidR="00CB09C2" w:rsidRPr="00A80DCD">
        <w:rPr>
          <w:rFonts w:eastAsia="Times New Roman" w:cstheme="minorHAnsi"/>
          <w:noProof/>
        </w:rPr>
        <w:t> </w:t>
      </w:r>
      <w:r w:rsidR="00CB09C2" w:rsidRPr="00A80DCD">
        <w:rPr>
          <w:rFonts w:eastAsia="Times New Roman" w:cstheme="minorHAnsi"/>
          <w:noProof/>
        </w:rPr>
        <w:t> </w:t>
      </w:r>
      <w:r w:rsidR="00CB09C2" w:rsidRPr="00A80DCD">
        <w:rPr>
          <w:rFonts w:eastAsia="Times New Roman" w:cstheme="minorHAnsi"/>
          <w:noProof/>
        </w:rPr>
        <w:t> </w:t>
      </w:r>
      <w:r w:rsidR="00CB09C2" w:rsidRPr="00A80DCD">
        <w:rPr>
          <w:rFonts w:eastAsia="Times New Roman" w:cstheme="minorHAnsi"/>
          <w:noProof/>
        </w:rPr>
        <w:t> </w:t>
      </w:r>
      <w:r w:rsidR="00CB09C2" w:rsidRPr="00A80DCD">
        <w:rPr>
          <w:rFonts w:eastAsia="Times New Roman" w:cstheme="minorHAnsi"/>
          <w:noProof/>
        </w:rPr>
        <w:t> </w:t>
      </w:r>
      <w:r w:rsidR="00CB09C2" w:rsidRPr="00A80DCD">
        <w:rPr>
          <w:rFonts w:eastAsia="Times New Roman" w:cstheme="minorHAnsi"/>
        </w:rPr>
        <w:fldChar w:fldCharType="end"/>
      </w:r>
    </w:p>
    <w:p w14:paraId="7F54EDBD" w14:textId="7582EC9B" w:rsidR="006109C2" w:rsidRPr="00A80DCD" w:rsidRDefault="006109C2" w:rsidP="00BF2A09">
      <w:pPr>
        <w:numPr>
          <w:ilvl w:val="0"/>
          <w:numId w:val="7"/>
        </w:numPr>
        <w:spacing w:after="0" w:line="240" w:lineRule="auto"/>
        <w:contextualSpacing/>
        <w:jc w:val="both"/>
        <w:rPr>
          <w:rFonts w:eastAsia="Times New Roman" w:cstheme="minorHAnsi"/>
        </w:rPr>
      </w:pPr>
      <w:r w:rsidRPr="00A80DCD">
        <w:rPr>
          <w:rFonts w:eastAsia="Times New Roman" w:cstheme="minorHAnsi"/>
        </w:rPr>
        <w:t>Contact Information (including telephone</w:t>
      </w:r>
      <w:r w:rsidR="007E60BA" w:rsidRPr="00A80DCD">
        <w:rPr>
          <w:rFonts w:eastAsia="Times New Roman" w:cstheme="minorHAnsi"/>
        </w:rPr>
        <w:t xml:space="preserve"> and</w:t>
      </w:r>
      <w:r w:rsidRPr="00A80DCD">
        <w:rPr>
          <w:rFonts w:eastAsia="Times New Roman" w:cstheme="minorHAnsi"/>
        </w:rPr>
        <w:t xml:space="preserve"> e-mail): </w:t>
      </w:r>
      <w:r w:rsidR="00CB09C2" w:rsidRPr="00A80DCD">
        <w:rPr>
          <w:rFonts w:eastAsia="Times New Roman" w:cstheme="minorHAnsi"/>
        </w:rPr>
        <w:fldChar w:fldCharType="begin">
          <w:ffData>
            <w:name w:val="Text1"/>
            <w:enabled/>
            <w:calcOnExit w:val="0"/>
            <w:textInput/>
          </w:ffData>
        </w:fldChar>
      </w:r>
      <w:r w:rsidR="00CB09C2" w:rsidRPr="00A80DCD">
        <w:rPr>
          <w:rFonts w:eastAsia="Times New Roman" w:cstheme="minorHAnsi"/>
        </w:rPr>
        <w:instrText xml:space="preserve"> FORMTEXT </w:instrText>
      </w:r>
      <w:r w:rsidR="00CB09C2" w:rsidRPr="00A80DCD">
        <w:rPr>
          <w:rFonts w:eastAsia="Times New Roman" w:cstheme="minorHAnsi"/>
        </w:rPr>
      </w:r>
      <w:r w:rsidR="00CB09C2" w:rsidRPr="00A80DCD">
        <w:rPr>
          <w:rFonts w:eastAsia="Times New Roman" w:cstheme="minorHAnsi"/>
        </w:rPr>
        <w:fldChar w:fldCharType="separate"/>
      </w:r>
      <w:r w:rsidR="00CB09C2" w:rsidRPr="00A80DCD">
        <w:rPr>
          <w:rFonts w:eastAsia="Times New Roman" w:cstheme="minorHAnsi"/>
          <w:noProof/>
        </w:rPr>
        <w:t> </w:t>
      </w:r>
      <w:r w:rsidR="00CB09C2" w:rsidRPr="00A80DCD">
        <w:rPr>
          <w:rFonts w:eastAsia="Times New Roman" w:cstheme="minorHAnsi"/>
          <w:noProof/>
        </w:rPr>
        <w:t> </w:t>
      </w:r>
      <w:r w:rsidR="00CB09C2" w:rsidRPr="00A80DCD">
        <w:rPr>
          <w:rFonts w:eastAsia="Times New Roman" w:cstheme="minorHAnsi"/>
          <w:noProof/>
        </w:rPr>
        <w:t> </w:t>
      </w:r>
      <w:r w:rsidR="00CB09C2" w:rsidRPr="00A80DCD">
        <w:rPr>
          <w:rFonts w:eastAsia="Times New Roman" w:cstheme="minorHAnsi"/>
          <w:noProof/>
        </w:rPr>
        <w:t> </w:t>
      </w:r>
      <w:r w:rsidR="00CB09C2" w:rsidRPr="00A80DCD">
        <w:rPr>
          <w:rFonts w:eastAsia="Times New Roman" w:cstheme="minorHAnsi"/>
          <w:noProof/>
        </w:rPr>
        <w:t> </w:t>
      </w:r>
      <w:r w:rsidR="00CB09C2" w:rsidRPr="00A80DCD">
        <w:rPr>
          <w:rFonts w:eastAsia="Times New Roman" w:cstheme="minorHAnsi"/>
        </w:rPr>
        <w:fldChar w:fldCharType="end"/>
      </w:r>
    </w:p>
    <w:p w14:paraId="78316497" w14:textId="77777777" w:rsidR="006109C2" w:rsidRPr="00A80DCD" w:rsidRDefault="006109C2" w:rsidP="007E60BA">
      <w:pPr>
        <w:spacing w:after="0" w:line="240" w:lineRule="auto"/>
        <w:ind w:left="720"/>
        <w:jc w:val="both"/>
        <w:rPr>
          <w:rFonts w:eastAsia="Times New Roman" w:cstheme="minorHAnsi"/>
        </w:rPr>
      </w:pPr>
    </w:p>
    <w:p w14:paraId="2AABAF07" w14:textId="1C6A243C" w:rsidR="006109C2" w:rsidRPr="00A80DCD" w:rsidRDefault="006109C2" w:rsidP="00094DAA">
      <w:pPr>
        <w:numPr>
          <w:ilvl w:val="0"/>
          <w:numId w:val="2"/>
        </w:numPr>
        <w:spacing w:after="0" w:line="240" w:lineRule="auto"/>
        <w:contextualSpacing/>
        <w:jc w:val="both"/>
        <w:rPr>
          <w:rFonts w:eastAsia="Times New Roman" w:cstheme="minorHAnsi"/>
          <w:b/>
        </w:rPr>
      </w:pPr>
      <w:r w:rsidRPr="00A80DCD">
        <w:rPr>
          <w:rFonts w:eastAsia="Times New Roman" w:cstheme="minorHAnsi"/>
          <w:b/>
        </w:rPr>
        <w:t>Impact</w:t>
      </w:r>
      <w:r w:rsidR="007E60BA" w:rsidRPr="00A80DCD">
        <w:rPr>
          <w:rFonts w:eastAsia="Times New Roman" w:cstheme="minorHAnsi"/>
          <w:b/>
        </w:rPr>
        <w:t xml:space="preserve"> </w:t>
      </w:r>
      <w:r w:rsidRPr="00A80DCD">
        <w:rPr>
          <w:rFonts w:eastAsia="Times New Roman" w:cstheme="minorHAnsi"/>
          <w:b/>
        </w:rPr>
        <w:t xml:space="preserve">Statement </w:t>
      </w:r>
    </w:p>
    <w:p w14:paraId="17667749" w14:textId="74FA3B70" w:rsidR="006109C2" w:rsidRPr="00A80DCD" w:rsidRDefault="004F37C0" w:rsidP="007E60BA">
      <w:pPr>
        <w:spacing w:after="0" w:line="240" w:lineRule="auto"/>
        <w:ind w:left="720"/>
        <w:jc w:val="both"/>
        <w:rPr>
          <w:rFonts w:eastAsia="Times New Roman" w:cstheme="minorHAnsi"/>
        </w:rPr>
      </w:pPr>
      <w:r w:rsidRPr="00A80DCD">
        <w:rPr>
          <w:rFonts w:eastAsia="Times New Roman" w:cstheme="minorHAnsi"/>
        </w:rPr>
        <w:t>Applicants must</w:t>
      </w:r>
      <w:r w:rsidR="006109C2" w:rsidRPr="00A80DCD">
        <w:rPr>
          <w:rFonts w:eastAsia="Times New Roman" w:cstheme="minorHAnsi"/>
        </w:rPr>
        <w:t xml:space="preserve"> include in narrative form the following information:</w:t>
      </w:r>
    </w:p>
    <w:p w14:paraId="50FAF9E5" w14:textId="77777777" w:rsidR="006109C2" w:rsidRPr="00A80DCD" w:rsidRDefault="006109C2" w:rsidP="007E60BA">
      <w:pPr>
        <w:spacing w:after="0" w:line="240" w:lineRule="auto"/>
        <w:ind w:left="720"/>
        <w:jc w:val="both"/>
        <w:rPr>
          <w:rFonts w:eastAsia="Times New Roman" w:cstheme="minorHAnsi"/>
        </w:rPr>
      </w:pPr>
    </w:p>
    <w:p w14:paraId="47519FE1" w14:textId="3EC73DCF" w:rsidR="006109C2" w:rsidRPr="00A80DCD" w:rsidRDefault="006109C2" w:rsidP="00BF2A09">
      <w:pPr>
        <w:numPr>
          <w:ilvl w:val="0"/>
          <w:numId w:val="10"/>
        </w:numPr>
        <w:spacing w:after="0" w:line="240" w:lineRule="auto"/>
        <w:contextualSpacing/>
        <w:jc w:val="both"/>
        <w:rPr>
          <w:rFonts w:eastAsia="Times New Roman" w:cstheme="minorHAnsi"/>
        </w:rPr>
      </w:pPr>
      <w:r w:rsidRPr="00A80DCD">
        <w:rPr>
          <w:rFonts w:eastAsia="Times New Roman" w:cstheme="minorHAnsi"/>
        </w:rPr>
        <w:t>Demographic information about the focal population to be served under this Grant.</w:t>
      </w:r>
    </w:p>
    <w:p w14:paraId="216F64D7" w14:textId="77777777" w:rsidR="006109C2" w:rsidRPr="00A80DCD" w:rsidRDefault="006109C2" w:rsidP="00BF2A09">
      <w:pPr>
        <w:numPr>
          <w:ilvl w:val="0"/>
          <w:numId w:val="10"/>
        </w:numPr>
        <w:spacing w:after="0" w:line="240" w:lineRule="auto"/>
        <w:contextualSpacing/>
        <w:jc w:val="both"/>
        <w:rPr>
          <w:rFonts w:eastAsia="Times New Roman" w:cstheme="minorHAnsi"/>
        </w:rPr>
      </w:pPr>
      <w:r w:rsidRPr="00A80DCD">
        <w:rPr>
          <w:rFonts w:eastAsia="Times New Roman" w:cstheme="minorHAnsi"/>
        </w:rPr>
        <w:t>Justification for the need of funding in the targeted area, including strengths and challenges.</w:t>
      </w:r>
    </w:p>
    <w:p w14:paraId="497C4760" w14:textId="77777777" w:rsidR="006109C2" w:rsidRPr="00A80DCD" w:rsidRDefault="006109C2" w:rsidP="00BF2A09">
      <w:pPr>
        <w:numPr>
          <w:ilvl w:val="0"/>
          <w:numId w:val="10"/>
        </w:numPr>
        <w:spacing w:after="0" w:line="240" w:lineRule="auto"/>
        <w:contextualSpacing/>
        <w:jc w:val="both"/>
        <w:rPr>
          <w:rFonts w:eastAsia="Times New Roman" w:cstheme="minorHAnsi"/>
        </w:rPr>
      </w:pPr>
      <w:r w:rsidRPr="00A80DCD">
        <w:rPr>
          <w:rFonts w:eastAsia="Times New Roman" w:cstheme="minorHAnsi"/>
        </w:rPr>
        <w:t>Impact of the problem on the identified target population.</w:t>
      </w:r>
    </w:p>
    <w:p w14:paraId="3FCAFB5A" w14:textId="7C9B0D6E" w:rsidR="006109C2" w:rsidRPr="00A80DCD" w:rsidRDefault="006109C2" w:rsidP="00BF2A09">
      <w:pPr>
        <w:numPr>
          <w:ilvl w:val="0"/>
          <w:numId w:val="10"/>
        </w:numPr>
        <w:spacing w:after="0" w:line="240" w:lineRule="auto"/>
        <w:contextualSpacing/>
        <w:jc w:val="both"/>
        <w:rPr>
          <w:rFonts w:eastAsia="Times New Roman" w:cstheme="minorHAnsi"/>
        </w:rPr>
      </w:pPr>
      <w:r w:rsidRPr="00A80DCD">
        <w:rPr>
          <w:rFonts w:eastAsia="Times New Roman" w:cstheme="minorHAnsi"/>
        </w:rPr>
        <w:t xml:space="preserve">Prevalence of issues that exist within the </w:t>
      </w:r>
      <w:r w:rsidR="0018230F" w:rsidRPr="00A80DCD">
        <w:rPr>
          <w:rFonts w:eastAsia="Times New Roman" w:cstheme="minorHAnsi"/>
        </w:rPr>
        <w:t>proposed targeted areas.</w:t>
      </w:r>
    </w:p>
    <w:p w14:paraId="69197E7D" w14:textId="77777777" w:rsidR="006109C2" w:rsidRPr="00A80DCD" w:rsidRDefault="006109C2" w:rsidP="00BF2A09">
      <w:pPr>
        <w:numPr>
          <w:ilvl w:val="0"/>
          <w:numId w:val="10"/>
        </w:numPr>
        <w:spacing w:after="0" w:line="240" w:lineRule="auto"/>
        <w:contextualSpacing/>
        <w:jc w:val="both"/>
        <w:rPr>
          <w:rFonts w:eastAsia="Times New Roman" w:cstheme="minorHAnsi"/>
        </w:rPr>
      </w:pPr>
      <w:r w:rsidRPr="00A80DCD">
        <w:rPr>
          <w:rFonts w:eastAsia="Times New Roman" w:cstheme="minorHAnsi"/>
        </w:rPr>
        <w:t>The source(s) of all data and statistics used to validate the need.</w:t>
      </w:r>
    </w:p>
    <w:p w14:paraId="0B264AAD" w14:textId="77777777" w:rsidR="00416249" w:rsidRDefault="006109C2" w:rsidP="00BF2A09">
      <w:pPr>
        <w:numPr>
          <w:ilvl w:val="0"/>
          <w:numId w:val="10"/>
        </w:numPr>
        <w:spacing w:after="0" w:line="240" w:lineRule="auto"/>
        <w:contextualSpacing/>
        <w:jc w:val="both"/>
        <w:rPr>
          <w:rFonts w:eastAsia="Times New Roman" w:cstheme="minorHAnsi"/>
        </w:rPr>
      </w:pPr>
      <w:r w:rsidRPr="00A80DCD">
        <w:rPr>
          <w:rFonts w:eastAsia="Times New Roman" w:cstheme="minorHAnsi"/>
        </w:rPr>
        <w:t xml:space="preserve">Sources of other funds currently received by the </w:t>
      </w:r>
      <w:r w:rsidR="009D2891" w:rsidRPr="00A80DCD">
        <w:rPr>
          <w:rFonts w:eastAsia="Times New Roman" w:cstheme="minorHAnsi"/>
        </w:rPr>
        <w:t xml:space="preserve">Applicant </w:t>
      </w:r>
      <w:r w:rsidRPr="00A80DCD">
        <w:rPr>
          <w:rFonts w:eastAsia="Times New Roman" w:cstheme="minorHAnsi"/>
        </w:rPr>
        <w:t>to support proposed activities</w:t>
      </w:r>
      <w:r w:rsidR="00416249">
        <w:rPr>
          <w:rFonts w:eastAsia="Times New Roman" w:cstheme="minorHAnsi"/>
        </w:rPr>
        <w:t xml:space="preserve"> or perform similar activities.</w:t>
      </w:r>
    </w:p>
    <w:p w14:paraId="0FB7A5DE" w14:textId="635F2FFE" w:rsidR="00416249" w:rsidRDefault="00416249" w:rsidP="00BF2A09">
      <w:pPr>
        <w:numPr>
          <w:ilvl w:val="0"/>
          <w:numId w:val="10"/>
        </w:numPr>
        <w:spacing w:after="0" w:line="240" w:lineRule="auto"/>
        <w:contextualSpacing/>
        <w:jc w:val="both"/>
        <w:rPr>
          <w:rFonts w:eastAsia="Times New Roman" w:cstheme="minorHAnsi"/>
        </w:rPr>
      </w:pPr>
      <w:r>
        <w:rPr>
          <w:rFonts w:eastAsia="Times New Roman" w:cstheme="minorHAnsi"/>
        </w:rPr>
        <w:t>Ability to address the problem at local, regional, and statewide levels.</w:t>
      </w:r>
    </w:p>
    <w:p w14:paraId="1216769A" w14:textId="6B2B4B35" w:rsidR="006109C2" w:rsidRPr="00A80DCD" w:rsidRDefault="00416249" w:rsidP="00BF2A09">
      <w:pPr>
        <w:numPr>
          <w:ilvl w:val="0"/>
          <w:numId w:val="10"/>
        </w:numPr>
        <w:spacing w:after="0" w:line="240" w:lineRule="auto"/>
        <w:contextualSpacing/>
        <w:jc w:val="both"/>
        <w:rPr>
          <w:rFonts w:eastAsia="Times New Roman" w:cstheme="minorHAnsi"/>
        </w:rPr>
      </w:pPr>
      <w:r>
        <w:rPr>
          <w:rFonts w:eastAsia="Times New Roman" w:cstheme="minorHAnsi"/>
        </w:rPr>
        <w:t xml:space="preserve">Ability to leverage relationships in the defense community at the local, state, and </w:t>
      </w:r>
      <w:r w:rsidR="009145CB">
        <w:rPr>
          <w:rFonts w:eastAsia="Times New Roman" w:cstheme="minorHAnsi"/>
        </w:rPr>
        <w:t>national</w:t>
      </w:r>
      <w:r>
        <w:rPr>
          <w:rFonts w:eastAsia="Times New Roman" w:cstheme="minorHAnsi"/>
        </w:rPr>
        <w:t xml:space="preserve"> level to </w:t>
      </w:r>
      <w:r w:rsidR="009145CB">
        <w:rPr>
          <w:rFonts w:eastAsia="Times New Roman" w:cstheme="minorHAnsi"/>
        </w:rPr>
        <w:t>accomplish</w:t>
      </w:r>
      <w:r>
        <w:rPr>
          <w:rFonts w:eastAsia="Times New Roman" w:cstheme="minorHAnsi"/>
        </w:rPr>
        <w:t xml:space="preserve"> the grant activities.</w:t>
      </w:r>
    </w:p>
    <w:p w14:paraId="15CC24D7" w14:textId="77777777" w:rsidR="006109C2" w:rsidRPr="00A80DCD" w:rsidRDefault="006109C2" w:rsidP="007E60BA">
      <w:pPr>
        <w:spacing w:after="0" w:line="240" w:lineRule="auto"/>
        <w:ind w:left="720"/>
        <w:jc w:val="center"/>
        <w:rPr>
          <w:rFonts w:eastAsia="Times New Roman" w:cstheme="minorHAnsi"/>
        </w:rPr>
      </w:pPr>
    </w:p>
    <w:p w14:paraId="53AE122A" w14:textId="36581494" w:rsidR="006109C2" w:rsidRPr="00A80DCD" w:rsidRDefault="006109C2" w:rsidP="00094DAA">
      <w:pPr>
        <w:numPr>
          <w:ilvl w:val="0"/>
          <w:numId w:val="2"/>
        </w:numPr>
        <w:spacing w:after="0" w:line="240" w:lineRule="auto"/>
        <w:contextualSpacing/>
        <w:jc w:val="both"/>
        <w:rPr>
          <w:rFonts w:eastAsia="Times New Roman" w:cstheme="minorHAnsi"/>
          <w:b/>
        </w:rPr>
      </w:pPr>
      <w:r w:rsidRPr="00A80DCD">
        <w:rPr>
          <w:rFonts w:eastAsia="Times New Roman" w:cstheme="minorHAnsi"/>
          <w:b/>
        </w:rPr>
        <w:t>Alternative Economic Diversification Strategies</w:t>
      </w:r>
      <w:r w:rsidRPr="00A80DCD">
        <w:rPr>
          <w:rFonts w:eastAsia="Times New Roman" w:cstheme="minorHAnsi"/>
        </w:rPr>
        <w:t xml:space="preserve"> (</w:t>
      </w:r>
      <w:r w:rsidRPr="00416249">
        <w:rPr>
          <w:rFonts w:eastAsia="Times New Roman" w:cstheme="minorHAnsi"/>
        </w:rPr>
        <w:t>limited to five</w:t>
      </w:r>
      <w:r w:rsidRPr="00A80DCD">
        <w:rPr>
          <w:rFonts w:eastAsia="Times New Roman" w:cstheme="minorHAnsi"/>
        </w:rPr>
        <w:t xml:space="preserve"> pages)</w:t>
      </w:r>
    </w:p>
    <w:p w14:paraId="57FBA8BA" w14:textId="3F897A2B" w:rsidR="006109C2" w:rsidRPr="00A80DCD" w:rsidRDefault="006109C2" w:rsidP="007E60BA">
      <w:pPr>
        <w:spacing w:after="0" w:line="240" w:lineRule="auto"/>
        <w:ind w:left="720"/>
        <w:jc w:val="both"/>
        <w:rPr>
          <w:rFonts w:eastAsia="Times New Roman" w:cstheme="minorHAnsi"/>
        </w:rPr>
      </w:pPr>
      <w:r w:rsidRPr="00A80DCD">
        <w:rPr>
          <w:rFonts w:eastAsia="Times New Roman" w:cstheme="minorHAnsi"/>
        </w:rPr>
        <w:t>Provide a summary describing how the proposed project offers an innovative and realistic plan to create or retain defense-related jobs, non-defense high skilled/high wage jobs</w:t>
      </w:r>
      <w:r w:rsidR="00416249">
        <w:rPr>
          <w:rFonts w:eastAsia="Times New Roman" w:cstheme="minorHAnsi"/>
        </w:rPr>
        <w:t>, and aerospace and defense-oriented supply chain contracting</w:t>
      </w:r>
      <w:r w:rsidRPr="00A80DCD">
        <w:rPr>
          <w:rFonts w:eastAsia="Times New Roman" w:cstheme="minorHAnsi"/>
        </w:rPr>
        <w:t xml:space="preserve"> </w:t>
      </w:r>
      <w:r w:rsidR="0018230F" w:rsidRPr="00A80DCD">
        <w:rPr>
          <w:rFonts w:eastAsia="Times New Roman" w:cstheme="minorHAnsi"/>
        </w:rPr>
        <w:t>in the state of Florida</w:t>
      </w:r>
      <w:r w:rsidRPr="00A80DCD">
        <w:rPr>
          <w:rFonts w:eastAsia="Times New Roman" w:cstheme="minorHAnsi"/>
        </w:rPr>
        <w:t xml:space="preserve">.  Summary must include supporting information for developing and implementing the proposed strategies to </w:t>
      </w:r>
      <w:r w:rsidR="0018230F" w:rsidRPr="00A80DCD">
        <w:rPr>
          <w:rFonts w:eastAsia="Times New Roman" w:cstheme="minorHAnsi"/>
        </w:rPr>
        <w:t>train and prepare the Florida Defense Industrial Base for both the opportunities and challenges they will face in implementing the D</w:t>
      </w:r>
      <w:r w:rsidR="00416249">
        <w:rPr>
          <w:rFonts w:eastAsia="Times New Roman" w:cstheme="minorHAnsi"/>
        </w:rPr>
        <w:t>O</w:t>
      </w:r>
      <w:r w:rsidR="0018230F" w:rsidRPr="00A80DCD">
        <w:rPr>
          <w:rFonts w:eastAsia="Times New Roman" w:cstheme="minorHAnsi"/>
        </w:rPr>
        <w:t>D’s required cybersecurity standards.</w:t>
      </w:r>
    </w:p>
    <w:p w14:paraId="6C84CEBF" w14:textId="77777777" w:rsidR="006109C2" w:rsidRPr="00A80DCD" w:rsidRDefault="00CB09C2" w:rsidP="007E60BA">
      <w:pPr>
        <w:spacing w:after="0" w:line="240" w:lineRule="auto"/>
        <w:ind w:left="720"/>
        <w:jc w:val="both"/>
        <w:rPr>
          <w:rFonts w:eastAsia="Times New Roman" w:cstheme="minorHAnsi"/>
        </w:rPr>
      </w:pPr>
      <w:r w:rsidRPr="00A80DCD">
        <w:rPr>
          <w:rFonts w:eastAsia="Times New Roman" w:cstheme="minorHAnsi"/>
        </w:rPr>
        <w:fldChar w:fldCharType="begin">
          <w:ffData>
            <w:name w:val="Text1"/>
            <w:enabled/>
            <w:calcOnExit w:val="0"/>
            <w:textInput/>
          </w:ffData>
        </w:fldChar>
      </w:r>
      <w:r w:rsidRPr="00A80DCD">
        <w:rPr>
          <w:rFonts w:eastAsia="Times New Roman" w:cstheme="minorHAnsi"/>
        </w:rPr>
        <w:instrText xml:space="preserve"> FORMTEXT </w:instrText>
      </w:r>
      <w:r w:rsidRPr="00A80DCD">
        <w:rPr>
          <w:rFonts w:eastAsia="Times New Roman" w:cstheme="minorHAnsi"/>
        </w:rPr>
      </w:r>
      <w:r w:rsidRPr="00A80DCD">
        <w:rPr>
          <w:rFonts w:eastAsia="Times New Roman" w:cstheme="minorHAnsi"/>
        </w:rPr>
        <w:fldChar w:fldCharType="separate"/>
      </w:r>
      <w:r w:rsidRPr="00A80DCD">
        <w:rPr>
          <w:rFonts w:eastAsia="Times New Roman" w:cstheme="minorHAnsi"/>
          <w:noProof/>
        </w:rPr>
        <w:t> </w:t>
      </w:r>
      <w:r w:rsidRPr="00A80DCD">
        <w:rPr>
          <w:rFonts w:eastAsia="Times New Roman" w:cstheme="minorHAnsi"/>
          <w:noProof/>
        </w:rPr>
        <w:t> </w:t>
      </w:r>
      <w:r w:rsidRPr="00A80DCD">
        <w:rPr>
          <w:rFonts w:eastAsia="Times New Roman" w:cstheme="minorHAnsi"/>
          <w:noProof/>
        </w:rPr>
        <w:t> </w:t>
      </w:r>
      <w:r w:rsidRPr="00A80DCD">
        <w:rPr>
          <w:rFonts w:eastAsia="Times New Roman" w:cstheme="minorHAnsi"/>
          <w:noProof/>
        </w:rPr>
        <w:t> </w:t>
      </w:r>
      <w:r w:rsidRPr="00A80DCD">
        <w:rPr>
          <w:rFonts w:eastAsia="Times New Roman" w:cstheme="minorHAnsi"/>
          <w:noProof/>
        </w:rPr>
        <w:t> </w:t>
      </w:r>
      <w:r w:rsidRPr="00A80DCD">
        <w:rPr>
          <w:rFonts w:eastAsia="Times New Roman" w:cstheme="minorHAnsi"/>
        </w:rPr>
        <w:fldChar w:fldCharType="end"/>
      </w:r>
    </w:p>
    <w:p w14:paraId="3DFC53CC" w14:textId="77777777" w:rsidR="006109C2" w:rsidRPr="00A80DCD" w:rsidRDefault="006109C2" w:rsidP="007E60BA">
      <w:pPr>
        <w:spacing w:after="0" w:line="240" w:lineRule="auto"/>
        <w:ind w:left="720"/>
        <w:jc w:val="both"/>
        <w:rPr>
          <w:rFonts w:eastAsia="Times New Roman" w:cstheme="minorHAnsi"/>
        </w:rPr>
      </w:pPr>
    </w:p>
    <w:p w14:paraId="14278DDB" w14:textId="247FEACC" w:rsidR="006109C2" w:rsidRPr="00A80DCD" w:rsidRDefault="006109C2" w:rsidP="00094DAA">
      <w:pPr>
        <w:numPr>
          <w:ilvl w:val="0"/>
          <w:numId w:val="2"/>
        </w:numPr>
        <w:spacing w:after="0" w:line="240" w:lineRule="auto"/>
        <w:contextualSpacing/>
        <w:jc w:val="both"/>
        <w:rPr>
          <w:rFonts w:eastAsia="Times New Roman" w:cstheme="minorHAnsi"/>
          <w:b/>
        </w:rPr>
      </w:pPr>
      <w:r w:rsidRPr="00A80DCD">
        <w:rPr>
          <w:rFonts w:eastAsia="Times New Roman" w:cstheme="minorHAnsi"/>
          <w:b/>
        </w:rPr>
        <w:t>Does the Project Relate to Other Local/State/Federal Budgets</w:t>
      </w:r>
      <w:r w:rsidR="007E7109">
        <w:rPr>
          <w:rFonts w:eastAsia="Times New Roman" w:cstheme="minorHAnsi"/>
          <w:b/>
        </w:rPr>
        <w:t>?</w:t>
      </w:r>
    </w:p>
    <w:p w14:paraId="4C79CEBE" w14:textId="77777777" w:rsidR="006109C2" w:rsidRPr="00A80DCD" w:rsidRDefault="006109C2" w:rsidP="007E60BA">
      <w:pPr>
        <w:spacing w:after="0" w:line="240" w:lineRule="auto"/>
        <w:ind w:left="720"/>
        <w:jc w:val="both"/>
        <w:rPr>
          <w:rFonts w:eastAsia="Times New Roman" w:cstheme="minorHAnsi"/>
        </w:rPr>
      </w:pPr>
      <w:r w:rsidRPr="00A80DCD">
        <w:rPr>
          <w:rFonts w:eastAsia="Times New Roman" w:cstheme="minorHAnsi"/>
          <w:u w:val="single"/>
        </w:rPr>
        <w:fldChar w:fldCharType="begin">
          <w:ffData>
            <w:name w:val="Text1"/>
            <w:enabled/>
            <w:calcOnExit w:val="0"/>
            <w:textInput/>
          </w:ffData>
        </w:fldChar>
      </w:r>
      <w:r w:rsidRPr="00A80DCD">
        <w:rPr>
          <w:rFonts w:eastAsia="Times New Roman" w:cstheme="minorHAnsi"/>
          <w:u w:val="single"/>
        </w:rPr>
        <w:instrText xml:space="preserve"> FORMTEXT </w:instrText>
      </w:r>
      <w:r w:rsidRPr="00A80DCD">
        <w:rPr>
          <w:rFonts w:eastAsia="Times New Roman" w:cstheme="minorHAnsi"/>
          <w:u w:val="single"/>
        </w:rPr>
      </w:r>
      <w:r w:rsidRPr="00A80DCD">
        <w:rPr>
          <w:rFonts w:eastAsia="Times New Roman" w:cstheme="minorHAnsi"/>
          <w:u w:val="single"/>
        </w:rPr>
        <w:fldChar w:fldCharType="separate"/>
      </w:r>
      <w:r w:rsidRPr="00A80DCD">
        <w:rPr>
          <w:rFonts w:eastAsia="Times New Roman" w:cstheme="minorHAnsi"/>
          <w:noProof/>
          <w:u w:val="single"/>
        </w:rPr>
        <w:t> </w:t>
      </w:r>
      <w:r w:rsidRPr="00A80DCD">
        <w:rPr>
          <w:rFonts w:eastAsia="Times New Roman" w:cstheme="minorHAnsi"/>
          <w:noProof/>
          <w:u w:val="single"/>
        </w:rPr>
        <w:t> </w:t>
      </w:r>
      <w:r w:rsidRPr="00A80DCD">
        <w:rPr>
          <w:rFonts w:eastAsia="Times New Roman" w:cstheme="minorHAnsi"/>
          <w:noProof/>
          <w:u w:val="single"/>
        </w:rPr>
        <w:t> </w:t>
      </w:r>
      <w:r w:rsidRPr="00A80DCD">
        <w:rPr>
          <w:rFonts w:eastAsia="Times New Roman" w:cstheme="minorHAnsi"/>
          <w:noProof/>
          <w:u w:val="single"/>
        </w:rPr>
        <w:t> </w:t>
      </w:r>
      <w:r w:rsidRPr="00A80DCD">
        <w:rPr>
          <w:rFonts w:eastAsia="Times New Roman" w:cstheme="minorHAnsi"/>
          <w:noProof/>
          <w:u w:val="single"/>
        </w:rPr>
        <w:t> </w:t>
      </w:r>
      <w:r w:rsidRPr="00A80DCD">
        <w:rPr>
          <w:rFonts w:eastAsia="Times New Roman" w:cstheme="minorHAnsi"/>
          <w:u w:val="single"/>
        </w:rPr>
        <w:fldChar w:fldCharType="end"/>
      </w:r>
      <w:r w:rsidRPr="00A80DCD">
        <w:rPr>
          <w:rFonts w:eastAsia="Times New Roman" w:cstheme="minorHAnsi"/>
        </w:rPr>
        <w:t xml:space="preserve"> Yes | </w:t>
      </w:r>
      <w:r w:rsidRPr="00A80DCD">
        <w:rPr>
          <w:rFonts w:eastAsia="Times New Roman" w:cstheme="minorHAnsi"/>
          <w:u w:val="single"/>
        </w:rPr>
        <w:fldChar w:fldCharType="begin">
          <w:ffData>
            <w:name w:val="Text1"/>
            <w:enabled/>
            <w:calcOnExit w:val="0"/>
            <w:textInput/>
          </w:ffData>
        </w:fldChar>
      </w:r>
      <w:r w:rsidRPr="00A80DCD">
        <w:rPr>
          <w:rFonts w:eastAsia="Times New Roman" w:cstheme="minorHAnsi"/>
          <w:u w:val="single"/>
        </w:rPr>
        <w:instrText xml:space="preserve"> FORMTEXT </w:instrText>
      </w:r>
      <w:r w:rsidRPr="00A80DCD">
        <w:rPr>
          <w:rFonts w:eastAsia="Times New Roman" w:cstheme="minorHAnsi"/>
          <w:u w:val="single"/>
        </w:rPr>
      </w:r>
      <w:r w:rsidRPr="00A80DCD">
        <w:rPr>
          <w:rFonts w:eastAsia="Times New Roman" w:cstheme="minorHAnsi"/>
          <w:u w:val="single"/>
        </w:rPr>
        <w:fldChar w:fldCharType="separate"/>
      </w:r>
      <w:r w:rsidRPr="00A80DCD">
        <w:rPr>
          <w:rFonts w:eastAsia="Times New Roman" w:cstheme="minorHAnsi"/>
          <w:noProof/>
          <w:u w:val="single"/>
        </w:rPr>
        <w:t> </w:t>
      </w:r>
      <w:r w:rsidRPr="00A80DCD">
        <w:rPr>
          <w:rFonts w:eastAsia="Times New Roman" w:cstheme="minorHAnsi"/>
          <w:noProof/>
          <w:u w:val="single"/>
        </w:rPr>
        <w:t> </w:t>
      </w:r>
      <w:r w:rsidRPr="00A80DCD">
        <w:rPr>
          <w:rFonts w:eastAsia="Times New Roman" w:cstheme="minorHAnsi"/>
          <w:noProof/>
          <w:u w:val="single"/>
        </w:rPr>
        <w:t> </w:t>
      </w:r>
      <w:r w:rsidRPr="00A80DCD">
        <w:rPr>
          <w:rFonts w:eastAsia="Times New Roman" w:cstheme="minorHAnsi"/>
          <w:noProof/>
          <w:u w:val="single"/>
        </w:rPr>
        <w:t> </w:t>
      </w:r>
      <w:r w:rsidRPr="00A80DCD">
        <w:rPr>
          <w:rFonts w:eastAsia="Times New Roman" w:cstheme="minorHAnsi"/>
          <w:noProof/>
          <w:u w:val="single"/>
        </w:rPr>
        <w:t> </w:t>
      </w:r>
      <w:r w:rsidRPr="00A80DCD">
        <w:rPr>
          <w:rFonts w:eastAsia="Times New Roman" w:cstheme="minorHAnsi"/>
          <w:u w:val="single"/>
        </w:rPr>
        <w:fldChar w:fldCharType="end"/>
      </w:r>
      <w:r w:rsidRPr="00A80DCD">
        <w:rPr>
          <w:rFonts w:eastAsia="Times New Roman" w:cstheme="minorHAnsi"/>
        </w:rPr>
        <w:t xml:space="preserve"> No</w:t>
      </w:r>
    </w:p>
    <w:p w14:paraId="77FD3419" w14:textId="77777777" w:rsidR="006109C2" w:rsidRPr="00A80DCD" w:rsidRDefault="006109C2" w:rsidP="007E60BA">
      <w:pPr>
        <w:spacing w:after="0" w:line="240" w:lineRule="auto"/>
        <w:ind w:left="720"/>
        <w:jc w:val="both"/>
        <w:rPr>
          <w:rFonts w:eastAsia="Times New Roman" w:cstheme="minorHAnsi"/>
        </w:rPr>
      </w:pPr>
    </w:p>
    <w:p w14:paraId="47C4A48F" w14:textId="77777777" w:rsidR="006109C2" w:rsidRPr="00A80DCD" w:rsidRDefault="006109C2" w:rsidP="007E60BA">
      <w:pPr>
        <w:spacing w:after="0" w:line="240" w:lineRule="auto"/>
        <w:ind w:left="720"/>
        <w:jc w:val="both"/>
        <w:rPr>
          <w:rFonts w:eastAsia="Times New Roman" w:cstheme="minorHAnsi"/>
        </w:rPr>
      </w:pPr>
      <w:r w:rsidRPr="00A80DCD">
        <w:rPr>
          <w:rFonts w:eastAsia="Times New Roman" w:cstheme="minorHAnsi"/>
        </w:rPr>
        <w:t xml:space="preserve">If “Yes”, explain how: </w:t>
      </w:r>
      <w:r w:rsidR="00CB09C2" w:rsidRPr="00A80DCD">
        <w:rPr>
          <w:rFonts w:eastAsia="Times New Roman" w:cstheme="minorHAnsi"/>
        </w:rPr>
        <w:fldChar w:fldCharType="begin">
          <w:ffData>
            <w:name w:val="Text1"/>
            <w:enabled/>
            <w:calcOnExit w:val="0"/>
            <w:textInput/>
          </w:ffData>
        </w:fldChar>
      </w:r>
      <w:r w:rsidR="00CB09C2" w:rsidRPr="00A80DCD">
        <w:rPr>
          <w:rFonts w:eastAsia="Times New Roman" w:cstheme="minorHAnsi"/>
        </w:rPr>
        <w:instrText xml:space="preserve"> FORMTEXT </w:instrText>
      </w:r>
      <w:r w:rsidR="00CB09C2" w:rsidRPr="00A80DCD">
        <w:rPr>
          <w:rFonts w:eastAsia="Times New Roman" w:cstheme="minorHAnsi"/>
        </w:rPr>
      </w:r>
      <w:r w:rsidR="00CB09C2" w:rsidRPr="00A80DCD">
        <w:rPr>
          <w:rFonts w:eastAsia="Times New Roman" w:cstheme="minorHAnsi"/>
        </w:rPr>
        <w:fldChar w:fldCharType="separate"/>
      </w:r>
      <w:r w:rsidR="00CB09C2" w:rsidRPr="00A80DCD">
        <w:rPr>
          <w:rFonts w:eastAsia="Times New Roman" w:cstheme="minorHAnsi"/>
          <w:noProof/>
        </w:rPr>
        <w:t> </w:t>
      </w:r>
      <w:r w:rsidR="00CB09C2" w:rsidRPr="00A80DCD">
        <w:rPr>
          <w:rFonts w:eastAsia="Times New Roman" w:cstheme="minorHAnsi"/>
          <w:noProof/>
        </w:rPr>
        <w:t> </w:t>
      </w:r>
      <w:r w:rsidR="00CB09C2" w:rsidRPr="00A80DCD">
        <w:rPr>
          <w:rFonts w:eastAsia="Times New Roman" w:cstheme="minorHAnsi"/>
          <w:noProof/>
        </w:rPr>
        <w:t> </w:t>
      </w:r>
      <w:r w:rsidR="00CB09C2" w:rsidRPr="00A80DCD">
        <w:rPr>
          <w:rFonts w:eastAsia="Times New Roman" w:cstheme="minorHAnsi"/>
          <w:noProof/>
        </w:rPr>
        <w:t> </w:t>
      </w:r>
      <w:r w:rsidR="00CB09C2" w:rsidRPr="00A80DCD">
        <w:rPr>
          <w:rFonts w:eastAsia="Times New Roman" w:cstheme="minorHAnsi"/>
          <w:noProof/>
        </w:rPr>
        <w:t> </w:t>
      </w:r>
      <w:r w:rsidR="00CB09C2" w:rsidRPr="00A80DCD">
        <w:rPr>
          <w:rFonts w:eastAsia="Times New Roman" w:cstheme="minorHAnsi"/>
        </w:rPr>
        <w:fldChar w:fldCharType="end"/>
      </w:r>
    </w:p>
    <w:p w14:paraId="5DE9D6FE" w14:textId="77777777" w:rsidR="006109C2" w:rsidRPr="00A80DCD" w:rsidRDefault="006109C2" w:rsidP="007E60BA">
      <w:pPr>
        <w:spacing w:after="0" w:line="240" w:lineRule="auto"/>
        <w:ind w:left="720"/>
        <w:jc w:val="both"/>
        <w:rPr>
          <w:rFonts w:eastAsia="Times New Roman" w:cstheme="minorHAnsi"/>
        </w:rPr>
      </w:pPr>
    </w:p>
    <w:p w14:paraId="0E4676E5" w14:textId="77777777" w:rsidR="006109C2" w:rsidRPr="00A80DCD" w:rsidRDefault="006109C2" w:rsidP="00094DAA">
      <w:pPr>
        <w:numPr>
          <w:ilvl w:val="0"/>
          <w:numId w:val="2"/>
        </w:numPr>
        <w:spacing w:after="0" w:line="240" w:lineRule="auto"/>
        <w:contextualSpacing/>
        <w:jc w:val="both"/>
        <w:rPr>
          <w:rFonts w:eastAsia="Times New Roman" w:cstheme="minorHAnsi"/>
          <w:b/>
        </w:rPr>
      </w:pPr>
      <w:r w:rsidRPr="00A80DCD">
        <w:rPr>
          <w:rFonts w:eastAsia="Times New Roman" w:cstheme="minorHAnsi"/>
          <w:b/>
        </w:rPr>
        <w:t>Community Support and Involvement</w:t>
      </w:r>
    </w:p>
    <w:p w14:paraId="41589B38" w14:textId="15F67A38" w:rsidR="006109C2" w:rsidRPr="00A80DCD" w:rsidRDefault="006109C2" w:rsidP="00FB502A">
      <w:pPr>
        <w:spacing w:after="0" w:line="240" w:lineRule="auto"/>
        <w:ind w:left="720"/>
        <w:jc w:val="both"/>
        <w:rPr>
          <w:rFonts w:eastAsia="Times New Roman" w:cstheme="minorHAnsi"/>
          <w:sz w:val="20"/>
          <w:szCs w:val="20"/>
        </w:rPr>
      </w:pPr>
      <w:r w:rsidRPr="00A80DCD">
        <w:rPr>
          <w:rFonts w:eastAsia="Times New Roman" w:cstheme="minorHAnsi"/>
        </w:rPr>
        <w:t xml:space="preserve">Describe and explain the interaction between the </w:t>
      </w:r>
      <w:r w:rsidR="007C47D6" w:rsidRPr="00A80DCD">
        <w:rPr>
          <w:rFonts w:eastAsia="Times New Roman" w:cstheme="minorHAnsi"/>
        </w:rPr>
        <w:t>Applicant</w:t>
      </w:r>
      <w:r w:rsidR="0018230F" w:rsidRPr="00A80DCD">
        <w:rPr>
          <w:rFonts w:eastAsia="Times New Roman" w:cstheme="minorHAnsi"/>
        </w:rPr>
        <w:t xml:space="preserve"> and any relationships or networks with the State</w:t>
      </w:r>
      <w:r w:rsidR="00E854ED" w:rsidRPr="00A80DCD">
        <w:rPr>
          <w:rFonts w:eastAsia="Times New Roman" w:cstheme="minorHAnsi"/>
        </w:rPr>
        <w:t xml:space="preserve">, institutions of </w:t>
      </w:r>
      <w:r w:rsidR="007E7109" w:rsidRPr="00A80DCD">
        <w:rPr>
          <w:rFonts w:eastAsia="Times New Roman" w:cstheme="minorHAnsi"/>
        </w:rPr>
        <w:t>higher</w:t>
      </w:r>
      <w:r w:rsidR="00E854ED" w:rsidRPr="00A80DCD">
        <w:rPr>
          <w:rFonts w:eastAsia="Times New Roman" w:cstheme="minorHAnsi"/>
        </w:rPr>
        <w:t xml:space="preserve"> education,</w:t>
      </w:r>
      <w:r w:rsidR="0018230F" w:rsidRPr="00A80DCD">
        <w:rPr>
          <w:rFonts w:eastAsia="Times New Roman" w:cstheme="minorHAnsi"/>
        </w:rPr>
        <w:t xml:space="preserve"> </w:t>
      </w:r>
      <w:r w:rsidRPr="00A80DCD">
        <w:rPr>
          <w:rFonts w:eastAsia="Times New Roman" w:cstheme="minorHAnsi"/>
        </w:rPr>
        <w:t>local government</w:t>
      </w:r>
      <w:r w:rsidR="00E854ED" w:rsidRPr="00A80DCD">
        <w:rPr>
          <w:rFonts w:eastAsia="Times New Roman" w:cstheme="minorHAnsi"/>
        </w:rPr>
        <w:t>s</w:t>
      </w:r>
      <w:r w:rsidRPr="00A80DCD">
        <w:rPr>
          <w:rFonts w:eastAsia="Times New Roman" w:cstheme="minorHAnsi"/>
        </w:rPr>
        <w:t>, local economic development organization</w:t>
      </w:r>
      <w:r w:rsidR="00E854ED" w:rsidRPr="00A80DCD">
        <w:rPr>
          <w:rFonts w:eastAsia="Times New Roman" w:cstheme="minorHAnsi"/>
        </w:rPr>
        <w:t>s</w:t>
      </w:r>
      <w:r w:rsidRPr="00A80DCD">
        <w:rPr>
          <w:rFonts w:eastAsia="Times New Roman" w:cstheme="minorHAnsi"/>
        </w:rPr>
        <w:t>, local military facilities, and the public.</w:t>
      </w:r>
      <w:r w:rsidR="00FB502A">
        <w:rPr>
          <w:rFonts w:eastAsia="Times New Roman" w:cstheme="minorHAnsi"/>
        </w:rPr>
        <w:t xml:space="preserve">  </w:t>
      </w:r>
      <w:r w:rsidRPr="00A80DCD">
        <w:rPr>
          <w:rFonts w:eastAsia="Times New Roman" w:cstheme="minorHAnsi"/>
        </w:rPr>
        <w:t xml:space="preserve">List </w:t>
      </w:r>
      <w:r w:rsidR="00A80DCD" w:rsidRPr="00A80DCD">
        <w:rPr>
          <w:rFonts w:eastAsia="Times New Roman" w:cstheme="minorHAnsi"/>
        </w:rPr>
        <w:t>any public or private entities</w:t>
      </w:r>
      <w:r w:rsidRPr="00A80DCD">
        <w:rPr>
          <w:rFonts w:eastAsia="Times New Roman" w:cstheme="minorHAnsi"/>
        </w:rPr>
        <w:t xml:space="preserve"> that </w:t>
      </w:r>
      <w:r w:rsidR="00A80DCD" w:rsidRPr="00A80DCD">
        <w:rPr>
          <w:rFonts w:eastAsia="Times New Roman" w:cstheme="minorHAnsi"/>
        </w:rPr>
        <w:t>support the</w:t>
      </w:r>
      <w:r w:rsidRPr="00A80DCD">
        <w:rPr>
          <w:rFonts w:eastAsia="Times New Roman" w:cstheme="minorHAnsi"/>
        </w:rPr>
        <w:t xml:space="preserve"> proposed application.  </w:t>
      </w:r>
      <w:r w:rsidR="007C47D6" w:rsidRPr="00A80DCD">
        <w:rPr>
          <w:rFonts w:eastAsia="Times New Roman" w:cstheme="minorHAnsi"/>
        </w:rPr>
        <w:t xml:space="preserve">Applicant </w:t>
      </w:r>
      <w:r w:rsidRPr="00A80DCD">
        <w:rPr>
          <w:rFonts w:eastAsia="Times New Roman" w:cstheme="minorHAnsi"/>
        </w:rPr>
        <w:t>is not required to provide a signed letter for each organization.</w:t>
      </w:r>
      <w:r w:rsidR="00FB502A" w:rsidRPr="00A80DCD" w:rsidDel="00FB502A">
        <w:rPr>
          <w:rFonts w:eastAsia="Times New Roman" w:cstheme="minorHAnsi"/>
        </w:rPr>
        <w:t xml:space="preserve"> </w:t>
      </w:r>
    </w:p>
    <w:p w14:paraId="596A5EAE" w14:textId="77777777" w:rsidR="006109C2" w:rsidRPr="00A80DCD" w:rsidRDefault="006109C2" w:rsidP="007E60BA">
      <w:pPr>
        <w:spacing w:after="0" w:line="240" w:lineRule="auto"/>
        <w:ind w:left="720"/>
        <w:jc w:val="both"/>
        <w:rPr>
          <w:rFonts w:eastAsia="Times New Roman" w:cstheme="minorHAnsi"/>
          <w:i/>
          <w:sz w:val="20"/>
          <w:szCs w:val="20"/>
        </w:rPr>
      </w:pPr>
    </w:p>
    <w:p w14:paraId="797BB6EF" w14:textId="1769411A" w:rsidR="006109C2" w:rsidRPr="00A80DCD" w:rsidRDefault="006109C2" w:rsidP="007E60BA">
      <w:pPr>
        <w:spacing w:after="0" w:line="240" w:lineRule="auto"/>
        <w:rPr>
          <w:rFonts w:eastAsia="Times New Roman" w:cstheme="minorHAnsi"/>
          <w:sz w:val="20"/>
          <w:szCs w:val="20"/>
        </w:rPr>
        <w:sectPr w:rsidR="006109C2" w:rsidRPr="00A80DCD" w:rsidSect="00F16059">
          <w:footerReference w:type="default" r:id="rId20"/>
          <w:type w:val="continuous"/>
          <w:pgSz w:w="12240" w:h="15840"/>
          <w:pgMar w:top="720" w:right="720" w:bottom="720" w:left="720" w:header="432" w:footer="691" w:gutter="0"/>
          <w:cols w:space="720"/>
          <w:formProt w:val="0"/>
          <w:docGrid w:linePitch="360"/>
        </w:sectPr>
      </w:pPr>
    </w:p>
    <w:p w14:paraId="1A25DE78" w14:textId="77777777" w:rsidR="006109C2" w:rsidRPr="00A80DCD" w:rsidRDefault="006109C2" w:rsidP="007E60BA">
      <w:pPr>
        <w:spacing w:after="0" w:line="240" w:lineRule="auto"/>
        <w:jc w:val="center"/>
        <w:rPr>
          <w:rFonts w:eastAsia="Times New Roman" w:cstheme="minorHAnsi"/>
          <w:b/>
          <w:bCs/>
          <w:sz w:val="20"/>
          <w:szCs w:val="20"/>
        </w:rPr>
      </w:pPr>
      <w:r w:rsidRPr="00A80DCD">
        <w:rPr>
          <w:rFonts w:eastAsia="Times New Roman" w:cstheme="minorHAnsi"/>
          <w:b/>
          <w:bCs/>
          <w:sz w:val="20"/>
          <w:szCs w:val="20"/>
        </w:rPr>
        <w:lastRenderedPageBreak/>
        <w:t>ATTACHMENT B (continued)</w:t>
      </w:r>
    </w:p>
    <w:p w14:paraId="39D46DF2" w14:textId="77777777" w:rsidR="006109C2" w:rsidRPr="00A80DCD" w:rsidRDefault="006109C2" w:rsidP="007E60BA">
      <w:pPr>
        <w:spacing w:after="0" w:line="240" w:lineRule="auto"/>
        <w:jc w:val="center"/>
        <w:rPr>
          <w:rFonts w:eastAsia="Times New Roman" w:cstheme="minorHAnsi"/>
          <w:b/>
          <w:bCs/>
          <w:sz w:val="20"/>
          <w:szCs w:val="20"/>
        </w:rPr>
      </w:pPr>
      <w:r w:rsidRPr="00A80DCD">
        <w:rPr>
          <w:rFonts w:eastAsia="Times New Roman" w:cstheme="minorHAnsi"/>
          <w:b/>
          <w:bCs/>
          <w:sz w:val="20"/>
          <w:szCs w:val="20"/>
        </w:rPr>
        <w:t>GRANT APPLICATION</w:t>
      </w:r>
    </w:p>
    <w:p w14:paraId="258ABA47" w14:textId="77777777" w:rsidR="006109C2" w:rsidRPr="00A80DCD" w:rsidRDefault="006109C2" w:rsidP="007E60BA">
      <w:pPr>
        <w:spacing w:after="0" w:line="240" w:lineRule="auto"/>
        <w:jc w:val="center"/>
        <w:rPr>
          <w:rFonts w:eastAsia="Times New Roman" w:cstheme="minorHAnsi"/>
          <w:b/>
          <w:bCs/>
          <w:sz w:val="20"/>
          <w:szCs w:val="20"/>
        </w:rPr>
      </w:pPr>
    </w:p>
    <w:p w14:paraId="5618F5B5" w14:textId="0850537B" w:rsidR="006109C2" w:rsidRPr="00A80DCD" w:rsidRDefault="006109C2" w:rsidP="00094DAA">
      <w:pPr>
        <w:numPr>
          <w:ilvl w:val="0"/>
          <w:numId w:val="2"/>
        </w:numPr>
        <w:spacing w:after="0" w:line="240" w:lineRule="auto"/>
        <w:contextualSpacing/>
        <w:jc w:val="both"/>
        <w:rPr>
          <w:rFonts w:eastAsia="Times New Roman" w:cstheme="minorHAnsi"/>
          <w:b/>
          <w:sz w:val="24"/>
          <w:szCs w:val="20"/>
        </w:rPr>
      </w:pPr>
      <w:r w:rsidRPr="00A80DCD">
        <w:rPr>
          <w:rFonts w:eastAsia="Times New Roman" w:cstheme="minorHAnsi"/>
          <w:b/>
          <w:sz w:val="24"/>
          <w:szCs w:val="20"/>
        </w:rPr>
        <w:t>Plan of Action | Grant Purpose</w:t>
      </w:r>
      <w:r w:rsidRPr="00A80DCD">
        <w:rPr>
          <w:rFonts w:eastAsia="Times New Roman" w:cstheme="minorHAnsi"/>
          <w:sz w:val="24"/>
          <w:szCs w:val="20"/>
        </w:rPr>
        <w:t xml:space="preserve"> (limited to 10 pages)</w:t>
      </w:r>
      <w:r w:rsidRPr="00A80DCD">
        <w:rPr>
          <w:rFonts w:eastAsia="Times New Roman" w:cstheme="minorHAnsi"/>
          <w:b/>
          <w:sz w:val="24"/>
          <w:szCs w:val="20"/>
        </w:rPr>
        <w:t>:</w:t>
      </w:r>
    </w:p>
    <w:p w14:paraId="1696F846" w14:textId="77777777" w:rsidR="006109C2" w:rsidRPr="00A80DCD" w:rsidRDefault="006109C2" w:rsidP="00BF2A09">
      <w:pPr>
        <w:numPr>
          <w:ilvl w:val="0"/>
          <w:numId w:val="9"/>
        </w:numPr>
        <w:spacing w:after="0" w:line="240" w:lineRule="auto"/>
        <w:contextualSpacing/>
        <w:jc w:val="both"/>
        <w:rPr>
          <w:rFonts w:eastAsia="Times New Roman" w:cstheme="minorHAnsi"/>
          <w:sz w:val="20"/>
          <w:szCs w:val="20"/>
        </w:rPr>
      </w:pPr>
      <w:r w:rsidRPr="00A80DCD">
        <w:rPr>
          <w:rFonts w:eastAsia="Times New Roman" w:cstheme="minorHAnsi"/>
          <w:sz w:val="20"/>
          <w:szCs w:val="20"/>
        </w:rPr>
        <w:t xml:space="preserve">List ALL proposed activities (in the provided reference table below) and define objectives for each.  </w:t>
      </w:r>
    </w:p>
    <w:p w14:paraId="38BF4EE7" w14:textId="77777777" w:rsidR="006109C2" w:rsidRPr="00A80DCD" w:rsidRDefault="006109C2" w:rsidP="00BF2A09">
      <w:pPr>
        <w:numPr>
          <w:ilvl w:val="0"/>
          <w:numId w:val="9"/>
        </w:numPr>
        <w:spacing w:after="0" w:line="240" w:lineRule="auto"/>
        <w:contextualSpacing/>
        <w:jc w:val="both"/>
        <w:rPr>
          <w:rFonts w:eastAsia="Times New Roman" w:cstheme="minorHAnsi"/>
          <w:sz w:val="20"/>
          <w:szCs w:val="20"/>
        </w:rPr>
      </w:pPr>
      <w:r w:rsidRPr="00A80DCD">
        <w:rPr>
          <w:rFonts w:eastAsia="Times New Roman" w:cstheme="minorHAnsi"/>
          <w:sz w:val="20"/>
          <w:szCs w:val="20"/>
        </w:rPr>
        <w:t>Include an explanation as to whether the identified activities should also be addressed at both a regional and a state level.  If not, explain why.  If the proposed application is a continuation of work completed through previously funded grant opportunities, describe the previous outcomes and how the continuation directly relates to the previous work completed.</w:t>
      </w:r>
    </w:p>
    <w:p w14:paraId="1E42B39C" w14:textId="77777777" w:rsidR="006109C2" w:rsidRPr="00A80DCD" w:rsidRDefault="006109C2" w:rsidP="007E60BA">
      <w:pPr>
        <w:spacing w:after="0" w:line="240" w:lineRule="auto"/>
        <w:ind w:left="720"/>
        <w:jc w:val="both"/>
        <w:rPr>
          <w:rFonts w:eastAsia="Times New Roman" w:cstheme="minorHAnsi"/>
          <w:sz w:val="20"/>
          <w:szCs w:val="20"/>
        </w:rPr>
      </w:pPr>
    </w:p>
    <w:p w14:paraId="7FF12A48" w14:textId="0C9F48DD" w:rsidR="006109C2" w:rsidRPr="00A80DCD" w:rsidRDefault="006109C2" w:rsidP="007E60BA">
      <w:pPr>
        <w:spacing w:after="0" w:line="240" w:lineRule="auto"/>
        <w:ind w:left="720"/>
        <w:jc w:val="both"/>
        <w:rPr>
          <w:rFonts w:eastAsia="Times New Roman" w:cstheme="minorHAnsi"/>
          <w:sz w:val="20"/>
          <w:szCs w:val="20"/>
        </w:rPr>
      </w:pPr>
      <w:r w:rsidRPr="00A80DCD">
        <w:rPr>
          <w:rFonts w:eastAsia="Times New Roman" w:cstheme="minorHAnsi"/>
          <w:sz w:val="20"/>
          <w:szCs w:val="20"/>
        </w:rPr>
        <w:t xml:space="preserve">Provide a detailed account of the programmatic activities as well as a detailed explanation of the costs associated with each identified activity that will be incurred by the proposed project.  All proposed costs for the project activities described in the </w:t>
      </w:r>
      <w:r w:rsidR="007C47D6" w:rsidRPr="00A80DCD">
        <w:rPr>
          <w:rFonts w:eastAsia="Times New Roman" w:cstheme="minorHAnsi"/>
          <w:sz w:val="20"/>
          <w:szCs w:val="20"/>
        </w:rPr>
        <w:t xml:space="preserve">Application </w:t>
      </w:r>
      <w:r w:rsidRPr="00A80DCD">
        <w:rPr>
          <w:rFonts w:eastAsia="Times New Roman" w:cstheme="minorHAnsi"/>
          <w:sz w:val="20"/>
          <w:szCs w:val="20"/>
        </w:rPr>
        <w:t xml:space="preserve">are required to be presented in a line-item budget format that is accompanied by a budget narrative that supports, justifies, and clarifies the various line items.  Only cost allocations under the terms of this </w:t>
      </w:r>
      <w:r w:rsidR="00815F8F" w:rsidRPr="00A80DCD">
        <w:rPr>
          <w:rFonts w:eastAsia="Times New Roman" w:cstheme="minorHAnsi"/>
          <w:sz w:val="20"/>
          <w:szCs w:val="20"/>
        </w:rPr>
        <w:t>RFA</w:t>
      </w:r>
      <w:r w:rsidRPr="00A80DCD">
        <w:rPr>
          <w:rFonts w:eastAsia="Times New Roman" w:cstheme="minorHAnsi"/>
          <w:sz w:val="20"/>
          <w:szCs w:val="20"/>
        </w:rPr>
        <w:t xml:space="preserve"> and applicable State cost principles shall be included in the budget.  All requested costs must be reasonable and necessary.</w:t>
      </w:r>
    </w:p>
    <w:p w14:paraId="61EFF85A" w14:textId="77777777" w:rsidR="006109C2" w:rsidRPr="00A80DCD" w:rsidRDefault="006109C2" w:rsidP="007E60BA">
      <w:pPr>
        <w:spacing w:after="0" w:line="240" w:lineRule="auto"/>
        <w:ind w:left="720"/>
        <w:jc w:val="both"/>
        <w:rPr>
          <w:rFonts w:eastAsia="Times New Roman" w:cstheme="minorHAnsi"/>
          <w:sz w:val="20"/>
          <w:szCs w:val="20"/>
        </w:rPr>
      </w:pPr>
    </w:p>
    <w:p w14:paraId="4E1779A0" w14:textId="55BAFC15" w:rsidR="006109C2" w:rsidRPr="00A80DCD" w:rsidRDefault="006109C2" w:rsidP="007E60BA">
      <w:pPr>
        <w:spacing w:after="0" w:line="240" w:lineRule="auto"/>
        <w:ind w:left="720"/>
        <w:jc w:val="both"/>
        <w:rPr>
          <w:rFonts w:eastAsia="Times New Roman" w:cstheme="minorHAnsi"/>
          <w:sz w:val="20"/>
          <w:szCs w:val="20"/>
        </w:rPr>
      </w:pPr>
      <w:r w:rsidRPr="00A80DCD">
        <w:rPr>
          <w:rFonts w:eastAsia="Times New Roman" w:cstheme="minorHAnsi"/>
          <w:sz w:val="20"/>
          <w:szCs w:val="20"/>
        </w:rPr>
        <w:t>This item is a zero</w:t>
      </w:r>
      <w:r w:rsidR="007C47D6" w:rsidRPr="00A80DCD">
        <w:rPr>
          <w:rFonts w:eastAsia="Times New Roman" w:cstheme="minorHAnsi"/>
          <w:sz w:val="20"/>
          <w:szCs w:val="20"/>
        </w:rPr>
        <w:t>-</w:t>
      </w:r>
      <w:r w:rsidRPr="00A80DCD">
        <w:rPr>
          <w:rFonts w:eastAsia="Times New Roman" w:cstheme="minorHAnsi"/>
          <w:sz w:val="20"/>
          <w:szCs w:val="20"/>
        </w:rPr>
        <w:t>based budget that defends the plan, program activities, and associated costs.  The following sample activity categories are not intended to be restrictive</w:t>
      </w:r>
      <w:r w:rsidR="007E7109">
        <w:rPr>
          <w:rFonts w:eastAsia="Times New Roman" w:cstheme="minorHAnsi"/>
          <w:sz w:val="20"/>
          <w:szCs w:val="20"/>
        </w:rPr>
        <w:t xml:space="preserve"> </w:t>
      </w:r>
      <w:r w:rsidRPr="00A80DCD">
        <w:rPr>
          <w:rFonts w:eastAsia="Times New Roman" w:cstheme="minorHAnsi"/>
          <w:sz w:val="20"/>
          <w:szCs w:val="20"/>
        </w:rPr>
        <w:t>but are provided as a reference example.  Insert and describe the actual activities needed by your program.</w:t>
      </w:r>
      <w:r w:rsidR="00FB502A">
        <w:rPr>
          <w:rFonts w:eastAsia="Times New Roman" w:cstheme="minorHAnsi"/>
          <w:sz w:val="20"/>
          <w:szCs w:val="20"/>
        </w:rPr>
        <w:t xml:space="preserve">  Include additional pages as necessary</w:t>
      </w:r>
      <w:r w:rsidR="00F16059">
        <w:rPr>
          <w:rFonts w:eastAsia="Times New Roman" w:cstheme="minorHAnsi"/>
          <w:sz w:val="20"/>
          <w:szCs w:val="20"/>
        </w:rPr>
        <w:t>, but do not exceed the page limit.</w:t>
      </w:r>
    </w:p>
    <w:p w14:paraId="75A1BC4C" w14:textId="77777777" w:rsidR="006109C2" w:rsidRPr="00A80DCD" w:rsidRDefault="006109C2" w:rsidP="007E60BA">
      <w:pPr>
        <w:spacing w:after="0" w:line="240" w:lineRule="auto"/>
        <w:ind w:left="720"/>
        <w:jc w:val="both"/>
        <w:rPr>
          <w:rFonts w:eastAsia="Times New Roman" w:cstheme="minorHAnsi"/>
          <w:sz w:val="20"/>
          <w:szCs w:val="20"/>
        </w:rPr>
      </w:pPr>
    </w:p>
    <w:tbl>
      <w:tblPr>
        <w:tblStyle w:val="TableGrid1"/>
        <w:tblW w:w="13675" w:type="dxa"/>
        <w:tblInd w:w="720" w:type="dxa"/>
        <w:tblLook w:val="04A0" w:firstRow="1" w:lastRow="0" w:firstColumn="1" w:lastColumn="0" w:noHBand="0" w:noVBand="1"/>
      </w:tblPr>
      <w:tblGrid>
        <w:gridCol w:w="1795"/>
        <w:gridCol w:w="1440"/>
        <w:gridCol w:w="2970"/>
        <w:gridCol w:w="1800"/>
        <w:gridCol w:w="5670"/>
      </w:tblGrid>
      <w:tr w:rsidR="006109C2" w:rsidRPr="00A80DCD" w14:paraId="1E2955A3" w14:textId="77777777" w:rsidTr="00F16059">
        <w:tc>
          <w:tcPr>
            <w:tcW w:w="1795" w:type="dxa"/>
            <w:vAlign w:val="bottom"/>
          </w:tcPr>
          <w:p w14:paraId="58C1B342" w14:textId="77777777" w:rsidR="006109C2" w:rsidRPr="00A80DCD" w:rsidRDefault="006109C2" w:rsidP="007E60BA">
            <w:pPr>
              <w:jc w:val="center"/>
              <w:rPr>
                <w:rFonts w:asciiTheme="minorHAnsi" w:hAnsiTheme="minorHAnsi" w:cstheme="minorHAnsi"/>
                <w:b/>
              </w:rPr>
            </w:pPr>
            <w:r w:rsidRPr="00A80DCD">
              <w:rPr>
                <w:rFonts w:asciiTheme="minorHAnsi" w:hAnsiTheme="minorHAnsi" w:cstheme="minorHAnsi"/>
                <w:b/>
              </w:rPr>
              <w:t>Activity/Task</w:t>
            </w:r>
          </w:p>
        </w:tc>
        <w:tc>
          <w:tcPr>
            <w:tcW w:w="1440" w:type="dxa"/>
            <w:vAlign w:val="bottom"/>
          </w:tcPr>
          <w:p w14:paraId="1A06CA5D" w14:textId="77777777" w:rsidR="006109C2" w:rsidRPr="00A80DCD" w:rsidRDefault="006109C2" w:rsidP="007E60BA">
            <w:pPr>
              <w:jc w:val="center"/>
              <w:rPr>
                <w:rFonts w:asciiTheme="minorHAnsi" w:hAnsiTheme="minorHAnsi" w:cstheme="minorHAnsi"/>
                <w:b/>
              </w:rPr>
            </w:pPr>
            <w:r w:rsidRPr="00A80DCD">
              <w:rPr>
                <w:rFonts w:asciiTheme="minorHAnsi" w:hAnsiTheme="minorHAnsi" w:cstheme="minorHAnsi"/>
                <w:b/>
              </w:rPr>
              <w:t>Budget Cost</w:t>
            </w:r>
          </w:p>
        </w:tc>
        <w:tc>
          <w:tcPr>
            <w:tcW w:w="2970" w:type="dxa"/>
            <w:vAlign w:val="bottom"/>
          </w:tcPr>
          <w:p w14:paraId="118E0E08" w14:textId="77777777" w:rsidR="006109C2" w:rsidRPr="00A80DCD" w:rsidRDefault="006109C2" w:rsidP="007E60BA">
            <w:pPr>
              <w:jc w:val="center"/>
              <w:rPr>
                <w:rFonts w:asciiTheme="minorHAnsi" w:hAnsiTheme="minorHAnsi" w:cstheme="minorHAnsi"/>
                <w:b/>
              </w:rPr>
            </w:pPr>
            <w:r w:rsidRPr="00A80DCD">
              <w:rPr>
                <w:rFonts w:asciiTheme="minorHAnsi" w:hAnsiTheme="minorHAnsi" w:cstheme="minorHAnsi"/>
                <w:b/>
              </w:rPr>
              <w:t>Activity/Task Description</w:t>
            </w:r>
          </w:p>
        </w:tc>
        <w:tc>
          <w:tcPr>
            <w:tcW w:w="1800" w:type="dxa"/>
            <w:vAlign w:val="bottom"/>
          </w:tcPr>
          <w:p w14:paraId="11BCFDE2" w14:textId="77777777" w:rsidR="006109C2" w:rsidRPr="00A80DCD" w:rsidRDefault="006109C2" w:rsidP="007E60BA">
            <w:pPr>
              <w:jc w:val="center"/>
              <w:rPr>
                <w:rFonts w:asciiTheme="minorHAnsi" w:hAnsiTheme="minorHAnsi" w:cstheme="minorHAnsi"/>
                <w:b/>
              </w:rPr>
            </w:pPr>
            <w:r w:rsidRPr="00A80DCD">
              <w:rPr>
                <w:rFonts w:asciiTheme="minorHAnsi" w:hAnsiTheme="minorHAnsi" w:cstheme="minorHAnsi"/>
                <w:b/>
              </w:rPr>
              <w:t>Due Date</w:t>
            </w:r>
          </w:p>
        </w:tc>
        <w:tc>
          <w:tcPr>
            <w:tcW w:w="5670" w:type="dxa"/>
            <w:vAlign w:val="bottom"/>
          </w:tcPr>
          <w:p w14:paraId="1A648AB1" w14:textId="77777777" w:rsidR="006109C2" w:rsidRPr="00A80DCD" w:rsidRDefault="006109C2" w:rsidP="007E60BA">
            <w:pPr>
              <w:jc w:val="center"/>
              <w:rPr>
                <w:rFonts w:asciiTheme="minorHAnsi" w:hAnsiTheme="minorHAnsi" w:cstheme="minorHAnsi"/>
                <w:b/>
              </w:rPr>
            </w:pPr>
            <w:r w:rsidRPr="00A80DCD">
              <w:rPr>
                <w:rFonts w:asciiTheme="minorHAnsi" w:hAnsiTheme="minorHAnsi" w:cstheme="minorHAnsi"/>
                <w:b/>
              </w:rPr>
              <w:t>Del</w:t>
            </w:r>
            <w:r w:rsidR="001E4D51" w:rsidRPr="00A80DCD">
              <w:rPr>
                <w:rFonts w:asciiTheme="minorHAnsi" w:hAnsiTheme="minorHAnsi" w:cstheme="minorHAnsi"/>
                <w:b/>
              </w:rPr>
              <w:t xml:space="preserve">iverable (Outcomes/ Performance </w:t>
            </w:r>
            <w:r w:rsidRPr="00A80DCD">
              <w:rPr>
                <w:rFonts w:asciiTheme="minorHAnsi" w:hAnsiTheme="minorHAnsi" w:cstheme="minorHAnsi"/>
                <w:b/>
              </w:rPr>
              <w:t>Measures)</w:t>
            </w:r>
          </w:p>
        </w:tc>
      </w:tr>
      <w:tr w:rsidR="006109C2" w:rsidRPr="00A80DCD" w14:paraId="2742CDDD" w14:textId="77777777" w:rsidTr="00F16059">
        <w:tc>
          <w:tcPr>
            <w:tcW w:w="1795" w:type="dxa"/>
            <w:shd w:val="clear" w:color="auto" w:fill="D9D9D9"/>
          </w:tcPr>
          <w:p w14:paraId="32C6FD92" w14:textId="77777777" w:rsidR="006109C2" w:rsidRPr="00A80DCD" w:rsidRDefault="006109C2" w:rsidP="007E60BA">
            <w:pPr>
              <w:jc w:val="both"/>
              <w:rPr>
                <w:rFonts w:asciiTheme="minorHAnsi" w:hAnsiTheme="minorHAnsi" w:cstheme="minorHAnsi"/>
                <w:b/>
              </w:rPr>
            </w:pPr>
            <w:r w:rsidRPr="00A80DCD">
              <w:rPr>
                <w:rFonts w:asciiTheme="minorHAnsi" w:hAnsiTheme="minorHAnsi" w:cstheme="minorHAnsi"/>
                <w:b/>
              </w:rPr>
              <w:t>Category A</w:t>
            </w:r>
          </w:p>
        </w:tc>
        <w:tc>
          <w:tcPr>
            <w:tcW w:w="11880" w:type="dxa"/>
            <w:gridSpan w:val="4"/>
            <w:shd w:val="clear" w:color="auto" w:fill="D9D9D9"/>
          </w:tcPr>
          <w:p w14:paraId="16FA9C17" w14:textId="77777777" w:rsidR="006109C2" w:rsidRPr="00A80DCD" w:rsidRDefault="006109C2" w:rsidP="007E60BA">
            <w:pPr>
              <w:jc w:val="both"/>
              <w:rPr>
                <w:rFonts w:asciiTheme="minorHAnsi" w:hAnsiTheme="minorHAnsi" w:cstheme="minorHAnsi"/>
                <w:b/>
              </w:rPr>
            </w:pPr>
          </w:p>
        </w:tc>
      </w:tr>
      <w:tr w:rsidR="006109C2" w:rsidRPr="00A80DCD" w14:paraId="2E6D51F5" w14:textId="77777777" w:rsidTr="003036B2">
        <w:tc>
          <w:tcPr>
            <w:tcW w:w="1795" w:type="dxa"/>
            <w:shd w:val="clear" w:color="auto" w:fill="auto"/>
          </w:tcPr>
          <w:p w14:paraId="48E050E8" w14:textId="77777777" w:rsidR="006109C2" w:rsidRPr="003036B2" w:rsidRDefault="006109C2" w:rsidP="007E60BA">
            <w:pPr>
              <w:jc w:val="both"/>
              <w:rPr>
                <w:rFonts w:asciiTheme="minorHAnsi" w:hAnsiTheme="minorHAnsi" w:cstheme="minorHAnsi"/>
              </w:rPr>
            </w:pPr>
            <w:r w:rsidRPr="003036B2">
              <w:rPr>
                <w:rFonts w:asciiTheme="minorHAnsi" w:hAnsiTheme="minorHAnsi" w:cstheme="minorHAnsi"/>
              </w:rPr>
              <w:t xml:space="preserve">Activity 1: </w:t>
            </w:r>
            <w:r w:rsidR="00D64276" w:rsidRPr="003036B2">
              <w:rPr>
                <w:rFonts w:cstheme="minorHAnsi"/>
              </w:rPr>
              <w:fldChar w:fldCharType="begin">
                <w:ffData>
                  <w:name w:val=""/>
                  <w:enabled/>
                  <w:calcOnExit w:val="0"/>
                  <w:textInput>
                    <w:default w:val="(Title)"/>
                  </w:textInput>
                </w:ffData>
              </w:fldChar>
            </w:r>
            <w:r w:rsidR="00D64276" w:rsidRPr="003036B2">
              <w:rPr>
                <w:rFonts w:asciiTheme="minorHAnsi" w:hAnsiTheme="minorHAnsi" w:cstheme="minorHAnsi"/>
              </w:rPr>
              <w:instrText xml:space="preserve"> FORMTEXT </w:instrText>
            </w:r>
            <w:r w:rsidR="00D64276" w:rsidRPr="003036B2">
              <w:rPr>
                <w:rFonts w:cstheme="minorHAnsi"/>
              </w:rPr>
            </w:r>
            <w:r w:rsidR="00D64276" w:rsidRPr="003036B2">
              <w:rPr>
                <w:rFonts w:cstheme="minorHAnsi"/>
              </w:rPr>
              <w:fldChar w:fldCharType="separate"/>
            </w:r>
            <w:r w:rsidR="00D64276" w:rsidRPr="003036B2">
              <w:rPr>
                <w:rFonts w:asciiTheme="minorHAnsi" w:hAnsiTheme="minorHAnsi" w:cstheme="minorHAnsi"/>
                <w:noProof/>
              </w:rPr>
              <w:t>(Title)</w:t>
            </w:r>
            <w:r w:rsidR="00D64276" w:rsidRPr="003036B2">
              <w:rPr>
                <w:rFonts w:cstheme="minorHAnsi"/>
              </w:rPr>
              <w:fldChar w:fldCharType="end"/>
            </w:r>
          </w:p>
        </w:tc>
        <w:tc>
          <w:tcPr>
            <w:tcW w:w="1440" w:type="dxa"/>
            <w:shd w:val="clear" w:color="auto" w:fill="auto"/>
          </w:tcPr>
          <w:p w14:paraId="608CA1E8" w14:textId="77777777" w:rsidR="006109C2" w:rsidRPr="003036B2" w:rsidRDefault="006109C2" w:rsidP="007E60BA">
            <w:pPr>
              <w:jc w:val="both"/>
              <w:rPr>
                <w:rFonts w:asciiTheme="minorHAnsi" w:hAnsiTheme="minorHAnsi" w:cstheme="minorHAnsi"/>
              </w:rPr>
            </w:pPr>
            <w:r w:rsidRPr="003036B2">
              <w:rPr>
                <w:rFonts w:asciiTheme="minorHAnsi" w:hAnsiTheme="minorHAnsi" w:cstheme="minorHAnsi"/>
              </w:rPr>
              <w:t>$</w:t>
            </w:r>
            <w:r w:rsidR="00A83559" w:rsidRPr="003036B2">
              <w:rPr>
                <w:rFonts w:cstheme="minorHAnsi"/>
              </w:rPr>
              <w:fldChar w:fldCharType="begin">
                <w:ffData>
                  <w:name w:val="Text2"/>
                  <w:enabled/>
                  <w:calcOnExit w:val="0"/>
                  <w:textInput/>
                </w:ffData>
              </w:fldChar>
            </w:r>
            <w:r w:rsidR="00A83559" w:rsidRPr="003036B2">
              <w:rPr>
                <w:rFonts w:asciiTheme="minorHAnsi" w:hAnsiTheme="minorHAnsi" w:cstheme="minorHAnsi"/>
              </w:rPr>
              <w:instrText xml:space="preserve"> FORMTEXT </w:instrText>
            </w:r>
            <w:r w:rsidR="00A83559" w:rsidRPr="003036B2">
              <w:rPr>
                <w:rFonts w:cstheme="minorHAnsi"/>
              </w:rPr>
            </w:r>
            <w:r w:rsidR="00A83559" w:rsidRPr="003036B2">
              <w:rPr>
                <w:rFonts w:cstheme="minorHAnsi"/>
              </w:rPr>
              <w:fldChar w:fldCharType="separate"/>
            </w:r>
            <w:r w:rsidR="00A83559" w:rsidRPr="003036B2">
              <w:rPr>
                <w:rFonts w:asciiTheme="minorHAnsi" w:hAnsiTheme="minorHAnsi" w:cstheme="minorHAnsi"/>
                <w:noProof/>
              </w:rPr>
              <w:t> </w:t>
            </w:r>
            <w:r w:rsidR="00A83559" w:rsidRPr="003036B2">
              <w:rPr>
                <w:rFonts w:asciiTheme="minorHAnsi" w:hAnsiTheme="minorHAnsi" w:cstheme="minorHAnsi"/>
                <w:noProof/>
              </w:rPr>
              <w:t> </w:t>
            </w:r>
            <w:r w:rsidR="00A83559" w:rsidRPr="003036B2">
              <w:rPr>
                <w:rFonts w:asciiTheme="minorHAnsi" w:hAnsiTheme="minorHAnsi" w:cstheme="minorHAnsi"/>
                <w:noProof/>
              </w:rPr>
              <w:t> </w:t>
            </w:r>
            <w:r w:rsidR="00A83559" w:rsidRPr="003036B2">
              <w:rPr>
                <w:rFonts w:asciiTheme="minorHAnsi" w:hAnsiTheme="minorHAnsi" w:cstheme="minorHAnsi"/>
                <w:noProof/>
              </w:rPr>
              <w:t> </w:t>
            </w:r>
            <w:r w:rsidR="00A83559" w:rsidRPr="003036B2">
              <w:rPr>
                <w:rFonts w:asciiTheme="minorHAnsi" w:hAnsiTheme="minorHAnsi" w:cstheme="minorHAnsi"/>
                <w:noProof/>
              </w:rPr>
              <w:t> </w:t>
            </w:r>
            <w:r w:rsidR="00A83559" w:rsidRPr="003036B2">
              <w:rPr>
                <w:rFonts w:cstheme="minorHAnsi"/>
              </w:rPr>
              <w:fldChar w:fldCharType="end"/>
            </w:r>
          </w:p>
        </w:tc>
        <w:tc>
          <w:tcPr>
            <w:tcW w:w="2970" w:type="dxa"/>
            <w:shd w:val="clear" w:color="auto" w:fill="auto"/>
          </w:tcPr>
          <w:p w14:paraId="0E2C2204" w14:textId="77777777" w:rsidR="006109C2" w:rsidRPr="003036B2" w:rsidRDefault="00D64276" w:rsidP="007E60BA">
            <w:pPr>
              <w:jc w:val="both"/>
              <w:rPr>
                <w:rFonts w:asciiTheme="minorHAnsi" w:hAnsiTheme="minorHAnsi" w:cstheme="minorHAnsi"/>
              </w:rPr>
            </w:pPr>
            <w:r w:rsidRPr="003036B2">
              <w:rPr>
                <w:rFonts w:cstheme="minorHAnsi"/>
              </w:rPr>
              <w:fldChar w:fldCharType="begin">
                <w:ffData>
                  <w:name w:val=""/>
                  <w:enabled/>
                  <w:calcOnExit w:val="0"/>
                  <w:textInput>
                    <w:default w:val="What does this activity plan to accomplish?"/>
                  </w:textInput>
                </w:ffData>
              </w:fldChar>
            </w:r>
            <w:r w:rsidRPr="003036B2">
              <w:rPr>
                <w:rFonts w:asciiTheme="minorHAnsi" w:hAnsiTheme="minorHAnsi" w:cstheme="minorHAnsi"/>
              </w:rPr>
              <w:instrText xml:space="preserve"> FORMTEXT </w:instrText>
            </w:r>
            <w:r w:rsidRPr="003036B2">
              <w:rPr>
                <w:rFonts w:cstheme="minorHAnsi"/>
              </w:rPr>
            </w:r>
            <w:r w:rsidRPr="003036B2">
              <w:rPr>
                <w:rFonts w:cstheme="minorHAnsi"/>
              </w:rPr>
              <w:fldChar w:fldCharType="separate"/>
            </w:r>
            <w:r w:rsidRPr="003036B2">
              <w:rPr>
                <w:rFonts w:asciiTheme="minorHAnsi" w:hAnsiTheme="minorHAnsi" w:cstheme="minorHAnsi"/>
                <w:noProof/>
              </w:rPr>
              <w:t>What does this activity plan to accomplish?</w:t>
            </w:r>
            <w:r w:rsidRPr="003036B2">
              <w:rPr>
                <w:rFonts w:cstheme="minorHAnsi"/>
              </w:rPr>
              <w:fldChar w:fldCharType="end"/>
            </w:r>
          </w:p>
          <w:p w14:paraId="4E21BA09" w14:textId="77777777" w:rsidR="006109C2" w:rsidRPr="003036B2" w:rsidRDefault="00D64276" w:rsidP="007E60BA">
            <w:pPr>
              <w:jc w:val="both"/>
              <w:rPr>
                <w:rFonts w:asciiTheme="minorHAnsi" w:hAnsiTheme="minorHAnsi" w:cstheme="minorHAnsi"/>
              </w:rPr>
            </w:pPr>
            <w:r w:rsidRPr="003036B2">
              <w:rPr>
                <w:rFonts w:cstheme="minorHAnsi"/>
              </w:rPr>
              <w:fldChar w:fldCharType="begin">
                <w:ffData>
                  <w:name w:val=""/>
                  <w:enabled/>
                  <w:calcOnExit w:val="0"/>
                  <w:textInput>
                    <w:default w:val="What services/tasks will be provided?"/>
                  </w:textInput>
                </w:ffData>
              </w:fldChar>
            </w:r>
            <w:r w:rsidRPr="003036B2">
              <w:rPr>
                <w:rFonts w:asciiTheme="minorHAnsi" w:hAnsiTheme="minorHAnsi" w:cstheme="minorHAnsi"/>
              </w:rPr>
              <w:instrText xml:space="preserve"> FORMTEXT </w:instrText>
            </w:r>
            <w:r w:rsidRPr="003036B2">
              <w:rPr>
                <w:rFonts w:cstheme="minorHAnsi"/>
              </w:rPr>
            </w:r>
            <w:r w:rsidRPr="003036B2">
              <w:rPr>
                <w:rFonts w:cstheme="minorHAnsi"/>
              </w:rPr>
              <w:fldChar w:fldCharType="separate"/>
            </w:r>
            <w:r w:rsidRPr="003036B2">
              <w:rPr>
                <w:rFonts w:asciiTheme="minorHAnsi" w:hAnsiTheme="minorHAnsi" w:cstheme="minorHAnsi"/>
                <w:noProof/>
              </w:rPr>
              <w:t>What services/tasks will be provided?</w:t>
            </w:r>
            <w:r w:rsidRPr="003036B2">
              <w:rPr>
                <w:rFonts w:cstheme="minorHAnsi"/>
              </w:rPr>
              <w:fldChar w:fldCharType="end"/>
            </w:r>
          </w:p>
        </w:tc>
        <w:tc>
          <w:tcPr>
            <w:tcW w:w="1800" w:type="dxa"/>
            <w:shd w:val="clear" w:color="auto" w:fill="auto"/>
          </w:tcPr>
          <w:p w14:paraId="7EEAC927" w14:textId="77777777" w:rsidR="006109C2" w:rsidRPr="003036B2" w:rsidRDefault="00D64276" w:rsidP="007E60BA">
            <w:pPr>
              <w:jc w:val="both"/>
              <w:rPr>
                <w:rFonts w:asciiTheme="minorHAnsi" w:hAnsiTheme="minorHAnsi" w:cstheme="minorHAnsi"/>
              </w:rPr>
            </w:pPr>
            <w:r w:rsidRPr="003036B2">
              <w:rPr>
                <w:rFonts w:cstheme="minorHAnsi"/>
              </w:rPr>
              <w:fldChar w:fldCharType="begin">
                <w:ffData>
                  <w:name w:val=""/>
                  <w:enabled/>
                  <w:calcOnExit w:val="0"/>
                  <w:textInput>
                    <w:default w:val="State the date the activity is projected to be completed."/>
                  </w:textInput>
                </w:ffData>
              </w:fldChar>
            </w:r>
            <w:r w:rsidRPr="003036B2">
              <w:rPr>
                <w:rFonts w:asciiTheme="minorHAnsi" w:hAnsiTheme="minorHAnsi" w:cstheme="minorHAnsi"/>
              </w:rPr>
              <w:instrText xml:space="preserve"> FORMTEXT </w:instrText>
            </w:r>
            <w:r w:rsidRPr="003036B2">
              <w:rPr>
                <w:rFonts w:cstheme="minorHAnsi"/>
              </w:rPr>
            </w:r>
            <w:r w:rsidRPr="003036B2">
              <w:rPr>
                <w:rFonts w:cstheme="minorHAnsi"/>
              </w:rPr>
              <w:fldChar w:fldCharType="separate"/>
            </w:r>
            <w:r w:rsidRPr="003036B2">
              <w:rPr>
                <w:rFonts w:asciiTheme="minorHAnsi" w:hAnsiTheme="minorHAnsi" w:cstheme="minorHAnsi"/>
                <w:noProof/>
              </w:rPr>
              <w:t>State the date the activity is projected to be completed.</w:t>
            </w:r>
            <w:r w:rsidRPr="003036B2">
              <w:rPr>
                <w:rFonts w:cstheme="minorHAnsi"/>
              </w:rPr>
              <w:fldChar w:fldCharType="end"/>
            </w:r>
          </w:p>
        </w:tc>
        <w:tc>
          <w:tcPr>
            <w:tcW w:w="5670" w:type="dxa"/>
            <w:shd w:val="clear" w:color="auto" w:fill="auto"/>
          </w:tcPr>
          <w:p w14:paraId="1033CDDD" w14:textId="77777777" w:rsidR="00E3322D" w:rsidRPr="003036B2" w:rsidRDefault="00D64276" w:rsidP="007E60BA">
            <w:pPr>
              <w:jc w:val="both"/>
              <w:rPr>
                <w:rFonts w:asciiTheme="minorHAnsi" w:hAnsiTheme="minorHAnsi" w:cstheme="minorHAnsi"/>
              </w:rPr>
            </w:pPr>
            <w:r w:rsidRPr="003036B2">
              <w:rPr>
                <w:rFonts w:cstheme="minorHAnsi"/>
              </w:rPr>
              <w:fldChar w:fldCharType="begin">
                <w:ffData>
                  <w:name w:val="Text1"/>
                  <w:enabled/>
                  <w:calcOnExit w:val="0"/>
                  <w:textInput>
                    <w:default w:val="State the intended outcome of each activity.  Quantify a measurable Return on Investment. (payment)"/>
                  </w:textInput>
                </w:ffData>
              </w:fldChar>
            </w:r>
            <w:bookmarkStart w:id="1" w:name="Text1"/>
            <w:r w:rsidRPr="003036B2">
              <w:rPr>
                <w:rFonts w:asciiTheme="minorHAnsi" w:hAnsiTheme="minorHAnsi" w:cstheme="minorHAnsi"/>
              </w:rPr>
              <w:instrText xml:space="preserve"> FORMTEXT </w:instrText>
            </w:r>
            <w:r w:rsidRPr="003036B2">
              <w:rPr>
                <w:rFonts w:cstheme="minorHAnsi"/>
              </w:rPr>
            </w:r>
            <w:r w:rsidRPr="003036B2">
              <w:rPr>
                <w:rFonts w:cstheme="minorHAnsi"/>
              </w:rPr>
              <w:fldChar w:fldCharType="separate"/>
            </w:r>
            <w:r w:rsidRPr="003036B2">
              <w:rPr>
                <w:rFonts w:asciiTheme="minorHAnsi" w:hAnsiTheme="minorHAnsi" w:cstheme="minorHAnsi"/>
                <w:noProof/>
              </w:rPr>
              <w:t>State the intended outcome of each activity.  Quantify a measurable Return on Investment. (payment)</w:t>
            </w:r>
            <w:r w:rsidRPr="003036B2">
              <w:rPr>
                <w:rFonts w:cstheme="minorHAnsi"/>
              </w:rPr>
              <w:fldChar w:fldCharType="end"/>
            </w:r>
            <w:bookmarkEnd w:id="1"/>
          </w:p>
        </w:tc>
      </w:tr>
      <w:tr w:rsidR="006109C2" w:rsidRPr="00A80DCD" w14:paraId="6454D444" w14:textId="77777777" w:rsidTr="00F16059">
        <w:tc>
          <w:tcPr>
            <w:tcW w:w="1795" w:type="dxa"/>
          </w:tcPr>
          <w:p w14:paraId="32EDE019" w14:textId="1AF8B9A5" w:rsidR="006109C2" w:rsidRPr="00A80DCD" w:rsidRDefault="006109C2" w:rsidP="007E60BA">
            <w:pPr>
              <w:jc w:val="both"/>
              <w:rPr>
                <w:rFonts w:asciiTheme="minorHAnsi" w:hAnsiTheme="minorHAnsi" w:cstheme="minorHAnsi"/>
              </w:rPr>
            </w:pPr>
            <w:r w:rsidRPr="00A80DCD">
              <w:rPr>
                <w:rFonts w:asciiTheme="minorHAnsi" w:hAnsiTheme="minorHAnsi" w:cstheme="minorHAnsi"/>
              </w:rPr>
              <w:t xml:space="preserve">Activity 2: </w:t>
            </w:r>
            <w:r w:rsidR="00A83559" w:rsidRPr="00A80DCD">
              <w:rPr>
                <w:rFonts w:cstheme="minorHAnsi"/>
              </w:rPr>
              <w:fldChar w:fldCharType="begin">
                <w:ffData>
                  <w:name w:val="Text2"/>
                  <w:enabled/>
                  <w:calcOnExit w:val="0"/>
                  <w:textInput/>
                </w:ffData>
              </w:fldChar>
            </w:r>
            <w:r w:rsidR="00A83559" w:rsidRPr="00A80DCD">
              <w:rPr>
                <w:rFonts w:asciiTheme="minorHAnsi" w:hAnsiTheme="minorHAnsi" w:cstheme="minorHAnsi"/>
              </w:rPr>
              <w:instrText xml:space="preserve"> FORMTEXT </w:instrText>
            </w:r>
            <w:r w:rsidR="00A83559" w:rsidRPr="00A80DCD">
              <w:rPr>
                <w:rFonts w:cstheme="minorHAnsi"/>
              </w:rPr>
            </w:r>
            <w:r w:rsidR="00A83559" w:rsidRPr="00A80DCD">
              <w:rPr>
                <w:rFonts w:cstheme="minorHAnsi"/>
              </w:rPr>
              <w:fldChar w:fldCharType="separate"/>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cstheme="minorHAnsi"/>
              </w:rPr>
              <w:fldChar w:fldCharType="end"/>
            </w:r>
          </w:p>
        </w:tc>
        <w:tc>
          <w:tcPr>
            <w:tcW w:w="1440" w:type="dxa"/>
          </w:tcPr>
          <w:p w14:paraId="6ABAEC7B" w14:textId="77777777" w:rsidR="006109C2" w:rsidRPr="00A80DCD" w:rsidRDefault="006109C2" w:rsidP="007E60BA">
            <w:pPr>
              <w:jc w:val="both"/>
              <w:rPr>
                <w:rFonts w:asciiTheme="minorHAnsi" w:hAnsiTheme="minorHAnsi" w:cstheme="minorHAnsi"/>
              </w:rPr>
            </w:pPr>
          </w:p>
        </w:tc>
        <w:tc>
          <w:tcPr>
            <w:tcW w:w="2970" w:type="dxa"/>
          </w:tcPr>
          <w:p w14:paraId="200F1CE0" w14:textId="77777777" w:rsidR="006109C2" w:rsidRPr="00A80DCD" w:rsidRDefault="006109C2" w:rsidP="007E60BA">
            <w:pPr>
              <w:jc w:val="both"/>
              <w:rPr>
                <w:rFonts w:asciiTheme="minorHAnsi" w:hAnsiTheme="minorHAnsi" w:cstheme="minorHAnsi"/>
              </w:rPr>
            </w:pPr>
          </w:p>
        </w:tc>
        <w:tc>
          <w:tcPr>
            <w:tcW w:w="1800" w:type="dxa"/>
          </w:tcPr>
          <w:p w14:paraId="7ED39051" w14:textId="77777777" w:rsidR="006109C2" w:rsidRPr="00A80DCD" w:rsidRDefault="006109C2" w:rsidP="007E60BA">
            <w:pPr>
              <w:jc w:val="both"/>
              <w:rPr>
                <w:rFonts w:asciiTheme="minorHAnsi" w:hAnsiTheme="minorHAnsi" w:cstheme="minorHAnsi"/>
              </w:rPr>
            </w:pPr>
          </w:p>
        </w:tc>
        <w:tc>
          <w:tcPr>
            <w:tcW w:w="5670" w:type="dxa"/>
          </w:tcPr>
          <w:p w14:paraId="1554768E" w14:textId="77777777" w:rsidR="006109C2" w:rsidRPr="00A80DCD" w:rsidRDefault="006109C2" w:rsidP="007E60BA">
            <w:pPr>
              <w:jc w:val="both"/>
              <w:rPr>
                <w:rFonts w:asciiTheme="minorHAnsi" w:hAnsiTheme="minorHAnsi" w:cstheme="minorHAnsi"/>
              </w:rPr>
            </w:pPr>
          </w:p>
        </w:tc>
      </w:tr>
      <w:tr w:rsidR="006109C2" w:rsidRPr="00A80DCD" w14:paraId="6A85EBEF" w14:textId="77777777" w:rsidTr="00F16059">
        <w:tc>
          <w:tcPr>
            <w:tcW w:w="1795" w:type="dxa"/>
            <w:shd w:val="clear" w:color="auto" w:fill="D9D9D9"/>
          </w:tcPr>
          <w:p w14:paraId="256014C3" w14:textId="77777777" w:rsidR="006109C2" w:rsidRPr="00A80DCD" w:rsidRDefault="006109C2" w:rsidP="007E60BA">
            <w:pPr>
              <w:jc w:val="both"/>
              <w:rPr>
                <w:rFonts w:asciiTheme="minorHAnsi" w:hAnsiTheme="minorHAnsi" w:cstheme="minorHAnsi"/>
                <w:b/>
              </w:rPr>
            </w:pPr>
            <w:r w:rsidRPr="00A80DCD">
              <w:rPr>
                <w:rFonts w:asciiTheme="minorHAnsi" w:hAnsiTheme="minorHAnsi" w:cstheme="minorHAnsi"/>
                <w:b/>
              </w:rPr>
              <w:t>Category B</w:t>
            </w:r>
          </w:p>
        </w:tc>
        <w:tc>
          <w:tcPr>
            <w:tcW w:w="11880" w:type="dxa"/>
            <w:gridSpan w:val="4"/>
            <w:shd w:val="clear" w:color="auto" w:fill="D9D9D9"/>
          </w:tcPr>
          <w:p w14:paraId="7209516E" w14:textId="77777777" w:rsidR="006109C2" w:rsidRPr="00A80DCD" w:rsidRDefault="006109C2" w:rsidP="007E60BA">
            <w:pPr>
              <w:jc w:val="both"/>
              <w:rPr>
                <w:rFonts w:asciiTheme="minorHAnsi" w:hAnsiTheme="minorHAnsi" w:cstheme="minorHAnsi"/>
                <w:b/>
              </w:rPr>
            </w:pPr>
          </w:p>
        </w:tc>
      </w:tr>
      <w:tr w:rsidR="006109C2" w:rsidRPr="00A80DCD" w14:paraId="452AB310" w14:textId="77777777" w:rsidTr="00F16059">
        <w:tc>
          <w:tcPr>
            <w:tcW w:w="1795" w:type="dxa"/>
          </w:tcPr>
          <w:p w14:paraId="2EB91D25" w14:textId="77777777" w:rsidR="006109C2" w:rsidRPr="00A80DCD" w:rsidRDefault="006109C2" w:rsidP="007E60BA">
            <w:pPr>
              <w:jc w:val="both"/>
              <w:rPr>
                <w:rFonts w:asciiTheme="minorHAnsi" w:hAnsiTheme="minorHAnsi" w:cstheme="minorHAnsi"/>
              </w:rPr>
            </w:pPr>
            <w:r w:rsidRPr="00A80DCD">
              <w:rPr>
                <w:rFonts w:asciiTheme="minorHAnsi" w:hAnsiTheme="minorHAnsi" w:cstheme="minorHAnsi"/>
              </w:rPr>
              <w:t>Activity 3:</w:t>
            </w:r>
            <w:r w:rsidR="00E3322D" w:rsidRPr="00A80DCD">
              <w:rPr>
                <w:rFonts w:asciiTheme="minorHAnsi" w:hAnsiTheme="minorHAnsi" w:cstheme="minorHAnsi"/>
              </w:rPr>
              <w:t xml:space="preserve"> </w:t>
            </w:r>
            <w:r w:rsidR="00A83559" w:rsidRPr="00A80DCD">
              <w:rPr>
                <w:rFonts w:cstheme="minorHAnsi"/>
              </w:rPr>
              <w:fldChar w:fldCharType="begin">
                <w:ffData>
                  <w:name w:val="Text2"/>
                  <w:enabled/>
                  <w:calcOnExit w:val="0"/>
                  <w:textInput/>
                </w:ffData>
              </w:fldChar>
            </w:r>
            <w:r w:rsidR="00A83559" w:rsidRPr="00A80DCD">
              <w:rPr>
                <w:rFonts w:asciiTheme="minorHAnsi" w:hAnsiTheme="minorHAnsi" w:cstheme="minorHAnsi"/>
              </w:rPr>
              <w:instrText xml:space="preserve"> FORMTEXT </w:instrText>
            </w:r>
            <w:r w:rsidR="00A83559" w:rsidRPr="00A80DCD">
              <w:rPr>
                <w:rFonts w:cstheme="minorHAnsi"/>
              </w:rPr>
            </w:r>
            <w:r w:rsidR="00A83559" w:rsidRPr="00A80DCD">
              <w:rPr>
                <w:rFonts w:cstheme="minorHAnsi"/>
              </w:rPr>
              <w:fldChar w:fldCharType="separate"/>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cstheme="minorHAnsi"/>
              </w:rPr>
              <w:fldChar w:fldCharType="end"/>
            </w:r>
          </w:p>
        </w:tc>
        <w:tc>
          <w:tcPr>
            <w:tcW w:w="1440" w:type="dxa"/>
          </w:tcPr>
          <w:p w14:paraId="0E9FEECF" w14:textId="77777777" w:rsidR="006109C2" w:rsidRPr="00A80DCD" w:rsidRDefault="006109C2" w:rsidP="007E60BA">
            <w:pPr>
              <w:jc w:val="both"/>
              <w:rPr>
                <w:rFonts w:asciiTheme="minorHAnsi" w:hAnsiTheme="minorHAnsi" w:cstheme="minorHAnsi"/>
              </w:rPr>
            </w:pPr>
          </w:p>
        </w:tc>
        <w:tc>
          <w:tcPr>
            <w:tcW w:w="2970" w:type="dxa"/>
          </w:tcPr>
          <w:p w14:paraId="289930ED" w14:textId="77777777" w:rsidR="006109C2" w:rsidRPr="00A80DCD" w:rsidRDefault="006109C2" w:rsidP="007E60BA">
            <w:pPr>
              <w:jc w:val="both"/>
              <w:rPr>
                <w:rFonts w:asciiTheme="minorHAnsi" w:hAnsiTheme="minorHAnsi" w:cstheme="minorHAnsi"/>
              </w:rPr>
            </w:pPr>
          </w:p>
        </w:tc>
        <w:tc>
          <w:tcPr>
            <w:tcW w:w="1800" w:type="dxa"/>
          </w:tcPr>
          <w:p w14:paraId="17F6B0A4" w14:textId="77777777" w:rsidR="006109C2" w:rsidRPr="00A80DCD" w:rsidRDefault="006109C2" w:rsidP="007E60BA">
            <w:pPr>
              <w:jc w:val="both"/>
              <w:rPr>
                <w:rFonts w:asciiTheme="minorHAnsi" w:hAnsiTheme="minorHAnsi" w:cstheme="minorHAnsi"/>
              </w:rPr>
            </w:pPr>
          </w:p>
        </w:tc>
        <w:tc>
          <w:tcPr>
            <w:tcW w:w="5670" w:type="dxa"/>
          </w:tcPr>
          <w:p w14:paraId="6DE3546C" w14:textId="77777777" w:rsidR="006109C2" w:rsidRPr="00A80DCD" w:rsidRDefault="006109C2" w:rsidP="007E60BA">
            <w:pPr>
              <w:jc w:val="both"/>
              <w:rPr>
                <w:rFonts w:asciiTheme="minorHAnsi" w:hAnsiTheme="minorHAnsi" w:cstheme="minorHAnsi"/>
              </w:rPr>
            </w:pPr>
          </w:p>
        </w:tc>
      </w:tr>
      <w:tr w:rsidR="006109C2" w:rsidRPr="00A80DCD" w14:paraId="415E5339" w14:textId="77777777" w:rsidTr="00F16059">
        <w:tc>
          <w:tcPr>
            <w:tcW w:w="1795" w:type="dxa"/>
          </w:tcPr>
          <w:p w14:paraId="12244229" w14:textId="77777777" w:rsidR="006109C2" w:rsidRPr="00A80DCD" w:rsidRDefault="006109C2" w:rsidP="007E60BA">
            <w:pPr>
              <w:jc w:val="both"/>
              <w:rPr>
                <w:rFonts w:asciiTheme="minorHAnsi" w:hAnsiTheme="minorHAnsi" w:cstheme="minorHAnsi"/>
              </w:rPr>
            </w:pPr>
            <w:r w:rsidRPr="00A80DCD">
              <w:rPr>
                <w:rFonts w:asciiTheme="minorHAnsi" w:hAnsiTheme="minorHAnsi" w:cstheme="minorHAnsi"/>
              </w:rPr>
              <w:t>Activity 4:</w:t>
            </w:r>
            <w:r w:rsidR="00E3322D" w:rsidRPr="00A80DCD">
              <w:rPr>
                <w:rFonts w:asciiTheme="minorHAnsi" w:hAnsiTheme="minorHAnsi" w:cstheme="minorHAnsi"/>
              </w:rPr>
              <w:t xml:space="preserve"> </w:t>
            </w:r>
            <w:r w:rsidR="00A83559" w:rsidRPr="00A80DCD">
              <w:rPr>
                <w:rFonts w:cstheme="minorHAnsi"/>
              </w:rPr>
              <w:fldChar w:fldCharType="begin">
                <w:ffData>
                  <w:name w:val="Text2"/>
                  <w:enabled/>
                  <w:calcOnExit w:val="0"/>
                  <w:textInput/>
                </w:ffData>
              </w:fldChar>
            </w:r>
            <w:r w:rsidR="00A83559" w:rsidRPr="00A80DCD">
              <w:rPr>
                <w:rFonts w:asciiTheme="minorHAnsi" w:hAnsiTheme="minorHAnsi" w:cstheme="minorHAnsi"/>
              </w:rPr>
              <w:instrText xml:space="preserve"> FORMTEXT </w:instrText>
            </w:r>
            <w:r w:rsidR="00A83559" w:rsidRPr="00A80DCD">
              <w:rPr>
                <w:rFonts w:cstheme="minorHAnsi"/>
              </w:rPr>
            </w:r>
            <w:r w:rsidR="00A83559" w:rsidRPr="00A80DCD">
              <w:rPr>
                <w:rFonts w:cstheme="minorHAnsi"/>
              </w:rPr>
              <w:fldChar w:fldCharType="separate"/>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cstheme="minorHAnsi"/>
              </w:rPr>
              <w:fldChar w:fldCharType="end"/>
            </w:r>
          </w:p>
        </w:tc>
        <w:tc>
          <w:tcPr>
            <w:tcW w:w="1440" w:type="dxa"/>
          </w:tcPr>
          <w:p w14:paraId="140ACE1A" w14:textId="77777777" w:rsidR="006109C2" w:rsidRPr="00A80DCD" w:rsidRDefault="006109C2" w:rsidP="007E60BA">
            <w:pPr>
              <w:jc w:val="both"/>
              <w:rPr>
                <w:rFonts w:asciiTheme="minorHAnsi" w:hAnsiTheme="minorHAnsi" w:cstheme="minorHAnsi"/>
              </w:rPr>
            </w:pPr>
          </w:p>
        </w:tc>
        <w:tc>
          <w:tcPr>
            <w:tcW w:w="2970" w:type="dxa"/>
          </w:tcPr>
          <w:p w14:paraId="7D917F8D" w14:textId="77777777" w:rsidR="006109C2" w:rsidRPr="00A80DCD" w:rsidRDefault="006109C2" w:rsidP="007E60BA">
            <w:pPr>
              <w:jc w:val="both"/>
              <w:rPr>
                <w:rFonts w:asciiTheme="minorHAnsi" w:hAnsiTheme="minorHAnsi" w:cstheme="minorHAnsi"/>
              </w:rPr>
            </w:pPr>
          </w:p>
        </w:tc>
        <w:tc>
          <w:tcPr>
            <w:tcW w:w="1800" w:type="dxa"/>
          </w:tcPr>
          <w:p w14:paraId="51D748B2" w14:textId="77777777" w:rsidR="006109C2" w:rsidRPr="00A80DCD" w:rsidRDefault="006109C2" w:rsidP="007E60BA">
            <w:pPr>
              <w:jc w:val="both"/>
              <w:rPr>
                <w:rFonts w:asciiTheme="minorHAnsi" w:hAnsiTheme="minorHAnsi" w:cstheme="minorHAnsi"/>
              </w:rPr>
            </w:pPr>
          </w:p>
        </w:tc>
        <w:tc>
          <w:tcPr>
            <w:tcW w:w="5670" w:type="dxa"/>
          </w:tcPr>
          <w:p w14:paraId="4B0CB3E6" w14:textId="77777777" w:rsidR="006109C2" w:rsidRPr="00A80DCD" w:rsidRDefault="006109C2" w:rsidP="007E60BA">
            <w:pPr>
              <w:jc w:val="both"/>
              <w:rPr>
                <w:rFonts w:asciiTheme="minorHAnsi" w:hAnsiTheme="minorHAnsi" w:cstheme="minorHAnsi"/>
              </w:rPr>
            </w:pPr>
          </w:p>
        </w:tc>
      </w:tr>
      <w:tr w:rsidR="006109C2" w:rsidRPr="00A80DCD" w14:paraId="05C13F96" w14:textId="77777777" w:rsidTr="00F16059">
        <w:tc>
          <w:tcPr>
            <w:tcW w:w="1795" w:type="dxa"/>
            <w:shd w:val="clear" w:color="auto" w:fill="D9D9D9"/>
          </w:tcPr>
          <w:p w14:paraId="5AAB9549" w14:textId="77777777" w:rsidR="006109C2" w:rsidRPr="00A80DCD" w:rsidRDefault="006109C2" w:rsidP="007E60BA">
            <w:pPr>
              <w:jc w:val="both"/>
              <w:rPr>
                <w:rFonts w:asciiTheme="minorHAnsi" w:hAnsiTheme="minorHAnsi" w:cstheme="minorHAnsi"/>
                <w:b/>
              </w:rPr>
            </w:pPr>
            <w:r w:rsidRPr="00A80DCD">
              <w:rPr>
                <w:rFonts w:asciiTheme="minorHAnsi" w:hAnsiTheme="minorHAnsi" w:cstheme="minorHAnsi"/>
                <w:b/>
              </w:rPr>
              <w:t>Category C</w:t>
            </w:r>
          </w:p>
        </w:tc>
        <w:tc>
          <w:tcPr>
            <w:tcW w:w="11880" w:type="dxa"/>
            <w:gridSpan w:val="4"/>
            <w:shd w:val="clear" w:color="auto" w:fill="D9D9D9"/>
          </w:tcPr>
          <w:p w14:paraId="038AFAB9" w14:textId="77777777" w:rsidR="006109C2" w:rsidRPr="00A80DCD" w:rsidRDefault="006109C2" w:rsidP="007E60BA">
            <w:pPr>
              <w:jc w:val="both"/>
              <w:rPr>
                <w:rFonts w:asciiTheme="minorHAnsi" w:hAnsiTheme="minorHAnsi" w:cstheme="minorHAnsi"/>
                <w:b/>
              </w:rPr>
            </w:pPr>
          </w:p>
        </w:tc>
      </w:tr>
      <w:tr w:rsidR="006109C2" w:rsidRPr="00A80DCD" w14:paraId="08873923" w14:textId="77777777" w:rsidTr="00F16059">
        <w:tc>
          <w:tcPr>
            <w:tcW w:w="1795" w:type="dxa"/>
          </w:tcPr>
          <w:p w14:paraId="61B10FB1" w14:textId="77777777" w:rsidR="006109C2" w:rsidRPr="00A80DCD" w:rsidRDefault="006109C2" w:rsidP="007E60BA">
            <w:pPr>
              <w:jc w:val="both"/>
              <w:rPr>
                <w:rFonts w:asciiTheme="minorHAnsi" w:hAnsiTheme="minorHAnsi" w:cstheme="minorHAnsi"/>
              </w:rPr>
            </w:pPr>
            <w:r w:rsidRPr="00A80DCD">
              <w:rPr>
                <w:rFonts w:asciiTheme="minorHAnsi" w:hAnsiTheme="minorHAnsi" w:cstheme="minorHAnsi"/>
              </w:rPr>
              <w:t>Activity 5:</w:t>
            </w:r>
            <w:r w:rsidR="00E3322D" w:rsidRPr="00A80DCD">
              <w:rPr>
                <w:rFonts w:asciiTheme="minorHAnsi" w:hAnsiTheme="minorHAnsi" w:cstheme="minorHAnsi"/>
              </w:rPr>
              <w:t xml:space="preserve"> </w:t>
            </w:r>
            <w:r w:rsidR="00A83559" w:rsidRPr="00A80DCD">
              <w:rPr>
                <w:rFonts w:cstheme="minorHAnsi"/>
              </w:rPr>
              <w:fldChar w:fldCharType="begin">
                <w:ffData>
                  <w:name w:val="Text2"/>
                  <w:enabled/>
                  <w:calcOnExit w:val="0"/>
                  <w:textInput/>
                </w:ffData>
              </w:fldChar>
            </w:r>
            <w:r w:rsidR="00A83559" w:rsidRPr="00A80DCD">
              <w:rPr>
                <w:rFonts w:asciiTheme="minorHAnsi" w:hAnsiTheme="minorHAnsi" w:cstheme="minorHAnsi"/>
              </w:rPr>
              <w:instrText xml:space="preserve"> FORMTEXT </w:instrText>
            </w:r>
            <w:r w:rsidR="00A83559" w:rsidRPr="00A80DCD">
              <w:rPr>
                <w:rFonts w:cstheme="minorHAnsi"/>
              </w:rPr>
            </w:r>
            <w:r w:rsidR="00A83559" w:rsidRPr="00A80DCD">
              <w:rPr>
                <w:rFonts w:cstheme="minorHAnsi"/>
              </w:rPr>
              <w:fldChar w:fldCharType="separate"/>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cstheme="minorHAnsi"/>
              </w:rPr>
              <w:fldChar w:fldCharType="end"/>
            </w:r>
          </w:p>
        </w:tc>
        <w:tc>
          <w:tcPr>
            <w:tcW w:w="1440" w:type="dxa"/>
          </w:tcPr>
          <w:p w14:paraId="60B3EDF6" w14:textId="77777777" w:rsidR="006109C2" w:rsidRPr="00A80DCD" w:rsidRDefault="006109C2" w:rsidP="007E60BA">
            <w:pPr>
              <w:jc w:val="both"/>
              <w:rPr>
                <w:rFonts w:asciiTheme="minorHAnsi" w:hAnsiTheme="minorHAnsi" w:cstheme="minorHAnsi"/>
              </w:rPr>
            </w:pPr>
          </w:p>
        </w:tc>
        <w:tc>
          <w:tcPr>
            <w:tcW w:w="2970" w:type="dxa"/>
          </w:tcPr>
          <w:p w14:paraId="71BCEF73" w14:textId="77777777" w:rsidR="006109C2" w:rsidRPr="00A80DCD" w:rsidRDefault="006109C2" w:rsidP="007E60BA">
            <w:pPr>
              <w:jc w:val="both"/>
              <w:rPr>
                <w:rFonts w:asciiTheme="minorHAnsi" w:hAnsiTheme="minorHAnsi" w:cstheme="minorHAnsi"/>
              </w:rPr>
            </w:pPr>
          </w:p>
        </w:tc>
        <w:tc>
          <w:tcPr>
            <w:tcW w:w="1800" w:type="dxa"/>
          </w:tcPr>
          <w:p w14:paraId="783AFCFE" w14:textId="77777777" w:rsidR="006109C2" w:rsidRPr="00A80DCD" w:rsidRDefault="006109C2" w:rsidP="007E60BA">
            <w:pPr>
              <w:jc w:val="both"/>
              <w:rPr>
                <w:rFonts w:asciiTheme="minorHAnsi" w:hAnsiTheme="minorHAnsi" w:cstheme="minorHAnsi"/>
              </w:rPr>
            </w:pPr>
          </w:p>
        </w:tc>
        <w:tc>
          <w:tcPr>
            <w:tcW w:w="5670" w:type="dxa"/>
          </w:tcPr>
          <w:p w14:paraId="0A08A3F9" w14:textId="77777777" w:rsidR="006109C2" w:rsidRPr="00A80DCD" w:rsidRDefault="006109C2" w:rsidP="007E60BA">
            <w:pPr>
              <w:jc w:val="both"/>
              <w:rPr>
                <w:rFonts w:asciiTheme="minorHAnsi" w:hAnsiTheme="minorHAnsi" w:cstheme="minorHAnsi"/>
              </w:rPr>
            </w:pPr>
          </w:p>
        </w:tc>
      </w:tr>
      <w:tr w:rsidR="006109C2" w:rsidRPr="00A80DCD" w14:paraId="6922F5E0" w14:textId="77777777" w:rsidTr="00F16059">
        <w:tc>
          <w:tcPr>
            <w:tcW w:w="1795" w:type="dxa"/>
          </w:tcPr>
          <w:p w14:paraId="46A7B79A" w14:textId="77777777" w:rsidR="006109C2" w:rsidRPr="00A80DCD" w:rsidRDefault="006109C2" w:rsidP="007E60BA">
            <w:pPr>
              <w:jc w:val="both"/>
              <w:rPr>
                <w:rFonts w:asciiTheme="minorHAnsi" w:hAnsiTheme="minorHAnsi" w:cstheme="minorHAnsi"/>
              </w:rPr>
            </w:pPr>
            <w:r w:rsidRPr="00A80DCD">
              <w:rPr>
                <w:rFonts w:asciiTheme="minorHAnsi" w:hAnsiTheme="minorHAnsi" w:cstheme="minorHAnsi"/>
              </w:rPr>
              <w:t>Activity 6:</w:t>
            </w:r>
            <w:r w:rsidR="00E3322D" w:rsidRPr="00A80DCD">
              <w:rPr>
                <w:rFonts w:asciiTheme="minorHAnsi" w:hAnsiTheme="minorHAnsi" w:cstheme="minorHAnsi"/>
              </w:rPr>
              <w:t xml:space="preserve"> </w:t>
            </w:r>
            <w:r w:rsidR="00A83559" w:rsidRPr="00A80DCD">
              <w:rPr>
                <w:rFonts w:cstheme="minorHAnsi"/>
              </w:rPr>
              <w:fldChar w:fldCharType="begin">
                <w:ffData>
                  <w:name w:val="Text2"/>
                  <w:enabled/>
                  <w:calcOnExit w:val="0"/>
                  <w:textInput/>
                </w:ffData>
              </w:fldChar>
            </w:r>
            <w:r w:rsidR="00A83559" w:rsidRPr="00A80DCD">
              <w:rPr>
                <w:rFonts w:asciiTheme="minorHAnsi" w:hAnsiTheme="minorHAnsi" w:cstheme="minorHAnsi"/>
              </w:rPr>
              <w:instrText xml:space="preserve"> FORMTEXT </w:instrText>
            </w:r>
            <w:r w:rsidR="00A83559" w:rsidRPr="00A80DCD">
              <w:rPr>
                <w:rFonts w:cstheme="minorHAnsi"/>
              </w:rPr>
            </w:r>
            <w:r w:rsidR="00A83559" w:rsidRPr="00A80DCD">
              <w:rPr>
                <w:rFonts w:cstheme="minorHAnsi"/>
              </w:rPr>
              <w:fldChar w:fldCharType="separate"/>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cstheme="minorHAnsi"/>
              </w:rPr>
              <w:fldChar w:fldCharType="end"/>
            </w:r>
          </w:p>
        </w:tc>
        <w:tc>
          <w:tcPr>
            <w:tcW w:w="1440" w:type="dxa"/>
          </w:tcPr>
          <w:p w14:paraId="2B3B5827" w14:textId="77777777" w:rsidR="006109C2" w:rsidRPr="00A80DCD" w:rsidRDefault="006109C2" w:rsidP="007E60BA">
            <w:pPr>
              <w:jc w:val="both"/>
              <w:rPr>
                <w:rFonts w:asciiTheme="minorHAnsi" w:hAnsiTheme="minorHAnsi" w:cstheme="minorHAnsi"/>
              </w:rPr>
            </w:pPr>
          </w:p>
        </w:tc>
        <w:tc>
          <w:tcPr>
            <w:tcW w:w="2970" w:type="dxa"/>
          </w:tcPr>
          <w:p w14:paraId="1EB19567" w14:textId="77777777" w:rsidR="006109C2" w:rsidRPr="00A80DCD" w:rsidRDefault="006109C2" w:rsidP="007E60BA">
            <w:pPr>
              <w:jc w:val="both"/>
              <w:rPr>
                <w:rFonts w:asciiTheme="minorHAnsi" w:hAnsiTheme="minorHAnsi" w:cstheme="minorHAnsi"/>
              </w:rPr>
            </w:pPr>
          </w:p>
        </w:tc>
        <w:tc>
          <w:tcPr>
            <w:tcW w:w="1800" w:type="dxa"/>
          </w:tcPr>
          <w:p w14:paraId="1DBD63F7" w14:textId="77777777" w:rsidR="006109C2" w:rsidRPr="00A80DCD" w:rsidRDefault="006109C2" w:rsidP="007E60BA">
            <w:pPr>
              <w:jc w:val="both"/>
              <w:rPr>
                <w:rFonts w:asciiTheme="minorHAnsi" w:hAnsiTheme="minorHAnsi" w:cstheme="minorHAnsi"/>
              </w:rPr>
            </w:pPr>
          </w:p>
        </w:tc>
        <w:tc>
          <w:tcPr>
            <w:tcW w:w="5670" w:type="dxa"/>
          </w:tcPr>
          <w:p w14:paraId="05B0C284" w14:textId="77777777" w:rsidR="006109C2" w:rsidRPr="00A80DCD" w:rsidRDefault="006109C2" w:rsidP="007E60BA">
            <w:pPr>
              <w:jc w:val="both"/>
              <w:rPr>
                <w:rFonts w:asciiTheme="minorHAnsi" w:hAnsiTheme="minorHAnsi" w:cstheme="minorHAnsi"/>
              </w:rPr>
            </w:pPr>
          </w:p>
        </w:tc>
      </w:tr>
      <w:tr w:rsidR="006109C2" w:rsidRPr="00A80DCD" w14:paraId="6325DB96" w14:textId="77777777" w:rsidTr="00F16059">
        <w:tc>
          <w:tcPr>
            <w:tcW w:w="1795" w:type="dxa"/>
          </w:tcPr>
          <w:p w14:paraId="7D3F8DDA" w14:textId="77777777" w:rsidR="006109C2" w:rsidRPr="00A80DCD" w:rsidRDefault="006109C2" w:rsidP="007E60BA">
            <w:pPr>
              <w:jc w:val="both"/>
              <w:rPr>
                <w:rFonts w:asciiTheme="minorHAnsi" w:hAnsiTheme="minorHAnsi" w:cstheme="minorHAnsi"/>
                <w:b/>
              </w:rPr>
            </w:pPr>
            <w:r w:rsidRPr="00A80DCD">
              <w:rPr>
                <w:rFonts w:asciiTheme="minorHAnsi" w:hAnsiTheme="minorHAnsi" w:cstheme="minorHAnsi"/>
                <w:b/>
              </w:rPr>
              <w:t>Total:</w:t>
            </w:r>
          </w:p>
        </w:tc>
        <w:tc>
          <w:tcPr>
            <w:tcW w:w="1440" w:type="dxa"/>
          </w:tcPr>
          <w:p w14:paraId="0A31F197" w14:textId="77777777" w:rsidR="006109C2" w:rsidRPr="00A80DCD" w:rsidRDefault="006109C2" w:rsidP="007E60BA">
            <w:pPr>
              <w:jc w:val="both"/>
              <w:rPr>
                <w:rFonts w:asciiTheme="minorHAnsi" w:hAnsiTheme="minorHAnsi" w:cstheme="minorHAnsi"/>
              </w:rPr>
            </w:pPr>
            <w:r w:rsidRPr="00A80DCD">
              <w:rPr>
                <w:rFonts w:asciiTheme="minorHAnsi" w:hAnsiTheme="minorHAnsi" w:cstheme="minorHAnsi"/>
              </w:rPr>
              <w:t>$</w:t>
            </w:r>
            <w:r w:rsidR="00A83559" w:rsidRPr="00A80DCD">
              <w:rPr>
                <w:rFonts w:cstheme="minorHAnsi"/>
              </w:rPr>
              <w:fldChar w:fldCharType="begin">
                <w:ffData>
                  <w:name w:val="Text2"/>
                  <w:enabled/>
                  <w:calcOnExit w:val="0"/>
                  <w:textInput/>
                </w:ffData>
              </w:fldChar>
            </w:r>
            <w:r w:rsidR="00A83559" w:rsidRPr="00A80DCD">
              <w:rPr>
                <w:rFonts w:asciiTheme="minorHAnsi" w:hAnsiTheme="minorHAnsi" w:cstheme="minorHAnsi"/>
              </w:rPr>
              <w:instrText xml:space="preserve"> FORMTEXT </w:instrText>
            </w:r>
            <w:r w:rsidR="00A83559" w:rsidRPr="00A80DCD">
              <w:rPr>
                <w:rFonts w:cstheme="minorHAnsi"/>
              </w:rPr>
            </w:r>
            <w:r w:rsidR="00A83559" w:rsidRPr="00A80DCD">
              <w:rPr>
                <w:rFonts w:cstheme="minorHAnsi"/>
              </w:rPr>
              <w:fldChar w:fldCharType="separate"/>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cstheme="minorHAnsi"/>
              </w:rPr>
              <w:fldChar w:fldCharType="end"/>
            </w:r>
          </w:p>
        </w:tc>
        <w:tc>
          <w:tcPr>
            <w:tcW w:w="10440" w:type="dxa"/>
            <w:gridSpan w:val="3"/>
          </w:tcPr>
          <w:p w14:paraId="390DD80A" w14:textId="77777777" w:rsidR="006109C2" w:rsidRPr="00A80DCD" w:rsidRDefault="006109C2" w:rsidP="007E60BA">
            <w:pPr>
              <w:jc w:val="both"/>
              <w:rPr>
                <w:rFonts w:asciiTheme="minorHAnsi" w:hAnsiTheme="minorHAnsi" w:cstheme="minorHAnsi"/>
              </w:rPr>
            </w:pPr>
          </w:p>
        </w:tc>
      </w:tr>
    </w:tbl>
    <w:p w14:paraId="3E65EF2C" w14:textId="77777777" w:rsidR="006109C2" w:rsidRPr="00A80DCD" w:rsidRDefault="006109C2" w:rsidP="007E60BA">
      <w:pPr>
        <w:spacing w:after="0" w:line="240" w:lineRule="auto"/>
        <w:ind w:left="720"/>
        <w:jc w:val="both"/>
        <w:rPr>
          <w:rFonts w:eastAsia="Times New Roman" w:cstheme="minorHAnsi"/>
          <w:sz w:val="20"/>
          <w:szCs w:val="20"/>
        </w:rPr>
      </w:pPr>
    </w:p>
    <w:p w14:paraId="6795311D" w14:textId="51A15D05" w:rsidR="006109C2" w:rsidRPr="00A80DCD" w:rsidRDefault="006109C2" w:rsidP="007E60BA">
      <w:pPr>
        <w:spacing w:after="0" w:line="240" w:lineRule="auto"/>
        <w:ind w:left="720"/>
        <w:jc w:val="both"/>
        <w:rPr>
          <w:rFonts w:eastAsia="Times New Roman" w:cstheme="minorHAnsi"/>
          <w:sz w:val="20"/>
          <w:szCs w:val="20"/>
        </w:rPr>
      </w:pPr>
      <w:r w:rsidRPr="00A80DCD">
        <w:rPr>
          <w:rFonts w:eastAsia="Times New Roman" w:cstheme="minorHAnsi"/>
          <w:sz w:val="20"/>
          <w:szCs w:val="20"/>
        </w:rPr>
        <w:t xml:space="preserve">This section should have sufficient detail to allow DEO to understand precisely what </w:t>
      </w:r>
      <w:r w:rsidR="00BE16DD" w:rsidRPr="00A80DCD">
        <w:rPr>
          <w:rFonts w:eastAsia="Times New Roman" w:cstheme="minorHAnsi"/>
          <w:sz w:val="20"/>
          <w:szCs w:val="20"/>
        </w:rPr>
        <w:t>Applicant will</w:t>
      </w:r>
      <w:r w:rsidRPr="00A80DCD">
        <w:rPr>
          <w:rFonts w:eastAsia="Times New Roman" w:cstheme="minorHAnsi"/>
          <w:sz w:val="20"/>
          <w:szCs w:val="20"/>
        </w:rPr>
        <w:t xml:space="preserve"> do for each individual task that will be a part of its project, when they will do it, how they will do it, for whom they will do it, by whom it will be done, where it will take place, what impact the funding will have, etc.  Failure to provide specificity about the scope of the project may result in significant delays, or non-award.</w:t>
      </w:r>
    </w:p>
    <w:p w14:paraId="618A2656" w14:textId="77777777" w:rsidR="006109C2" w:rsidRPr="00A80DCD" w:rsidRDefault="006109C2" w:rsidP="007E60BA">
      <w:pPr>
        <w:spacing w:after="0" w:line="240" w:lineRule="auto"/>
        <w:ind w:left="720"/>
        <w:jc w:val="both"/>
        <w:rPr>
          <w:rFonts w:eastAsia="Times New Roman" w:cstheme="minorHAnsi"/>
          <w:sz w:val="20"/>
          <w:szCs w:val="20"/>
        </w:rPr>
      </w:pPr>
    </w:p>
    <w:p w14:paraId="0BED944D" w14:textId="2016174D" w:rsidR="00542849" w:rsidRDefault="006109C2" w:rsidP="007E60BA">
      <w:pPr>
        <w:spacing w:after="0" w:line="240" w:lineRule="auto"/>
        <w:ind w:left="720"/>
        <w:jc w:val="both"/>
        <w:rPr>
          <w:rFonts w:eastAsia="Times New Roman" w:cstheme="minorHAnsi"/>
          <w:sz w:val="20"/>
          <w:szCs w:val="20"/>
        </w:rPr>
      </w:pPr>
      <w:r w:rsidRPr="00A80DCD">
        <w:rPr>
          <w:rFonts w:eastAsia="Times New Roman" w:cstheme="minorHAnsi"/>
          <w:sz w:val="20"/>
          <w:szCs w:val="20"/>
        </w:rPr>
        <w:t xml:space="preserve">Additionally, in </w:t>
      </w:r>
      <w:r w:rsidR="00E573F9" w:rsidRPr="00A80DCD">
        <w:rPr>
          <w:rFonts w:eastAsia="Times New Roman" w:cstheme="minorHAnsi"/>
          <w:sz w:val="20"/>
          <w:szCs w:val="20"/>
        </w:rPr>
        <w:t xml:space="preserve">any </w:t>
      </w:r>
      <w:r w:rsidR="00DA5BD0" w:rsidRPr="00A80DCD">
        <w:rPr>
          <w:rFonts w:eastAsia="Times New Roman" w:cstheme="minorHAnsi"/>
          <w:sz w:val="20"/>
          <w:szCs w:val="20"/>
        </w:rPr>
        <w:t>resulting</w:t>
      </w:r>
      <w:r w:rsidRPr="00A80DCD">
        <w:rPr>
          <w:rFonts w:eastAsia="Times New Roman" w:cstheme="minorHAnsi"/>
          <w:sz w:val="20"/>
          <w:szCs w:val="20"/>
        </w:rPr>
        <w:t xml:space="preserve"> Agreement, DEO will require </w:t>
      </w:r>
      <w:r w:rsidR="00BE16DD" w:rsidRPr="00A80DCD">
        <w:rPr>
          <w:rFonts w:eastAsia="Times New Roman" w:cstheme="minorHAnsi"/>
          <w:sz w:val="20"/>
          <w:szCs w:val="20"/>
        </w:rPr>
        <w:t>Applicant to</w:t>
      </w:r>
      <w:r w:rsidRPr="00A80DCD">
        <w:rPr>
          <w:rFonts w:eastAsia="Times New Roman" w:cstheme="minorHAnsi"/>
          <w:sz w:val="20"/>
          <w:szCs w:val="20"/>
        </w:rPr>
        <w:t xml:space="preserve"> deliver specific deliverables that trigger payment under the Agreement, in accordance with Section 215.971, Florida Statutes.  The deliverables must include criteria for evaluating successful completion, using quantifiable and measurable outcomes.  </w:t>
      </w:r>
      <w:r w:rsidR="007C47D6" w:rsidRPr="00A80DCD">
        <w:rPr>
          <w:rFonts w:eastAsia="Times New Roman" w:cstheme="minorHAnsi"/>
          <w:sz w:val="20"/>
          <w:szCs w:val="20"/>
        </w:rPr>
        <w:t xml:space="preserve">Applicant’s </w:t>
      </w:r>
      <w:r w:rsidR="00BE16DD" w:rsidRPr="00A80DCD">
        <w:rPr>
          <w:rFonts w:eastAsia="Times New Roman" w:cstheme="minorHAnsi"/>
          <w:sz w:val="20"/>
          <w:szCs w:val="20"/>
        </w:rPr>
        <w:t>Application should</w:t>
      </w:r>
      <w:r w:rsidRPr="00A80DCD">
        <w:rPr>
          <w:rFonts w:eastAsia="Times New Roman" w:cstheme="minorHAnsi"/>
          <w:sz w:val="20"/>
          <w:szCs w:val="20"/>
        </w:rPr>
        <w:t xml:space="preserve"> outline proposed deliverables for inclusion in </w:t>
      </w:r>
      <w:r w:rsidR="00DA5BD0" w:rsidRPr="00A80DCD">
        <w:rPr>
          <w:rFonts w:eastAsia="Times New Roman" w:cstheme="minorHAnsi"/>
          <w:sz w:val="20"/>
          <w:szCs w:val="20"/>
        </w:rPr>
        <w:t>any resulting</w:t>
      </w:r>
      <w:r w:rsidRPr="00A80DCD">
        <w:rPr>
          <w:rFonts w:eastAsia="Times New Roman" w:cstheme="minorHAnsi"/>
          <w:sz w:val="20"/>
          <w:szCs w:val="20"/>
        </w:rPr>
        <w:t xml:space="preserve"> Agreement that meet the above requirements, which are directly related to the Grant Purpose and scope of work.</w:t>
      </w:r>
    </w:p>
    <w:p w14:paraId="0A88A5A4" w14:textId="37472EB0" w:rsidR="00F16059" w:rsidRDefault="00F16059" w:rsidP="007E60BA">
      <w:pPr>
        <w:spacing w:after="0" w:line="240" w:lineRule="auto"/>
        <w:ind w:left="720"/>
        <w:jc w:val="both"/>
        <w:rPr>
          <w:rFonts w:eastAsia="Times New Roman" w:cstheme="minorHAnsi"/>
          <w:sz w:val="20"/>
          <w:szCs w:val="20"/>
        </w:rPr>
      </w:pPr>
    </w:p>
    <w:p w14:paraId="345F0665" w14:textId="77777777" w:rsidR="006109C2" w:rsidRPr="00A80DCD" w:rsidRDefault="006109C2" w:rsidP="007E60BA">
      <w:pPr>
        <w:spacing w:after="0" w:line="240" w:lineRule="auto"/>
        <w:ind w:left="720"/>
        <w:jc w:val="center"/>
        <w:rPr>
          <w:rFonts w:eastAsia="Times New Roman" w:cstheme="minorHAnsi"/>
          <w:b/>
          <w:sz w:val="20"/>
          <w:szCs w:val="20"/>
        </w:rPr>
      </w:pPr>
      <w:r w:rsidRPr="00A80DCD">
        <w:rPr>
          <w:rFonts w:eastAsia="Times New Roman" w:cstheme="minorHAnsi"/>
          <w:b/>
          <w:sz w:val="20"/>
          <w:szCs w:val="20"/>
        </w:rPr>
        <w:lastRenderedPageBreak/>
        <w:t>ATTACHMENT B (continued)</w:t>
      </w:r>
    </w:p>
    <w:p w14:paraId="3C8521EA" w14:textId="77777777" w:rsidR="006109C2" w:rsidRPr="00A80DCD" w:rsidRDefault="006109C2" w:rsidP="007E60BA">
      <w:pPr>
        <w:spacing w:after="0" w:line="240" w:lineRule="auto"/>
        <w:ind w:left="720"/>
        <w:jc w:val="center"/>
        <w:rPr>
          <w:rFonts w:eastAsia="Times New Roman" w:cstheme="minorHAnsi"/>
          <w:b/>
          <w:sz w:val="20"/>
          <w:szCs w:val="20"/>
        </w:rPr>
      </w:pPr>
      <w:r w:rsidRPr="00A80DCD">
        <w:rPr>
          <w:rFonts w:eastAsia="Times New Roman" w:cstheme="minorHAnsi"/>
          <w:b/>
          <w:sz w:val="20"/>
          <w:szCs w:val="20"/>
        </w:rPr>
        <w:t>GRANT APPLICATION</w:t>
      </w:r>
    </w:p>
    <w:p w14:paraId="5A72E3F3" w14:textId="77777777" w:rsidR="006109C2" w:rsidRPr="00A80DCD" w:rsidRDefault="006109C2" w:rsidP="007E60BA">
      <w:pPr>
        <w:spacing w:after="0" w:line="240" w:lineRule="auto"/>
        <w:ind w:left="720"/>
        <w:jc w:val="both"/>
        <w:rPr>
          <w:rFonts w:eastAsia="Times New Roman" w:cstheme="minorHAnsi"/>
          <w:sz w:val="20"/>
          <w:szCs w:val="20"/>
        </w:rPr>
      </w:pPr>
    </w:p>
    <w:p w14:paraId="049FC83C" w14:textId="77777777" w:rsidR="006109C2" w:rsidRPr="00A80DCD" w:rsidRDefault="006109C2" w:rsidP="00094DAA">
      <w:pPr>
        <w:numPr>
          <w:ilvl w:val="0"/>
          <w:numId w:val="2"/>
        </w:numPr>
        <w:spacing w:after="0" w:line="240" w:lineRule="auto"/>
        <w:contextualSpacing/>
        <w:jc w:val="both"/>
        <w:rPr>
          <w:rFonts w:eastAsia="Times New Roman" w:cstheme="minorHAnsi"/>
          <w:b/>
          <w:sz w:val="24"/>
          <w:szCs w:val="20"/>
        </w:rPr>
      </w:pPr>
      <w:r w:rsidRPr="00A80DCD">
        <w:rPr>
          <w:rFonts w:eastAsia="Times New Roman" w:cstheme="minorHAnsi"/>
          <w:b/>
          <w:sz w:val="24"/>
          <w:szCs w:val="20"/>
        </w:rPr>
        <w:t>Budget Summary and Financial Report Form</w:t>
      </w:r>
    </w:p>
    <w:p w14:paraId="00D148F1" w14:textId="320B7097" w:rsidR="006109C2" w:rsidRPr="00A80DCD" w:rsidRDefault="006109C2" w:rsidP="007E60BA">
      <w:pPr>
        <w:spacing w:after="0" w:line="240" w:lineRule="auto"/>
        <w:ind w:left="720"/>
        <w:jc w:val="both"/>
        <w:rPr>
          <w:rFonts w:eastAsia="Times New Roman" w:cstheme="minorHAnsi"/>
          <w:sz w:val="20"/>
          <w:szCs w:val="20"/>
        </w:rPr>
      </w:pPr>
      <w:r w:rsidRPr="00A80DCD">
        <w:rPr>
          <w:rFonts w:eastAsia="Times New Roman" w:cstheme="minorHAnsi"/>
          <w:sz w:val="20"/>
          <w:szCs w:val="20"/>
        </w:rPr>
        <w:t>Prepare an itemized Grant Budget.  The completed form shall be used to complete quarterly report requirements, listing expenditures and revisions</w:t>
      </w:r>
      <w:r w:rsidR="00F16059">
        <w:rPr>
          <w:rFonts w:eastAsia="Times New Roman" w:cstheme="minorHAnsi"/>
          <w:sz w:val="20"/>
          <w:szCs w:val="20"/>
        </w:rPr>
        <w:t xml:space="preserve">, </w:t>
      </w:r>
      <w:r w:rsidRPr="00A80DCD">
        <w:rPr>
          <w:rFonts w:eastAsia="Times New Roman" w:cstheme="minorHAnsi"/>
          <w:sz w:val="20"/>
          <w:szCs w:val="20"/>
        </w:rPr>
        <w:t>if any</w:t>
      </w:r>
      <w:r w:rsidR="00F16059">
        <w:rPr>
          <w:rFonts w:eastAsia="Times New Roman" w:cstheme="minorHAnsi"/>
          <w:sz w:val="20"/>
          <w:szCs w:val="20"/>
        </w:rPr>
        <w:t>,</w:t>
      </w:r>
      <w:r w:rsidRPr="00A80DCD">
        <w:rPr>
          <w:rFonts w:eastAsia="Times New Roman" w:cstheme="minorHAnsi"/>
          <w:sz w:val="20"/>
          <w:szCs w:val="20"/>
        </w:rPr>
        <w:t xml:space="preserve"> in appropriate columns.  If there is insufficient space, please include details in an attachment.</w:t>
      </w:r>
    </w:p>
    <w:p w14:paraId="77E8004B" w14:textId="77777777" w:rsidR="006109C2" w:rsidRPr="00A80DCD" w:rsidRDefault="006109C2" w:rsidP="007E60BA">
      <w:pPr>
        <w:spacing w:after="0" w:line="240" w:lineRule="auto"/>
        <w:ind w:left="720"/>
        <w:jc w:val="both"/>
        <w:rPr>
          <w:rFonts w:eastAsia="Times New Roman" w:cstheme="minorHAnsi"/>
          <w:sz w:val="20"/>
          <w:szCs w:val="20"/>
        </w:rPr>
      </w:pPr>
    </w:p>
    <w:tbl>
      <w:tblPr>
        <w:tblStyle w:val="TableGrid1"/>
        <w:tblW w:w="0" w:type="auto"/>
        <w:tblInd w:w="720" w:type="dxa"/>
        <w:tblLook w:val="04A0" w:firstRow="1" w:lastRow="0" w:firstColumn="1" w:lastColumn="0" w:noHBand="0" w:noVBand="1"/>
      </w:tblPr>
      <w:tblGrid>
        <w:gridCol w:w="1075"/>
        <w:gridCol w:w="3330"/>
        <w:gridCol w:w="1620"/>
        <w:gridCol w:w="2700"/>
        <w:gridCol w:w="1474"/>
        <w:gridCol w:w="2031"/>
      </w:tblGrid>
      <w:tr w:rsidR="006109C2" w:rsidRPr="00A80DCD" w14:paraId="2F318BC3" w14:textId="77777777" w:rsidTr="006109C2">
        <w:tc>
          <w:tcPr>
            <w:tcW w:w="1075" w:type="dxa"/>
          </w:tcPr>
          <w:p w14:paraId="1A6026AD" w14:textId="77777777" w:rsidR="006109C2" w:rsidRPr="00A80DCD" w:rsidRDefault="006109C2" w:rsidP="007E60BA">
            <w:pPr>
              <w:jc w:val="both"/>
              <w:rPr>
                <w:rFonts w:asciiTheme="minorHAnsi" w:hAnsiTheme="minorHAnsi" w:cstheme="minorHAnsi"/>
              </w:rPr>
            </w:pPr>
            <w:r w:rsidRPr="00A80DCD">
              <w:rPr>
                <w:rFonts w:asciiTheme="minorHAnsi" w:hAnsiTheme="minorHAnsi" w:cstheme="minorHAnsi"/>
              </w:rPr>
              <w:t>Grantee:</w:t>
            </w:r>
          </w:p>
        </w:tc>
        <w:tc>
          <w:tcPr>
            <w:tcW w:w="3330" w:type="dxa"/>
          </w:tcPr>
          <w:p w14:paraId="75B86960" w14:textId="77777777" w:rsidR="006109C2" w:rsidRPr="00A80DCD" w:rsidRDefault="006109C2" w:rsidP="007E60BA">
            <w:pPr>
              <w:jc w:val="both"/>
              <w:rPr>
                <w:rFonts w:asciiTheme="minorHAnsi" w:hAnsiTheme="minorHAnsi" w:cstheme="minorHAnsi"/>
              </w:rPr>
            </w:pPr>
            <w:r w:rsidRPr="00A80DCD">
              <w:rPr>
                <w:rFonts w:cstheme="minorHAnsi"/>
              </w:rPr>
              <w:fldChar w:fldCharType="begin">
                <w:ffData>
                  <w:name w:val="Text2"/>
                  <w:enabled/>
                  <w:calcOnExit w:val="0"/>
                  <w:textInput/>
                </w:ffData>
              </w:fldChar>
            </w:r>
            <w:r w:rsidRPr="00A80DCD">
              <w:rPr>
                <w:rFonts w:asciiTheme="minorHAnsi" w:hAnsiTheme="minorHAnsi" w:cstheme="minorHAnsi"/>
              </w:rPr>
              <w:instrText xml:space="preserve"> FORMTEXT </w:instrText>
            </w:r>
            <w:r w:rsidRPr="00A80DCD">
              <w:rPr>
                <w:rFonts w:cstheme="minorHAnsi"/>
              </w:rPr>
            </w:r>
            <w:r w:rsidRPr="00A80DCD">
              <w:rPr>
                <w:rFonts w:cstheme="minorHAnsi"/>
              </w:rPr>
              <w:fldChar w:fldCharType="separate"/>
            </w:r>
            <w:r w:rsidRPr="00A80DCD">
              <w:rPr>
                <w:rFonts w:asciiTheme="minorHAnsi" w:hAnsiTheme="minorHAnsi" w:cstheme="minorHAnsi"/>
                <w:noProof/>
              </w:rPr>
              <w:t> </w:t>
            </w:r>
            <w:r w:rsidRPr="00A80DCD">
              <w:rPr>
                <w:rFonts w:asciiTheme="minorHAnsi" w:hAnsiTheme="minorHAnsi" w:cstheme="minorHAnsi"/>
                <w:noProof/>
              </w:rPr>
              <w:t> </w:t>
            </w:r>
            <w:r w:rsidRPr="00A80DCD">
              <w:rPr>
                <w:rFonts w:asciiTheme="minorHAnsi" w:hAnsiTheme="minorHAnsi" w:cstheme="minorHAnsi"/>
                <w:noProof/>
              </w:rPr>
              <w:t> </w:t>
            </w:r>
            <w:r w:rsidRPr="00A80DCD">
              <w:rPr>
                <w:rFonts w:asciiTheme="minorHAnsi" w:hAnsiTheme="minorHAnsi" w:cstheme="minorHAnsi"/>
                <w:noProof/>
              </w:rPr>
              <w:t> </w:t>
            </w:r>
            <w:r w:rsidRPr="00A80DCD">
              <w:rPr>
                <w:rFonts w:asciiTheme="minorHAnsi" w:hAnsiTheme="minorHAnsi" w:cstheme="minorHAnsi"/>
                <w:noProof/>
              </w:rPr>
              <w:t> </w:t>
            </w:r>
            <w:r w:rsidRPr="00A80DCD">
              <w:rPr>
                <w:rFonts w:cstheme="minorHAnsi"/>
              </w:rPr>
              <w:fldChar w:fldCharType="end"/>
            </w:r>
          </w:p>
        </w:tc>
        <w:tc>
          <w:tcPr>
            <w:tcW w:w="1620" w:type="dxa"/>
          </w:tcPr>
          <w:p w14:paraId="3EAF805C" w14:textId="77777777" w:rsidR="006109C2" w:rsidRPr="00A80DCD" w:rsidRDefault="006109C2" w:rsidP="007E60BA">
            <w:pPr>
              <w:jc w:val="both"/>
              <w:rPr>
                <w:rFonts w:asciiTheme="minorHAnsi" w:hAnsiTheme="minorHAnsi" w:cstheme="minorHAnsi"/>
              </w:rPr>
            </w:pPr>
            <w:r w:rsidRPr="00A80DCD">
              <w:rPr>
                <w:rFonts w:asciiTheme="minorHAnsi" w:hAnsiTheme="minorHAnsi" w:cstheme="minorHAnsi"/>
              </w:rPr>
              <w:t>Grant Number:</w:t>
            </w:r>
          </w:p>
        </w:tc>
        <w:tc>
          <w:tcPr>
            <w:tcW w:w="2700" w:type="dxa"/>
          </w:tcPr>
          <w:p w14:paraId="6DDC2641" w14:textId="77777777" w:rsidR="006109C2" w:rsidRPr="00A80DCD" w:rsidRDefault="00A83559" w:rsidP="007E60BA">
            <w:pPr>
              <w:jc w:val="both"/>
              <w:rPr>
                <w:rFonts w:asciiTheme="minorHAnsi" w:hAnsiTheme="minorHAnsi" w:cstheme="minorHAnsi"/>
              </w:rPr>
            </w:pPr>
            <w:r w:rsidRPr="00A80DCD">
              <w:rPr>
                <w:rFonts w:cstheme="minorHAnsi"/>
              </w:rPr>
              <w:fldChar w:fldCharType="begin">
                <w:ffData>
                  <w:name w:val="Text2"/>
                  <w:enabled/>
                  <w:calcOnExit w:val="0"/>
                  <w:textInput/>
                </w:ffData>
              </w:fldChar>
            </w:r>
            <w:r w:rsidRPr="00A80DCD">
              <w:rPr>
                <w:rFonts w:asciiTheme="minorHAnsi" w:hAnsiTheme="minorHAnsi" w:cstheme="minorHAnsi"/>
              </w:rPr>
              <w:instrText xml:space="preserve"> FORMTEXT </w:instrText>
            </w:r>
            <w:r w:rsidRPr="00A80DCD">
              <w:rPr>
                <w:rFonts w:cstheme="minorHAnsi"/>
              </w:rPr>
            </w:r>
            <w:r w:rsidRPr="00A80DCD">
              <w:rPr>
                <w:rFonts w:cstheme="minorHAnsi"/>
              </w:rPr>
              <w:fldChar w:fldCharType="separate"/>
            </w:r>
            <w:r w:rsidRPr="00A80DCD">
              <w:rPr>
                <w:rFonts w:asciiTheme="minorHAnsi" w:hAnsiTheme="minorHAnsi" w:cstheme="minorHAnsi"/>
                <w:noProof/>
              </w:rPr>
              <w:t> </w:t>
            </w:r>
            <w:r w:rsidRPr="00A80DCD">
              <w:rPr>
                <w:rFonts w:asciiTheme="minorHAnsi" w:hAnsiTheme="minorHAnsi" w:cstheme="minorHAnsi"/>
                <w:noProof/>
              </w:rPr>
              <w:t> </w:t>
            </w:r>
            <w:r w:rsidRPr="00A80DCD">
              <w:rPr>
                <w:rFonts w:asciiTheme="minorHAnsi" w:hAnsiTheme="minorHAnsi" w:cstheme="minorHAnsi"/>
                <w:noProof/>
              </w:rPr>
              <w:t> </w:t>
            </w:r>
            <w:r w:rsidRPr="00A80DCD">
              <w:rPr>
                <w:rFonts w:asciiTheme="minorHAnsi" w:hAnsiTheme="minorHAnsi" w:cstheme="minorHAnsi"/>
                <w:noProof/>
              </w:rPr>
              <w:t> </w:t>
            </w:r>
            <w:r w:rsidRPr="00A80DCD">
              <w:rPr>
                <w:rFonts w:asciiTheme="minorHAnsi" w:hAnsiTheme="minorHAnsi" w:cstheme="minorHAnsi"/>
                <w:noProof/>
              </w:rPr>
              <w:t> </w:t>
            </w:r>
            <w:r w:rsidRPr="00A80DCD">
              <w:rPr>
                <w:rFonts w:cstheme="minorHAnsi"/>
              </w:rPr>
              <w:fldChar w:fldCharType="end"/>
            </w:r>
          </w:p>
        </w:tc>
        <w:tc>
          <w:tcPr>
            <w:tcW w:w="1474" w:type="dxa"/>
          </w:tcPr>
          <w:p w14:paraId="31B48DD7" w14:textId="77777777" w:rsidR="006109C2" w:rsidRPr="00A80DCD" w:rsidRDefault="006109C2" w:rsidP="007E60BA">
            <w:pPr>
              <w:jc w:val="both"/>
              <w:rPr>
                <w:rFonts w:asciiTheme="minorHAnsi" w:hAnsiTheme="minorHAnsi" w:cstheme="minorHAnsi"/>
              </w:rPr>
            </w:pPr>
            <w:r w:rsidRPr="00A80DCD">
              <w:rPr>
                <w:rFonts w:asciiTheme="minorHAnsi" w:hAnsiTheme="minorHAnsi" w:cstheme="minorHAnsi"/>
              </w:rPr>
              <w:t>Report Date:</w:t>
            </w:r>
          </w:p>
        </w:tc>
        <w:tc>
          <w:tcPr>
            <w:tcW w:w="2031" w:type="dxa"/>
          </w:tcPr>
          <w:p w14:paraId="76B23F41" w14:textId="77777777" w:rsidR="006109C2" w:rsidRPr="00A80DCD" w:rsidRDefault="00A83559" w:rsidP="007E60BA">
            <w:pPr>
              <w:jc w:val="both"/>
              <w:rPr>
                <w:rFonts w:asciiTheme="minorHAnsi" w:hAnsiTheme="minorHAnsi" w:cstheme="minorHAnsi"/>
              </w:rPr>
            </w:pPr>
            <w:r w:rsidRPr="00A80DCD">
              <w:rPr>
                <w:rFonts w:cstheme="minorHAnsi"/>
              </w:rPr>
              <w:fldChar w:fldCharType="begin">
                <w:ffData>
                  <w:name w:val="Text2"/>
                  <w:enabled/>
                  <w:calcOnExit w:val="0"/>
                  <w:textInput/>
                </w:ffData>
              </w:fldChar>
            </w:r>
            <w:r w:rsidRPr="00A80DCD">
              <w:rPr>
                <w:rFonts w:asciiTheme="minorHAnsi" w:hAnsiTheme="minorHAnsi" w:cstheme="minorHAnsi"/>
              </w:rPr>
              <w:instrText xml:space="preserve"> FORMTEXT </w:instrText>
            </w:r>
            <w:r w:rsidRPr="00A80DCD">
              <w:rPr>
                <w:rFonts w:cstheme="minorHAnsi"/>
              </w:rPr>
            </w:r>
            <w:r w:rsidRPr="00A80DCD">
              <w:rPr>
                <w:rFonts w:cstheme="minorHAnsi"/>
              </w:rPr>
              <w:fldChar w:fldCharType="separate"/>
            </w:r>
            <w:r w:rsidRPr="00A80DCD">
              <w:rPr>
                <w:rFonts w:asciiTheme="minorHAnsi" w:hAnsiTheme="minorHAnsi" w:cstheme="minorHAnsi"/>
                <w:noProof/>
              </w:rPr>
              <w:t> </w:t>
            </w:r>
            <w:r w:rsidRPr="00A80DCD">
              <w:rPr>
                <w:rFonts w:asciiTheme="minorHAnsi" w:hAnsiTheme="minorHAnsi" w:cstheme="minorHAnsi"/>
                <w:noProof/>
              </w:rPr>
              <w:t> </w:t>
            </w:r>
            <w:r w:rsidRPr="00A80DCD">
              <w:rPr>
                <w:rFonts w:asciiTheme="minorHAnsi" w:hAnsiTheme="minorHAnsi" w:cstheme="minorHAnsi"/>
                <w:noProof/>
              </w:rPr>
              <w:t> </w:t>
            </w:r>
            <w:r w:rsidRPr="00A80DCD">
              <w:rPr>
                <w:rFonts w:asciiTheme="minorHAnsi" w:hAnsiTheme="minorHAnsi" w:cstheme="minorHAnsi"/>
                <w:noProof/>
              </w:rPr>
              <w:t> </w:t>
            </w:r>
            <w:r w:rsidRPr="00A80DCD">
              <w:rPr>
                <w:rFonts w:asciiTheme="minorHAnsi" w:hAnsiTheme="minorHAnsi" w:cstheme="minorHAnsi"/>
                <w:noProof/>
              </w:rPr>
              <w:t> </w:t>
            </w:r>
            <w:r w:rsidRPr="00A80DCD">
              <w:rPr>
                <w:rFonts w:cstheme="minorHAnsi"/>
              </w:rPr>
              <w:fldChar w:fldCharType="end"/>
            </w:r>
          </w:p>
        </w:tc>
      </w:tr>
    </w:tbl>
    <w:p w14:paraId="1ACB8817" w14:textId="77777777" w:rsidR="006109C2" w:rsidRPr="00A80DCD" w:rsidRDefault="006109C2" w:rsidP="007E60BA">
      <w:pPr>
        <w:spacing w:after="0" w:line="240" w:lineRule="auto"/>
        <w:ind w:left="720"/>
        <w:jc w:val="both"/>
        <w:rPr>
          <w:rFonts w:eastAsia="Times New Roman" w:cstheme="minorHAnsi"/>
          <w:sz w:val="20"/>
          <w:szCs w:val="20"/>
        </w:rPr>
      </w:pPr>
    </w:p>
    <w:tbl>
      <w:tblPr>
        <w:tblStyle w:val="TableGrid1"/>
        <w:tblW w:w="12235" w:type="dxa"/>
        <w:tblInd w:w="720" w:type="dxa"/>
        <w:tblLook w:val="04A0" w:firstRow="1" w:lastRow="0" w:firstColumn="1" w:lastColumn="0" w:noHBand="0" w:noVBand="1"/>
      </w:tblPr>
      <w:tblGrid>
        <w:gridCol w:w="2300"/>
        <w:gridCol w:w="485"/>
        <w:gridCol w:w="1080"/>
        <w:gridCol w:w="540"/>
        <w:gridCol w:w="900"/>
        <w:gridCol w:w="540"/>
        <w:gridCol w:w="1495"/>
        <w:gridCol w:w="485"/>
        <w:gridCol w:w="1440"/>
        <w:gridCol w:w="720"/>
        <w:gridCol w:w="775"/>
        <w:gridCol w:w="485"/>
        <w:gridCol w:w="990"/>
      </w:tblGrid>
      <w:tr w:rsidR="006109C2" w:rsidRPr="00A80DCD" w14:paraId="4046C685" w14:textId="77777777" w:rsidTr="006109C2">
        <w:tc>
          <w:tcPr>
            <w:tcW w:w="2300" w:type="dxa"/>
          </w:tcPr>
          <w:p w14:paraId="0D30A271" w14:textId="77777777" w:rsidR="006109C2" w:rsidRPr="00A80DCD" w:rsidRDefault="006109C2" w:rsidP="007E60BA">
            <w:pPr>
              <w:jc w:val="both"/>
              <w:rPr>
                <w:rFonts w:asciiTheme="minorHAnsi" w:hAnsiTheme="minorHAnsi" w:cstheme="minorHAnsi"/>
              </w:rPr>
            </w:pPr>
            <w:r w:rsidRPr="00A80DCD">
              <w:rPr>
                <w:rFonts w:asciiTheme="minorHAnsi" w:hAnsiTheme="minorHAnsi" w:cstheme="minorHAnsi"/>
              </w:rPr>
              <w:t>Grant Period Ending:</w:t>
            </w:r>
          </w:p>
        </w:tc>
        <w:tc>
          <w:tcPr>
            <w:tcW w:w="485" w:type="dxa"/>
          </w:tcPr>
          <w:p w14:paraId="1DD4727D" w14:textId="77777777" w:rsidR="006109C2" w:rsidRPr="00A80DCD" w:rsidRDefault="006109C2" w:rsidP="007E60BA">
            <w:pPr>
              <w:jc w:val="both"/>
              <w:rPr>
                <w:rFonts w:asciiTheme="minorHAnsi" w:hAnsiTheme="minorHAnsi" w:cstheme="minorHAnsi"/>
              </w:rPr>
            </w:pPr>
            <w:r w:rsidRPr="00A80DCD">
              <w:rPr>
                <w:rFonts w:cstheme="minorHAnsi"/>
              </w:rPr>
              <w:fldChar w:fldCharType="begin">
                <w:ffData>
                  <w:name w:val="Check1"/>
                  <w:enabled/>
                  <w:calcOnExit w:val="0"/>
                  <w:checkBox>
                    <w:sizeAuto/>
                    <w:default w:val="0"/>
                  </w:checkBox>
                </w:ffData>
              </w:fldChar>
            </w:r>
            <w:r w:rsidRPr="00A80DCD">
              <w:rPr>
                <w:rFonts w:asciiTheme="minorHAnsi" w:hAnsiTheme="minorHAnsi" w:cstheme="minorHAnsi"/>
              </w:rPr>
              <w:instrText xml:space="preserve"> FORMCHECKBOX </w:instrText>
            </w:r>
            <w:r w:rsidR="00097629">
              <w:rPr>
                <w:rFonts w:cstheme="minorHAnsi"/>
              </w:rPr>
            </w:r>
            <w:r w:rsidR="00097629">
              <w:rPr>
                <w:rFonts w:cstheme="minorHAnsi"/>
              </w:rPr>
              <w:fldChar w:fldCharType="separate"/>
            </w:r>
            <w:r w:rsidRPr="00A80DCD">
              <w:rPr>
                <w:rFonts w:cstheme="minorHAnsi"/>
              </w:rPr>
              <w:fldChar w:fldCharType="end"/>
            </w:r>
          </w:p>
        </w:tc>
        <w:tc>
          <w:tcPr>
            <w:tcW w:w="1080" w:type="dxa"/>
          </w:tcPr>
          <w:p w14:paraId="7A38EA0B" w14:textId="77777777" w:rsidR="006109C2" w:rsidRPr="00A80DCD" w:rsidRDefault="006109C2" w:rsidP="007E60BA">
            <w:pPr>
              <w:jc w:val="both"/>
              <w:rPr>
                <w:rFonts w:asciiTheme="minorHAnsi" w:hAnsiTheme="minorHAnsi" w:cstheme="minorHAnsi"/>
              </w:rPr>
            </w:pPr>
            <w:r w:rsidRPr="00A80DCD">
              <w:rPr>
                <w:rFonts w:asciiTheme="minorHAnsi" w:hAnsiTheme="minorHAnsi" w:cstheme="minorHAnsi"/>
              </w:rPr>
              <w:t>March 31</w:t>
            </w:r>
          </w:p>
        </w:tc>
        <w:tc>
          <w:tcPr>
            <w:tcW w:w="540" w:type="dxa"/>
          </w:tcPr>
          <w:p w14:paraId="74779085" w14:textId="77777777" w:rsidR="006109C2" w:rsidRPr="00A80DCD" w:rsidRDefault="006109C2" w:rsidP="007E60BA">
            <w:pPr>
              <w:jc w:val="both"/>
              <w:rPr>
                <w:rFonts w:asciiTheme="minorHAnsi" w:hAnsiTheme="minorHAnsi" w:cstheme="minorHAnsi"/>
              </w:rPr>
            </w:pPr>
            <w:r w:rsidRPr="00A80DCD">
              <w:rPr>
                <w:rFonts w:cstheme="minorHAnsi"/>
              </w:rPr>
              <w:fldChar w:fldCharType="begin">
                <w:ffData>
                  <w:name w:val="Check1"/>
                  <w:enabled/>
                  <w:calcOnExit w:val="0"/>
                  <w:checkBox>
                    <w:sizeAuto/>
                    <w:default w:val="0"/>
                  </w:checkBox>
                </w:ffData>
              </w:fldChar>
            </w:r>
            <w:r w:rsidRPr="00A80DCD">
              <w:rPr>
                <w:rFonts w:asciiTheme="minorHAnsi" w:hAnsiTheme="minorHAnsi" w:cstheme="minorHAnsi"/>
              </w:rPr>
              <w:instrText xml:space="preserve"> FORMCHECKBOX </w:instrText>
            </w:r>
            <w:r w:rsidR="00097629">
              <w:rPr>
                <w:rFonts w:cstheme="minorHAnsi"/>
              </w:rPr>
            </w:r>
            <w:r w:rsidR="00097629">
              <w:rPr>
                <w:rFonts w:cstheme="minorHAnsi"/>
              </w:rPr>
              <w:fldChar w:fldCharType="separate"/>
            </w:r>
            <w:r w:rsidRPr="00A80DCD">
              <w:rPr>
                <w:rFonts w:cstheme="minorHAnsi"/>
              </w:rPr>
              <w:fldChar w:fldCharType="end"/>
            </w:r>
          </w:p>
        </w:tc>
        <w:tc>
          <w:tcPr>
            <w:tcW w:w="900" w:type="dxa"/>
          </w:tcPr>
          <w:p w14:paraId="29F02725" w14:textId="77777777" w:rsidR="006109C2" w:rsidRPr="00A80DCD" w:rsidRDefault="006109C2" w:rsidP="007E60BA">
            <w:pPr>
              <w:jc w:val="both"/>
              <w:rPr>
                <w:rFonts w:asciiTheme="minorHAnsi" w:hAnsiTheme="minorHAnsi" w:cstheme="minorHAnsi"/>
              </w:rPr>
            </w:pPr>
            <w:r w:rsidRPr="00A80DCD">
              <w:rPr>
                <w:rFonts w:asciiTheme="minorHAnsi" w:hAnsiTheme="minorHAnsi" w:cstheme="minorHAnsi"/>
              </w:rPr>
              <w:t>June 30</w:t>
            </w:r>
          </w:p>
        </w:tc>
        <w:tc>
          <w:tcPr>
            <w:tcW w:w="540" w:type="dxa"/>
          </w:tcPr>
          <w:p w14:paraId="7D1A6E69" w14:textId="77777777" w:rsidR="006109C2" w:rsidRPr="00A80DCD" w:rsidRDefault="006109C2" w:rsidP="007E60BA">
            <w:pPr>
              <w:jc w:val="both"/>
              <w:rPr>
                <w:rFonts w:asciiTheme="minorHAnsi" w:hAnsiTheme="minorHAnsi" w:cstheme="minorHAnsi"/>
              </w:rPr>
            </w:pPr>
            <w:r w:rsidRPr="00A80DCD">
              <w:rPr>
                <w:rFonts w:cstheme="minorHAnsi"/>
              </w:rPr>
              <w:fldChar w:fldCharType="begin">
                <w:ffData>
                  <w:name w:val="Check1"/>
                  <w:enabled/>
                  <w:calcOnExit w:val="0"/>
                  <w:checkBox>
                    <w:sizeAuto/>
                    <w:default w:val="0"/>
                  </w:checkBox>
                </w:ffData>
              </w:fldChar>
            </w:r>
            <w:r w:rsidRPr="00A80DCD">
              <w:rPr>
                <w:rFonts w:asciiTheme="minorHAnsi" w:hAnsiTheme="minorHAnsi" w:cstheme="minorHAnsi"/>
              </w:rPr>
              <w:instrText xml:space="preserve"> FORMCHECKBOX </w:instrText>
            </w:r>
            <w:r w:rsidR="00097629">
              <w:rPr>
                <w:rFonts w:cstheme="minorHAnsi"/>
              </w:rPr>
            </w:r>
            <w:r w:rsidR="00097629">
              <w:rPr>
                <w:rFonts w:cstheme="minorHAnsi"/>
              </w:rPr>
              <w:fldChar w:fldCharType="separate"/>
            </w:r>
            <w:r w:rsidRPr="00A80DCD">
              <w:rPr>
                <w:rFonts w:cstheme="minorHAnsi"/>
              </w:rPr>
              <w:fldChar w:fldCharType="end"/>
            </w:r>
          </w:p>
        </w:tc>
        <w:tc>
          <w:tcPr>
            <w:tcW w:w="1495" w:type="dxa"/>
          </w:tcPr>
          <w:p w14:paraId="7A0AA648" w14:textId="77777777" w:rsidR="006109C2" w:rsidRPr="00A80DCD" w:rsidRDefault="006109C2" w:rsidP="007E60BA">
            <w:pPr>
              <w:jc w:val="both"/>
              <w:rPr>
                <w:rFonts w:asciiTheme="minorHAnsi" w:hAnsiTheme="minorHAnsi" w:cstheme="minorHAnsi"/>
              </w:rPr>
            </w:pPr>
            <w:r w:rsidRPr="00A80DCD">
              <w:rPr>
                <w:rFonts w:asciiTheme="minorHAnsi" w:hAnsiTheme="minorHAnsi" w:cstheme="minorHAnsi"/>
              </w:rPr>
              <w:t>September 30</w:t>
            </w:r>
          </w:p>
        </w:tc>
        <w:tc>
          <w:tcPr>
            <w:tcW w:w="485" w:type="dxa"/>
          </w:tcPr>
          <w:p w14:paraId="059A06FB" w14:textId="77777777" w:rsidR="006109C2" w:rsidRPr="00A80DCD" w:rsidRDefault="006109C2" w:rsidP="007E60BA">
            <w:pPr>
              <w:jc w:val="both"/>
              <w:rPr>
                <w:rFonts w:asciiTheme="minorHAnsi" w:hAnsiTheme="minorHAnsi" w:cstheme="minorHAnsi"/>
              </w:rPr>
            </w:pPr>
            <w:r w:rsidRPr="00A80DCD">
              <w:rPr>
                <w:rFonts w:cstheme="minorHAnsi"/>
              </w:rPr>
              <w:fldChar w:fldCharType="begin">
                <w:ffData>
                  <w:name w:val="Check1"/>
                  <w:enabled/>
                  <w:calcOnExit w:val="0"/>
                  <w:checkBox>
                    <w:sizeAuto/>
                    <w:default w:val="0"/>
                  </w:checkBox>
                </w:ffData>
              </w:fldChar>
            </w:r>
            <w:r w:rsidRPr="00A80DCD">
              <w:rPr>
                <w:rFonts w:asciiTheme="minorHAnsi" w:hAnsiTheme="minorHAnsi" w:cstheme="minorHAnsi"/>
              </w:rPr>
              <w:instrText xml:space="preserve"> FORMCHECKBOX </w:instrText>
            </w:r>
            <w:r w:rsidR="00097629">
              <w:rPr>
                <w:rFonts w:cstheme="minorHAnsi"/>
              </w:rPr>
            </w:r>
            <w:r w:rsidR="00097629">
              <w:rPr>
                <w:rFonts w:cstheme="minorHAnsi"/>
              </w:rPr>
              <w:fldChar w:fldCharType="separate"/>
            </w:r>
            <w:r w:rsidRPr="00A80DCD">
              <w:rPr>
                <w:rFonts w:cstheme="minorHAnsi"/>
              </w:rPr>
              <w:fldChar w:fldCharType="end"/>
            </w:r>
          </w:p>
        </w:tc>
        <w:tc>
          <w:tcPr>
            <w:tcW w:w="1440" w:type="dxa"/>
          </w:tcPr>
          <w:p w14:paraId="010A712D" w14:textId="77777777" w:rsidR="006109C2" w:rsidRPr="00A80DCD" w:rsidRDefault="006109C2" w:rsidP="007E60BA">
            <w:pPr>
              <w:jc w:val="both"/>
              <w:rPr>
                <w:rFonts w:asciiTheme="minorHAnsi" w:hAnsiTheme="minorHAnsi" w:cstheme="minorHAnsi"/>
              </w:rPr>
            </w:pPr>
            <w:r w:rsidRPr="00A80DCD">
              <w:rPr>
                <w:rFonts w:asciiTheme="minorHAnsi" w:hAnsiTheme="minorHAnsi" w:cstheme="minorHAnsi"/>
              </w:rPr>
              <w:t>December 31</w:t>
            </w:r>
          </w:p>
        </w:tc>
        <w:tc>
          <w:tcPr>
            <w:tcW w:w="720" w:type="dxa"/>
          </w:tcPr>
          <w:p w14:paraId="08A48259" w14:textId="77777777" w:rsidR="006109C2" w:rsidRPr="00A80DCD" w:rsidRDefault="006109C2" w:rsidP="007E60BA">
            <w:pPr>
              <w:jc w:val="both"/>
              <w:rPr>
                <w:rFonts w:asciiTheme="minorHAnsi" w:hAnsiTheme="minorHAnsi" w:cstheme="minorHAnsi"/>
              </w:rPr>
            </w:pPr>
            <w:r w:rsidRPr="00A80DCD">
              <w:rPr>
                <w:rFonts w:asciiTheme="minorHAnsi" w:hAnsiTheme="minorHAnsi" w:cstheme="minorHAnsi"/>
              </w:rPr>
              <w:t>Year:</w:t>
            </w:r>
          </w:p>
        </w:tc>
        <w:tc>
          <w:tcPr>
            <w:tcW w:w="775" w:type="dxa"/>
          </w:tcPr>
          <w:p w14:paraId="2A295040" w14:textId="77777777" w:rsidR="006109C2" w:rsidRPr="00A80DCD" w:rsidRDefault="00A83559" w:rsidP="007E60BA">
            <w:pPr>
              <w:jc w:val="both"/>
              <w:rPr>
                <w:rFonts w:asciiTheme="minorHAnsi" w:hAnsiTheme="minorHAnsi" w:cstheme="minorHAnsi"/>
              </w:rPr>
            </w:pPr>
            <w:r w:rsidRPr="00A80DCD">
              <w:rPr>
                <w:rFonts w:cstheme="minorHAnsi"/>
              </w:rPr>
              <w:fldChar w:fldCharType="begin">
                <w:ffData>
                  <w:name w:val="Text2"/>
                  <w:enabled/>
                  <w:calcOnExit w:val="0"/>
                  <w:textInput/>
                </w:ffData>
              </w:fldChar>
            </w:r>
            <w:r w:rsidRPr="00A80DCD">
              <w:rPr>
                <w:rFonts w:asciiTheme="minorHAnsi" w:hAnsiTheme="minorHAnsi" w:cstheme="minorHAnsi"/>
              </w:rPr>
              <w:instrText xml:space="preserve"> FORMTEXT </w:instrText>
            </w:r>
            <w:r w:rsidRPr="00A80DCD">
              <w:rPr>
                <w:rFonts w:cstheme="minorHAnsi"/>
              </w:rPr>
            </w:r>
            <w:r w:rsidRPr="00A80DCD">
              <w:rPr>
                <w:rFonts w:cstheme="minorHAnsi"/>
              </w:rPr>
              <w:fldChar w:fldCharType="separate"/>
            </w:r>
            <w:r w:rsidRPr="00A80DCD">
              <w:rPr>
                <w:rFonts w:asciiTheme="minorHAnsi" w:hAnsiTheme="minorHAnsi" w:cstheme="minorHAnsi"/>
                <w:noProof/>
              </w:rPr>
              <w:t> </w:t>
            </w:r>
            <w:r w:rsidRPr="00A80DCD">
              <w:rPr>
                <w:rFonts w:asciiTheme="minorHAnsi" w:hAnsiTheme="minorHAnsi" w:cstheme="minorHAnsi"/>
                <w:noProof/>
              </w:rPr>
              <w:t> </w:t>
            </w:r>
            <w:r w:rsidRPr="00A80DCD">
              <w:rPr>
                <w:rFonts w:asciiTheme="minorHAnsi" w:hAnsiTheme="minorHAnsi" w:cstheme="minorHAnsi"/>
                <w:noProof/>
              </w:rPr>
              <w:t> </w:t>
            </w:r>
            <w:r w:rsidRPr="00A80DCD">
              <w:rPr>
                <w:rFonts w:asciiTheme="minorHAnsi" w:hAnsiTheme="minorHAnsi" w:cstheme="minorHAnsi"/>
                <w:noProof/>
              </w:rPr>
              <w:t> </w:t>
            </w:r>
            <w:r w:rsidRPr="00A80DCD">
              <w:rPr>
                <w:rFonts w:asciiTheme="minorHAnsi" w:hAnsiTheme="minorHAnsi" w:cstheme="minorHAnsi"/>
                <w:noProof/>
              </w:rPr>
              <w:t> </w:t>
            </w:r>
            <w:r w:rsidRPr="00A80DCD">
              <w:rPr>
                <w:rFonts w:cstheme="minorHAnsi"/>
              </w:rPr>
              <w:fldChar w:fldCharType="end"/>
            </w:r>
          </w:p>
        </w:tc>
        <w:tc>
          <w:tcPr>
            <w:tcW w:w="485" w:type="dxa"/>
          </w:tcPr>
          <w:p w14:paraId="0DF863E8" w14:textId="77777777" w:rsidR="006109C2" w:rsidRPr="00A80DCD" w:rsidRDefault="006109C2" w:rsidP="007E60BA">
            <w:pPr>
              <w:jc w:val="both"/>
              <w:rPr>
                <w:rFonts w:asciiTheme="minorHAnsi" w:hAnsiTheme="minorHAnsi" w:cstheme="minorHAnsi"/>
              </w:rPr>
            </w:pPr>
            <w:r w:rsidRPr="00A80DCD">
              <w:rPr>
                <w:rFonts w:cstheme="minorHAnsi"/>
              </w:rPr>
              <w:fldChar w:fldCharType="begin">
                <w:ffData>
                  <w:name w:val="Check1"/>
                  <w:enabled/>
                  <w:calcOnExit w:val="0"/>
                  <w:checkBox>
                    <w:sizeAuto/>
                    <w:default w:val="0"/>
                  </w:checkBox>
                </w:ffData>
              </w:fldChar>
            </w:r>
            <w:r w:rsidRPr="00A80DCD">
              <w:rPr>
                <w:rFonts w:asciiTheme="minorHAnsi" w:hAnsiTheme="minorHAnsi" w:cstheme="minorHAnsi"/>
              </w:rPr>
              <w:instrText xml:space="preserve"> FORMCHECKBOX </w:instrText>
            </w:r>
            <w:r w:rsidR="00097629">
              <w:rPr>
                <w:rFonts w:cstheme="minorHAnsi"/>
              </w:rPr>
            </w:r>
            <w:r w:rsidR="00097629">
              <w:rPr>
                <w:rFonts w:cstheme="minorHAnsi"/>
              </w:rPr>
              <w:fldChar w:fldCharType="separate"/>
            </w:r>
            <w:r w:rsidRPr="00A80DCD">
              <w:rPr>
                <w:rFonts w:cstheme="minorHAnsi"/>
              </w:rPr>
              <w:fldChar w:fldCharType="end"/>
            </w:r>
          </w:p>
        </w:tc>
        <w:tc>
          <w:tcPr>
            <w:tcW w:w="990" w:type="dxa"/>
          </w:tcPr>
          <w:p w14:paraId="0D1D8367" w14:textId="77777777" w:rsidR="006109C2" w:rsidRPr="00A80DCD" w:rsidRDefault="006109C2" w:rsidP="007E60BA">
            <w:pPr>
              <w:jc w:val="both"/>
              <w:rPr>
                <w:rFonts w:asciiTheme="minorHAnsi" w:hAnsiTheme="minorHAnsi" w:cstheme="minorHAnsi"/>
                <w:b/>
              </w:rPr>
            </w:pPr>
            <w:r w:rsidRPr="00A80DCD">
              <w:rPr>
                <w:rFonts w:asciiTheme="minorHAnsi" w:hAnsiTheme="minorHAnsi" w:cstheme="minorHAnsi"/>
                <w:b/>
              </w:rPr>
              <w:t>FINAL</w:t>
            </w:r>
          </w:p>
        </w:tc>
      </w:tr>
    </w:tbl>
    <w:p w14:paraId="763AB212" w14:textId="77777777" w:rsidR="006109C2" w:rsidRPr="00A80DCD" w:rsidRDefault="006109C2" w:rsidP="007E60BA">
      <w:pPr>
        <w:spacing w:after="0" w:line="240" w:lineRule="auto"/>
        <w:ind w:left="720"/>
        <w:jc w:val="both"/>
        <w:rPr>
          <w:rFonts w:eastAsia="Times New Roman" w:cstheme="minorHAnsi"/>
          <w:sz w:val="20"/>
          <w:szCs w:val="20"/>
        </w:rPr>
      </w:pPr>
    </w:p>
    <w:tbl>
      <w:tblPr>
        <w:tblStyle w:val="TableGrid1"/>
        <w:tblW w:w="0" w:type="auto"/>
        <w:tblInd w:w="720" w:type="dxa"/>
        <w:tblLook w:val="04A0" w:firstRow="1" w:lastRow="0" w:firstColumn="1" w:lastColumn="0" w:noHBand="0" w:noVBand="1"/>
      </w:tblPr>
      <w:tblGrid>
        <w:gridCol w:w="2267"/>
        <w:gridCol w:w="1322"/>
        <w:gridCol w:w="938"/>
        <w:gridCol w:w="1037"/>
        <w:gridCol w:w="1415"/>
        <w:gridCol w:w="1000"/>
        <w:gridCol w:w="941"/>
        <w:gridCol w:w="1369"/>
        <w:gridCol w:w="1000"/>
        <w:gridCol w:w="941"/>
      </w:tblGrid>
      <w:tr w:rsidR="006109C2" w:rsidRPr="00A80DCD" w14:paraId="06CFC5BB" w14:textId="77777777" w:rsidTr="006109C2">
        <w:tc>
          <w:tcPr>
            <w:tcW w:w="2267" w:type="dxa"/>
            <w:vAlign w:val="bottom"/>
          </w:tcPr>
          <w:p w14:paraId="44CE454A" w14:textId="77777777" w:rsidR="006109C2" w:rsidRPr="00A80DCD" w:rsidRDefault="006109C2" w:rsidP="007E60BA">
            <w:pPr>
              <w:jc w:val="center"/>
              <w:rPr>
                <w:rFonts w:asciiTheme="minorHAnsi" w:hAnsiTheme="minorHAnsi" w:cstheme="minorHAnsi"/>
                <w:b/>
              </w:rPr>
            </w:pPr>
            <w:r w:rsidRPr="00A80DCD">
              <w:rPr>
                <w:rFonts w:asciiTheme="minorHAnsi" w:hAnsiTheme="minorHAnsi" w:cstheme="minorHAnsi"/>
                <w:b/>
              </w:rPr>
              <w:t>Budget Category</w:t>
            </w:r>
          </w:p>
        </w:tc>
        <w:tc>
          <w:tcPr>
            <w:tcW w:w="3297" w:type="dxa"/>
            <w:gridSpan w:val="3"/>
            <w:vAlign w:val="bottom"/>
          </w:tcPr>
          <w:p w14:paraId="3844FF53" w14:textId="77777777" w:rsidR="006109C2" w:rsidRPr="00A80DCD" w:rsidRDefault="006109C2" w:rsidP="007E60BA">
            <w:pPr>
              <w:jc w:val="center"/>
              <w:rPr>
                <w:rFonts w:asciiTheme="minorHAnsi" w:hAnsiTheme="minorHAnsi" w:cstheme="minorHAnsi"/>
                <w:b/>
              </w:rPr>
            </w:pPr>
            <w:r w:rsidRPr="00A80DCD">
              <w:rPr>
                <w:rFonts w:asciiTheme="minorHAnsi" w:hAnsiTheme="minorHAnsi" w:cstheme="minorHAnsi"/>
                <w:b/>
              </w:rPr>
              <w:t>Local Program Expenditures</w:t>
            </w:r>
          </w:p>
        </w:tc>
        <w:tc>
          <w:tcPr>
            <w:tcW w:w="3356" w:type="dxa"/>
            <w:gridSpan w:val="3"/>
            <w:vAlign w:val="bottom"/>
          </w:tcPr>
          <w:p w14:paraId="4A03EC04" w14:textId="77777777" w:rsidR="006109C2" w:rsidRPr="00A80DCD" w:rsidRDefault="006109C2" w:rsidP="007E60BA">
            <w:pPr>
              <w:jc w:val="center"/>
              <w:rPr>
                <w:rFonts w:asciiTheme="minorHAnsi" w:hAnsiTheme="minorHAnsi" w:cstheme="minorHAnsi"/>
                <w:b/>
              </w:rPr>
            </w:pPr>
            <w:r w:rsidRPr="00A80DCD">
              <w:rPr>
                <w:rFonts w:asciiTheme="minorHAnsi" w:hAnsiTheme="minorHAnsi" w:cstheme="minorHAnsi"/>
                <w:b/>
              </w:rPr>
              <w:t>State Program Expenditures</w:t>
            </w:r>
          </w:p>
        </w:tc>
        <w:tc>
          <w:tcPr>
            <w:tcW w:w="3310" w:type="dxa"/>
            <w:gridSpan w:val="3"/>
            <w:vAlign w:val="bottom"/>
          </w:tcPr>
          <w:p w14:paraId="13823FA1" w14:textId="77777777" w:rsidR="006109C2" w:rsidRPr="00A80DCD" w:rsidRDefault="006109C2" w:rsidP="007E60BA">
            <w:pPr>
              <w:jc w:val="center"/>
              <w:rPr>
                <w:rFonts w:asciiTheme="minorHAnsi" w:hAnsiTheme="minorHAnsi" w:cstheme="minorHAnsi"/>
                <w:b/>
              </w:rPr>
            </w:pPr>
            <w:r w:rsidRPr="00A80DCD">
              <w:rPr>
                <w:rFonts w:asciiTheme="minorHAnsi" w:hAnsiTheme="minorHAnsi" w:cstheme="minorHAnsi"/>
                <w:b/>
              </w:rPr>
              <w:t>Total Program Expenditures</w:t>
            </w:r>
          </w:p>
        </w:tc>
      </w:tr>
      <w:tr w:rsidR="006109C2" w:rsidRPr="00A80DCD" w14:paraId="4E3599C0" w14:textId="77777777" w:rsidTr="006109C2">
        <w:tc>
          <w:tcPr>
            <w:tcW w:w="2267" w:type="dxa"/>
            <w:vMerge w:val="restart"/>
            <w:shd w:val="clear" w:color="auto" w:fill="auto"/>
          </w:tcPr>
          <w:p w14:paraId="6BE139EC" w14:textId="77777777" w:rsidR="006109C2" w:rsidRPr="00A80DCD" w:rsidRDefault="006109C2" w:rsidP="007E60BA">
            <w:pPr>
              <w:jc w:val="both"/>
              <w:rPr>
                <w:rFonts w:asciiTheme="minorHAnsi" w:hAnsiTheme="minorHAnsi" w:cstheme="minorHAnsi"/>
                <w:b/>
              </w:rPr>
            </w:pPr>
          </w:p>
        </w:tc>
        <w:tc>
          <w:tcPr>
            <w:tcW w:w="1322" w:type="dxa"/>
            <w:vMerge w:val="restart"/>
            <w:shd w:val="clear" w:color="auto" w:fill="auto"/>
            <w:vAlign w:val="bottom"/>
          </w:tcPr>
          <w:p w14:paraId="3A780C45" w14:textId="77777777" w:rsidR="006109C2" w:rsidRPr="00A80DCD" w:rsidRDefault="006109C2" w:rsidP="007E60BA">
            <w:pPr>
              <w:jc w:val="center"/>
              <w:rPr>
                <w:rFonts w:asciiTheme="minorHAnsi" w:hAnsiTheme="minorHAnsi" w:cstheme="minorHAnsi"/>
                <w:b/>
              </w:rPr>
            </w:pPr>
            <w:r w:rsidRPr="00A80DCD">
              <w:rPr>
                <w:rFonts w:asciiTheme="minorHAnsi" w:hAnsiTheme="minorHAnsi" w:cstheme="minorHAnsi"/>
                <w:b/>
              </w:rPr>
              <w:t>Application Budget</w:t>
            </w:r>
          </w:p>
        </w:tc>
        <w:tc>
          <w:tcPr>
            <w:tcW w:w="1975" w:type="dxa"/>
            <w:gridSpan w:val="2"/>
            <w:shd w:val="clear" w:color="auto" w:fill="auto"/>
            <w:vAlign w:val="bottom"/>
          </w:tcPr>
          <w:p w14:paraId="2A7B7E85" w14:textId="77777777" w:rsidR="006109C2" w:rsidRPr="00A80DCD" w:rsidRDefault="006109C2" w:rsidP="007E60BA">
            <w:pPr>
              <w:jc w:val="center"/>
              <w:rPr>
                <w:rFonts w:asciiTheme="minorHAnsi" w:hAnsiTheme="minorHAnsi" w:cstheme="minorHAnsi"/>
                <w:b/>
              </w:rPr>
            </w:pPr>
            <w:r w:rsidRPr="00A80DCD">
              <w:rPr>
                <w:rFonts w:asciiTheme="minorHAnsi" w:hAnsiTheme="minorHAnsi" w:cstheme="minorHAnsi"/>
                <w:b/>
              </w:rPr>
              <w:t>Actual</w:t>
            </w:r>
          </w:p>
        </w:tc>
        <w:tc>
          <w:tcPr>
            <w:tcW w:w="1415" w:type="dxa"/>
            <w:vMerge w:val="restart"/>
            <w:shd w:val="clear" w:color="auto" w:fill="auto"/>
            <w:vAlign w:val="bottom"/>
          </w:tcPr>
          <w:p w14:paraId="5EB18AC8" w14:textId="77777777" w:rsidR="006109C2" w:rsidRPr="00A80DCD" w:rsidRDefault="006109C2" w:rsidP="007E60BA">
            <w:pPr>
              <w:jc w:val="center"/>
              <w:rPr>
                <w:rFonts w:asciiTheme="minorHAnsi" w:hAnsiTheme="minorHAnsi" w:cstheme="minorHAnsi"/>
                <w:b/>
              </w:rPr>
            </w:pPr>
            <w:r w:rsidRPr="00A80DCD">
              <w:rPr>
                <w:rFonts w:asciiTheme="minorHAnsi" w:hAnsiTheme="minorHAnsi" w:cstheme="minorHAnsi"/>
                <w:b/>
              </w:rPr>
              <w:t>Application Budget</w:t>
            </w:r>
          </w:p>
        </w:tc>
        <w:tc>
          <w:tcPr>
            <w:tcW w:w="1941" w:type="dxa"/>
            <w:gridSpan w:val="2"/>
            <w:shd w:val="clear" w:color="auto" w:fill="auto"/>
            <w:vAlign w:val="bottom"/>
          </w:tcPr>
          <w:p w14:paraId="5C260C05" w14:textId="77777777" w:rsidR="006109C2" w:rsidRPr="00A80DCD" w:rsidRDefault="006109C2" w:rsidP="007E60BA">
            <w:pPr>
              <w:jc w:val="center"/>
              <w:rPr>
                <w:rFonts w:asciiTheme="minorHAnsi" w:hAnsiTheme="minorHAnsi" w:cstheme="minorHAnsi"/>
                <w:b/>
              </w:rPr>
            </w:pPr>
            <w:r w:rsidRPr="00A80DCD">
              <w:rPr>
                <w:rFonts w:asciiTheme="minorHAnsi" w:hAnsiTheme="minorHAnsi" w:cstheme="minorHAnsi"/>
                <w:b/>
              </w:rPr>
              <w:t>Actual</w:t>
            </w:r>
          </w:p>
        </w:tc>
        <w:tc>
          <w:tcPr>
            <w:tcW w:w="1369" w:type="dxa"/>
            <w:vMerge w:val="restart"/>
            <w:shd w:val="clear" w:color="auto" w:fill="auto"/>
            <w:vAlign w:val="bottom"/>
          </w:tcPr>
          <w:p w14:paraId="3AA81533" w14:textId="77777777" w:rsidR="006109C2" w:rsidRPr="00A80DCD" w:rsidRDefault="006109C2" w:rsidP="007E60BA">
            <w:pPr>
              <w:jc w:val="center"/>
              <w:rPr>
                <w:rFonts w:asciiTheme="minorHAnsi" w:hAnsiTheme="minorHAnsi" w:cstheme="minorHAnsi"/>
                <w:b/>
              </w:rPr>
            </w:pPr>
            <w:r w:rsidRPr="00A80DCD">
              <w:rPr>
                <w:rFonts w:asciiTheme="minorHAnsi" w:hAnsiTheme="minorHAnsi" w:cstheme="minorHAnsi"/>
                <w:b/>
              </w:rPr>
              <w:t>Application Budget</w:t>
            </w:r>
          </w:p>
        </w:tc>
        <w:tc>
          <w:tcPr>
            <w:tcW w:w="1941" w:type="dxa"/>
            <w:gridSpan w:val="2"/>
            <w:shd w:val="clear" w:color="auto" w:fill="auto"/>
            <w:vAlign w:val="bottom"/>
          </w:tcPr>
          <w:p w14:paraId="5D422941" w14:textId="77777777" w:rsidR="006109C2" w:rsidRPr="00A80DCD" w:rsidRDefault="006109C2" w:rsidP="007E60BA">
            <w:pPr>
              <w:jc w:val="center"/>
              <w:rPr>
                <w:rFonts w:asciiTheme="minorHAnsi" w:hAnsiTheme="minorHAnsi" w:cstheme="minorHAnsi"/>
                <w:b/>
              </w:rPr>
            </w:pPr>
            <w:r w:rsidRPr="00A80DCD">
              <w:rPr>
                <w:rFonts w:asciiTheme="minorHAnsi" w:hAnsiTheme="minorHAnsi" w:cstheme="minorHAnsi"/>
                <w:b/>
              </w:rPr>
              <w:t>Actual</w:t>
            </w:r>
          </w:p>
        </w:tc>
      </w:tr>
      <w:tr w:rsidR="006109C2" w:rsidRPr="00A80DCD" w14:paraId="04BC1F2C" w14:textId="77777777" w:rsidTr="006109C2">
        <w:tc>
          <w:tcPr>
            <w:tcW w:w="2267" w:type="dxa"/>
            <w:vMerge/>
            <w:shd w:val="clear" w:color="auto" w:fill="auto"/>
          </w:tcPr>
          <w:p w14:paraId="79582D3E" w14:textId="77777777" w:rsidR="006109C2" w:rsidRPr="00A80DCD" w:rsidRDefault="006109C2" w:rsidP="007E60BA">
            <w:pPr>
              <w:jc w:val="both"/>
              <w:rPr>
                <w:rFonts w:asciiTheme="minorHAnsi" w:hAnsiTheme="minorHAnsi" w:cstheme="minorHAnsi"/>
                <w:b/>
              </w:rPr>
            </w:pPr>
          </w:p>
        </w:tc>
        <w:tc>
          <w:tcPr>
            <w:tcW w:w="1322" w:type="dxa"/>
            <w:vMerge/>
            <w:shd w:val="clear" w:color="auto" w:fill="auto"/>
          </w:tcPr>
          <w:p w14:paraId="46CCA333" w14:textId="77777777" w:rsidR="006109C2" w:rsidRPr="00A80DCD" w:rsidRDefault="006109C2" w:rsidP="007E60BA">
            <w:pPr>
              <w:jc w:val="center"/>
              <w:rPr>
                <w:rFonts w:asciiTheme="minorHAnsi" w:hAnsiTheme="minorHAnsi" w:cstheme="minorHAnsi"/>
                <w:b/>
              </w:rPr>
            </w:pPr>
          </w:p>
        </w:tc>
        <w:tc>
          <w:tcPr>
            <w:tcW w:w="938" w:type="dxa"/>
            <w:shd w:val="clear" w:color="auto" w:fill="auto"/>
            <w:vAlign w:val="bottom"/>
          </w:tcPr>
          <w:p w14:paraId="339DC926" w14:textId="77777777" w:rsidR="006109C2" w:rsidRPr="00A80DCD" w:rsidRDefault="006109C2" w:rsidP="007E60BA">
            <w:pPr>
              <w:jc w:val="center"/>
              <w:rPr>
                <w:rFonts w:asciiTheme="minorHAnsi" w:hAnsiTheme="minorHAnsi" w:cstheme="minorHAnsi"/>
                <w:b/>
              </w:rPr>
            </w:pPr>
            <w:r w:rsidRPr="00A80DCD">
              <w:rPr>
                <w:rFonts w:asciiTheme="minorHAnsi" w:hAnsiTheme="minorHAnsi" w:cstheme="minorHAnsi"/>
                <w:b/>
              </w:rPr>
              <w:t>Current Quarter</w:t>
            </w:r>
          </w:p>
        </w:tc>
        <w:tc>
          <w:tcPr>
            <w:tcW w:w="1037" w:type="dxa"/>
            <w:shd w:val="clear" w:color="auto" w:fill="auto"/>
            <w:vAlign w:val="bottom"/>
          </w:tcPr>
          <w:p w14:paraId="473A86AE" w14:textId="77777777" w:rsidR="006109C2" w:rsidRPr="00A80DCD" w:rsidRDefault="006109C2" w:rsidP="007E60BA">
            <w:pPr>
              <w:jc w:val="center"/>
              <w:rPr>
                <w:rFonts w:asciiTheme="minorHAnsi" w:hAnsiTheme="minorHAnsi" w:cstheme="minorHAnsi"/>
                <w:b/>
              </w:rPr>
            </w:pPr>
            <w:r w:rsidRPr="00A80DCD">
              <w:rPr>
                <w:rFonts w:asciiTheme="minorHAnsi" w:hAnsiTheme="minorHAnsi" w:cstheme="minorHAnsi"/>
                <w:b/>
              </w:rPr>
              <w:t>Grant to Date</w:t>
            </w:r>
          </w:p>
        </w:tc>
        <w:tc>
          <w:tcPr>
            <w:tcW w:w="1415" w:type="dxa"/>
            <w:vMerge/>
            <w:shd w:val="clear" w:color="auto" w:fill="auto"/>
          </w:tcPr>
          <w:p w14:paraId="2B4D8CD1" w14:textId="77777777" w:rsidR="006109C2" w:rsidRPr="00A80DCD" w:rsidRDefault="006109C2" w:rsidP="007E60BA">
            <w:pPr>
              <w:jc w:val="both"/>
              <w:rPr>
                <w:rFonts w:asciiTheme="minorHAnsi" w:hAnsiTheme="minorHAnsi" w:cstheme="minorHAnsi"/>
                <w:b/>
              </w:rPr>
            </w:pPr>
          </w:p>
        </w:tc>
        <w:tc>
          <w:tcPr>
            <w:tcW w:w="1000" w:type="dxa"/>
            <w:shd w:val="clear" w:color="auto" w:fill="auto"/>
            <w:vAlign w:val="bottom"/>
          </w:tcPr>
          <w:p w14:paraId="591FEBF7" w14:textId="77777777" w:rsidR="006109C2" w:rsidRPr="00A80DCD" w:rsidRDefault="006109C2" w:rsidP="007E60BA">
            <w:pPr>
              <w:jc w:val="center"/>
              <w:rPr>
                <w:rFonts w:asciiTheme="minorHAnsi" w:hAnsiTheme="minorHAnsi" w:cstheme="minorHAnsi"/>
                <w:b/>
              </w:rPr>
            </w:pPr>
            <w:r w:rsidRPr="00A80DCD">
              <w:rPr>
                <w:rFonts w:asciiTheme="minorHAnsi" w:hAnsiTheme="minorHAnsi" w:cstheme="minorHAnsi"/>
                <w:b/>
              </w:rPr>
              <w:t>Current Quarter</w:t>
            </w:r>
          </w:p>
        </w:tc>
        <w:tc>
          <w:tcPr>
            <w:tcW w:w="941" w:type="dxa"/>
            <w:shd w:val="clear" w:color="auto" w:fill="auto"/>
            <w:vAlign w:val="bottom"/>
          </w:tcPr>
          <w:p w14:paraId="38AC4BDB" w14:textId="77777777" w:rsidR="006109C2" w:rsidRPr="00A80DCD" w:rsidRDefault="006109C2" w:rsidP="007E60BA">
            <w:pPr>
              <w:jc w:val="center"/>
              <w:rPr>
                <w:rFonts w:asciiTheme="minorHAnsi" w:hAnsiTheme="minorHAnsi" w:cstheme="minorHAnsi"/>
                <w:b/>
              </w:rPr>
            </w:pPr>
            <w:r w:rsidRPr="00A80DCD">
              <w:rPr>
                <w:rFonts w:asciiTheme="minorHAnsi" w:hAnsiTheme="minorHAnsi" w:cstheme="minorHAnsi"/>
                <w:b/>
              </w:rPr>
              <w:t>Grant to Date</w:t>
            </w:r>
          </w:p>
        </w:tc>
        <w:tc>
          <w:tcPr>
            <w:tcW w:w="1369" w:type="dxa"/>
            <w:vMerge/>
            <w:shd w:val="clear" w:color="auto" w:fill="auto"/>
          </w:tcPr>
          <w:p w14:paraId="44E6E454" w14:textId="77777777" w:rsidR="006109C2" w:rsidRPr="00A80DCD" w:rsidRDefault="006109C2" w:rsidP="007E60BA">
            <w:pPr>
              <w:jc w:val="both"/>
              <w:rPr>
                <w:rFonts w:asciiTheme="minorHAnsi" w:hAnsiTheme="minorHAnsi" w:cstheme="minorHAnsi"/>
                <w:b/>
              </w:rPr>
            </w:pPr>
          </w:p>
        </w:tc>
        <w:tc>
          <w:tcPr>
            <w:tcW w:w="1000" w:type="dxa"/>
            <w:shd w:val="clear" w:color="auto" w:fill="auto"/>
            <w:vAlign w:val="bottom"/>
          </w:tcPr>
          <w:p w14:paraId="68D24733" w14:textId="77777777" w:rsidR="006109C2" w:rsidRPr="00A80DCD" w:rsidRDefault="006109C2" w:rsidP="007E60BA">
            <w:pPr>
              <w:jc w:val="center"/>
              <w:rPr>
                <w:rFonts w:asciiTheme="minorHAnsi" w:hAnsiTheme="minorHAnsi" w:cstheme="minorHAnsi"/>
                <w:b/>
              </w:rPr>
            </w:pPr>
            <w:r w:rsidRPr="00A80DCD">
              <w:rPr>
                <w:rFonts w:asciiTheme="minorHAnsi" w:hAnsiTheme="minorHAnsi" w:cstheme="minorHAnsi"/>
                <w:b/>
              </w:rPr>
              <w:t>Current Quarter</w:t>
            </w:r>
          </w:p>
        </w:tc>
        <w:tc>
          <w:tcPr>
            <w:tcW w:w="941" w:type="dxa"/>
            <w:shd w:val="clear" w:color="auto" w:fill="auto"/>
            <w:vAlign w:val="bottom"/>
          </w:tcPr>
          <w:p w14:paraId="660263D0" w14:textId="77777777" w:rsidR="006109C2" w:rsidRPr="00A80DCD" w:rsidRDefault="006109C2" w:rsidP="007E60BA">
            <w:pPr>
              <w:jc w:val="center"/>
              <w:rPr>
                <w:rFonts w:asciiTheme="minorHAnsi" w:hAnsiTheme="minorHAnsi" w:cstheme="minorHAnsi"/>
                <w:b/>
              </w:rPr>
            </w:pPr>
            <w:r w:rsidRPr="00A80DCD">
              <w:rPr>
                <w:rFonts w:asciiTheme="minorHAnsi" w:hAnsiTheme="minorHAnsi" w:cstheme="minorHAnsi"/>
                <w:b/>
              </w:rPr>
              <w:t>Grant to Date</w:t>
            </w:r>
          </w:p>
        </w:tc>
      </w:tr>
      <w:tr w:rsidR="006109C2" w:rsidRPr="00A80DCD" w14:paraId="223FFFB3" w14:textId="77777777" w:rsidTr="006109C2">
        <w:tc>
          <w:tcPr>
            <w:tcW w:w="2267" w:type="dxa"/>
            <w:shd w:val="clear" w:color="auto" w:fill="D9D9D9"/>
          </w:tcPr>
          <w:p w14:paraId="40049115" w14:textId="77777777" w:rsidR="006109C2" w:rsidRPr="00A80DCD" w:rsidRDefault="006109C2" w:rsidP="007E60BA">
            <w:pPr>
              <w:jc w:val="both"/>
              <w:rPr>
                <w:rFonts w:asciiTheme="minorHAnsi" w:hAnsiTheme="minorHAnsi" w:cstheme="minorHAnsi"/>
                <w:b/>
              </w:rPr>
            </w:pPr>
            <w:r w:rsidRPr="00A80DCD">
              <w:rPr>
                <w:rFonts w:asciiTheme="minorHAnsi" w:hAnsiTheme="minorHAnsi" w:cstheme="minorHAnsi"/>
                <w:b/>
              </w:rPr>
              <w:t>Heading 1</w:t>
            </w:r>
          </w:p>
        </w:tc>
        <w:tc>
          <w:tcPr>
            <w:tcW w:w="9963" w:type="dxa"/>
            <w:gridSpan w:val="9"/>
            <w:shd w:val="clear" w:color="auto" w:fill="D9D9D9"/>
          </w:tcPr>
          <w:p w14:paraId="0A3EB204" w14:textId="77777777" w:rsidR="006109C2" w:rsidRPr="00A80DCD" w:rsidRDefault="006109C2" w:rsidP="007E60BA">
            <w:pPr>
              <w:jc w:val="both"/>
              <w:rPr>
                <w:rFonts w:asciiTheme="minorHAnsi" w:hAnsiTheme="minorHAnsi" w:cstheme="minorHAnsi"/>
                <w:b/>
              </w:rPr>
            </w:pPr>
          </w:p>
        </w:tc>
      </w:tr>
      <w:tr w:rsidR="006109C2" w:rsidRPr="00A80DCD" w14:paraId="71C3FAC6" w14:textId="77777777" w:rsidTr="006109C2">
        <w:tc>
          <w:tcPr>
            <w:tcW w:w="2267" w:type="dxa"/>
          </w:tcPr>
          <w:p w14:paraId="0C412B01" w14:textId="77777777" w:rsidR="006109C2" w:rsidRPr="00A80DCD" w:rsidRDefault="006109C2" w:rsidP="007E60BA">
            <w:pPr>
              <w:jc w:val="both"/>
              <w:rPr>
                <w:rFonts w:asciiTheme="minorHAnsi" w:hAnsiTheme="minorHAnsi" w:cstheme="minorHAnsi"/>
              </w:rPr>
            </w:pPr>
            <w:r w:rsidRPr="00A80DCD">
              <w:rPr>
                <w:rFonts w:asciiTheme="minorHAnsi" w:hAnsiTheme="minorHAnsi" w:cstheme="minorHAnsi"/>
              </w:rPr>
              <w:t>Activity 1:</w:t>
            </w:r>
            <w:r w:rsidR="00542849" w:rsidRPr="00A80DCD">
              <w:rPr>
                <w:rFonts w:asciiTheme="minorHAnsi" w:hAnsiTheme="minorHAnsi" w:cstheme="minorHAnsi"/>
              </w:rPr>
              <w:t xml:space="preserve"> </w:t>
            </w:r>
            <w:r w:rsidR="00A83559" w:rsidRPr="00A80DCD">
              <w:rPr>
                <w:rFonts w:cstheme="minorHAnsi"/>
              </w:rPr>
              <w:fldChar w:fldCharType="begin">
                <w:ffData>
                  <w:name w:val="Text2"/>
                  <w:enabled/>
                  <w:calcOnExit w:val="0"/>
                  <w:textInput/>
                </w:ffData>
              </w:fldChar>
            </w:r>
            <w:r w:rsidR="00A83559" w:rsidRPr="00A80DCD">
              <w:rPr>
                <w:rFonts w:asciiTheme="minorHAnsi" w:hAnsiTheme="minorHAnsi" w:cstheme="minorHAnsi"/>
              </w:rPr>
              <w:instrText xml:space="preserve"> FORMTEXT </w:instrText>
            </w:r>
            <w:r w:rsidR="00A83559" w:rsidRPr="00A80DCD">
              <w:rPr>
                <w:rFonts w:cstheme="minorHAnsi"/>
              </w:rPr>
            </w:r>
            <w:r w:rsidR="00A83559" w:rsidRPr="00A80DCD">
              <w:rPr>
                <w:rFonts w:cstheme="minorHAnsi"/>
              </w:rPr>
              <w:fldChar w:fldCharType="separate"/>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cstheme="minorHAnsi"/>
              </w:rPr>
              <w:fldChar w:fldCharType="end"/>
            </w:r>
          </w:p>
        </w:tc>
        <w:tc>
          <w:tcPr>
            <w:tcW w:w="1322" w:type="dxa"/>
          </w:tcPr>
          <w:p w14:paraId="3B1B88F3" w14:textId="77777777" w:rsidR="006109C2" w:rsidRPr="00A80DCD" w:rsidRDefault="006109C2" w:rsidP="007E60BA">
            <w:pPr>
              <w:jc w:val="both"/>
              <w:rPr>
                <w:rFonts w:asciiTheme="minorHAnsi" w:hAnsiTheme="minorHAnsi" w:cstheme="minorHAnsi"/>
              </w:rPr>
            </w:pPr>
            <w:r w:rsidRPr="00A80DCD">
              <w:rPr>
                <w:rFonts w:asciiTheme="minorHAnsi" w:hAnsiTheme="minorHAnsi" w:cstheme="minorHAnsi"/>
              </w:rPr>
              <w:t>$</w:t>
            </w:r>
            <w:r w:rsidR="00A83559" w:rsidRPr="00A80DCD">
              <w:rPr>
                <w:rFonts w:cstheme="minorHAnsi"/>
              </w:rPr>
              <w:fldChar w:fldCharType="begin">
                <w:ffData>
                  <w:name w:val="Text2"/>
                  <w:enabled/>
                  <w:calcOnExit w:val="0"/>
                  <w:textInput/>
                </w:ffData>
              </w:fldChar>
            </w:r>
            <w:r w:rsidR="00A83559" w:rsidRPr="00A80DCD">
              <w:rPr>
                <w:rFonts w:asciiTheme="minorHAnsi" w:hAnsiTheme="minorHAnsi" w:cstheme="minorHAnsi"/>
              </w:rPr>
              <w:instrText xml:space="preserve"> FORMTEXT </w:instrText>
            </w:r>
            <w:r w:rsidR="00A83559" w:rsidRPr="00A80DCD">
              <w:rPr>
                <w:rFonts w:cstheme="minorHAnsi"/>
              </w:rPr>
            </w:r>
            <w:r w:rsidR="00A83559" w:rsidRPr="00A80DCD">
              <w:rPr>
                <w:rFonts w:cstheme="minorHAnsi"/>
              </w:rPr>
              <w:fldChar w:fldCharType="separate"/>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cstheme="minorHAnsi"/>
              </w:rPr>
              <w:fldChar w:fldCharType="end"/>
            </w:r>
          </w:p>
        </w:tc>
        <w:tc>
          <w:tcPr>
            <w:tcW w:w="938" w:type="dxa"/>
          </w:tcPr>
          <w:p w14:paraId="2A61A5F9" w14:textId="77777777" w:rsidR="006109C2" w:rsidRPr="00A80DCD" w:rsidRDefault="006109C2" w:rsidP="007E60BA">
            <w:pPr>
              <w:jc w:val="both"/>
              <w:rPr>
                <w:rFonts w:asciiTheme="minorHAnsi" w:hAnsiTheme="minorHAnsi" w:cstheme="minorHAnsi"/>
              </w:rPr>
            </w:pPr>
            <w:r w:rsidRPr="00A80DCD">
              <w:rPr>
                <w:rFonts w:asciiTheme="minorHAnsi" w:hAnsiTheme="minorHAnsi" w:cstheme="minorHAnsi"/>
              </w:rPr>
              <w:t>$</w:t>
            </w:r>
            <w:r w:rsidR="00A83559" w:rsidRPr="00A80DCD">
              <w:rPr>
                <w:rFonts w:cstheme="minorHAnsi"/>
              </w:rPr>
              <w:fldChar w:fldCharType="begin">
                <w:ffData>
                  <w:name w:val="Text2"/>
                  <w:enabled/>
                  <w:calcOnExit w:val="0"/>
                  <w:textInput/>
                </w:ffData>
              </w:fldChar>
            </w:r>
            <w:r w:rsidR="00A83559" w:rsidRPr="00A80DCD">
              <w:rPr>
                <w:rFonts w:asciiTheme="minorHAnsi" w:hAnsiTheme="minorHAnsi" w:cstheme="minorHAnsi"/>
              </w:rPr>
              <w:instrText xml:space="preserve"> FORMTEXT </w:instrText>
            </w:r>
            <w:r w:rsidR="00A83559" w:rsidRPr="00A80DCD">
              <w:rPr>
                <w:rFonts w:cstheme="minorHAnsi"/>
              </w:rPr>
            </w:r>
            <w:r w:rsidR="00A83559" w:rsidRPr="00A80DCD">
              <w:rPr>
                <w:rFonts w:cstheme="minorHAnsi"/>
              </w:rPr>
              <w:fldChar w:fldCharType="separate"/>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cstheme="minorHAnsi"/>
              </w:rPr>
              <w:fldChar w:fldCharType="end"/>
            </w:r>
          </w:p>
        </w:tc>
        <w:tc>
          <w:tcPr>
            <w:tcW w:w="1037" w:type="dxa"/>
          </w:tcPr>
          <w:p w14:paraId="7F29172C" w14:textId="77777777" w:rsidR="006109C2" w:rsidRPr="00A80DCD" w:rsidRDefault="006109C2" w:rsidP="007E60BA">
            <w:pPr>
              <w:jc w:val="both"/>
              <w:rPr>
                <w:rFonts w:asciiTheme="minorHAnsi" w:hAnsiTheme="minorHAnsi" w:cstheme="minorHAnsi"/>
              </w:rPr>
            </w:pPr>
            <w:r w:rsidRPr="00A80DCD">
              <w:rPr>
                <w:rFonts w:asciiTheme="minorHAnsi" w:hAnsiTheme="minorHAnsi" w:cstheme="minorHAnsi"/>
              </w:rPr>
              <w:t>$</w:t>
            </w:r>
            <w:r w:rsidR="00A83559" w:rsidRPr="00A80DCD">
              <w:rPr>
                <w:rFonts w:cstheme="minorHAnsi"/>
              </w:rPr>
              <w:fldChar w:fldCharType="begin">
                <w:ffData>
                  <w:name w:val="Text2"/>
                  <w:enabled/>
                  <w:calcOnExit w:val="0"/>
                  <w:textInput/>
                </w:ffData>
              </w:fldChar>
            </w:r>
            <w:r w:rsidR="00A83559" w:rsidRPr="00A80DCD">
              <w:rPr>
                <w:rFonts w:asciiTheme="minorHAnsi" w:hAnsiTheme="minorHAnsi" w:cstheme="minorHAnsi"/>
              </w:rPr>
              <w:instrText xml:space="preserve"> FORMTEXT </w:instrText>
            </w:r>
            <w:r w:rsidR="00A83559" w:rsidRPr="00A80DCD">
              <w:rPr>
                <w:rFonts w:cstheme="minorHAnsi"/>
              </w:rPr>
            </w:r>
            <w:r w:rsidR="00A83559" w:rsidRPr="00A80DCD">
              <w:rPr>
                <w:rFonts w:cstheme="minorHAnsi"/>
              </w:rPr>
              <w:fldChar w:fldCharType="separate"/>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cstheme="minorHAnsi"/>
              </w:rPr>
              <w:fldChar w:fldCharType="end"/>
            </w:r>
          </w:p>
        </w:tc>
        <w:tc>
          <w:tcPr>
            <w:tcW w:w="1415" w:type="dxa"/>
          </w:tcPr>
          <w:p w14:paraId="666AEB64" w14:textId="77777777" w:rsidR="006109C2" w:rsidRPr="00A80DCD" w:rsidRDefault="006109C2" w:rsidP="007E60BA">
            <w:pPr>
              <w:jc w:val="both"/>
              <w:rPr>
                <w:rFonts w:asciiTheme="minorHAnsi" w:hAnsiTheme="minorHAnsi" w:cstheme="minorHAnsi"/>
              </w:rPr>
            </w:pPr>
            <w:r w:rsidRPr="00A80DCD">
              <w:rPr>
                <w:rFonts w:asciiTheme="minorHAnsi" w:hAnsiTheme="minorHAnsi" w:cstheme="minorHAnsi"/>
              </w:rPr>
              <w:t>$</w:t>
            </w:r>
            <w:r w:rsidR="00A83559" w:rsidRPr="00A80DCD">
              <w:rPr>
                <w:rFonts w:cstheme="minorHAnsi"/>
              </w:rPr>
              <w:fldChar w:fldCharType="begin">
                <w:ffData>
                  <w:name w:val="Text2"/>
                  <w:enabled/>
                  <w:calcOnExit w:val="0"/>
                  <w:textInput/>
                </w:ffData>
              </w:fldChar>
            </w:r>
            <w:r w:rsidR="00A83559" w:rsidRPr="00A80DCD">
              <w:rPr>
                <w:rFonts w:asciiTheme="minorHAnsi" w:hAnsiTheme="minorHAnsi" w:cstheme="minorHAnsi"/>
              </w:rPr>
              <w:instrText xml:space="preserve"> FORMTEXT </w:instrText>
            </w:r>
            <w:r w:rsidR="00A83559" w:rsidRPr="00A80DCD">
              <w:rPr>
                <w:rFonts w:cstheme="minorHAnsi"/>
              </w:rPr>
            </w:r>
            <w:r w:rsidR="00A83559" w:rsidRPr="00A80DCD">
              <w:rPr>
                <w:rFonts w:cstheme="minorHAnsi"/>
              </w:rPr>
              <w:fldChar w:fldCharType="separate"/>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cstheme="minorHAnsi"/>
              </w:rPr>
              <w:fldChar w:fldCharType="end"/>
            </w:r>
          </w:p>
        </w:tc>
        <w:tc>
          <w:tcPr>
            <w:tcW w:w="1000" w:type="dxa"/>
          </w:tcPr>
          <w:p w14:paraId="2ED557A3" w14:textId="77777777" w:rsidR="006109C2" w:rsidRPr="00A80DCD" w:rsidRDefault="006109C2" w:rsidP="007E60BA">
            <w:pPr>
              <w:jc w:val="both"/>
              <w:rPr>
                <w:rFonts w:asciiTheme="minorHAnsi" w:hAnsiTheme="minorHAnsi" w:cstheme="minorHAnsi"/>
              </w:rPr>
            </w:pPr>
            <w:r w:rsidRPr="00A80DCD">
              <w:rPr>
                <w:rFonts w:asciiTheme="minorHAnsi" w:hAnsiTheme="minorHAnsi" w:cstheme="minorHAnsi"/>
              </w:rPr>
              <w:t>$</w:t>
            </w:r>
            <w:r w:rsidR="00A83559" w:rsidRPr="00A80DCD">
              <w:rPr>
                <w:rFonts w:cstheme="minorHAnsi"/>
              </w:rPr>
              <w:fldChar w:fldCharType="begin">
                <w:ffData>
                  <w:name w:val="Text2"/>
                  <w:enabled/>
                  <w:calcOnExit w:val="0"/>
                  <w:textInput/>
                </w:ffData>
              </w:fldChar>
            </w:r>
            <w:r w:rsidR="00A83559" w:rsidRPr="00A80DCD">
              <w:rPr>
                <w:rFonts w:asciiTheme="minorHAnsi" w:hAnsiTheme="minorHAnsi" w:cstheme="minorHAnsi"/>
              </w:rPr>
              <w:instrText xml:space="preserve"> FORMTEXT </w:instrText>
            </w:r>
            <w:r w:rsidR="00A83559" w:rsidRPr="00A80DCD">
              <w:rPr>
                <w:rFonts w:cstheme="minorHAnsi"/>
              </w:rPr>
            </w:r>
            <w:r w:rsidR="00A83559" w:rsidRPr="00A80DCD">
              <w:rPr>
                <w:rFonts w:cstheme="minorHAnsi"/>
              </w:rPr>
              <w:fldChar w:fldCharType="separate"/>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cstheme="minorHAnsi"/>
              </w:rPr>
              <w:fldChar w:fldCharType="end"/>
            </w:r>
          </w:p>
        </w:tc>
        <w:tc>
          <w:tcPr>
            <w:tcW w:w="941" w:type="dxa"/>
          </w:tcPr>
          <w:p w14:paraId="498FC8CE" w14:textId="77777777" w:rsidR="006109C2" w:rsidRPr="00A80DCD" w:rsidRDefault="006109C2" w:rsidP="007E60BA">
            <w:pPr>
              <w:jc w:val="both"/>
              <w:rPr>
                <w:rFonts w:asciiTheme="minorHAnsi" w:hAnsiTheme="minorHAnsi" w:cstheme="minorHAnsi"/>
              </w:rPr>
            </w:pPr>
            <w:r w:rsidRPr="00A80DCD">
              <w:rPr>
                <w:rFonts w:asciiTheme="minorHAnsi" w:hAnsiTheme="minorHAnsi" w:cstheme="minorHAnsi"/>
              </w:rPr>
              <w:t>$</w:t>
            </w:r>
            <w:r w:rsidR="00A83559" w:rsidRPr="00A80DCD">
              <w:rPr>
                <w:rFonts w:cstheme="minorHAnsi"/>
              </w:rPr>
              <w:fldChar w:fldCharType="begin">
                <w:ffData>
                  <w:name w:val="Text2"/>
                  <w:enabled/>
                  <w:calcOnExit w:val="0"/>
                  <w:textInput/>
                </w:ffData>
              </w:fldChar>
            </w:r>
            <w:r w:rsidR="00A83559" w:rsidRPr="00A80DCD">
              <w:rPr>
                <w:rFonts w:asciiTheme="minorHAnsi" w:hAnsiTheme="minorHAnsi" w:cstheme="minorHAnsi"/>
              </w:rPr>
              <w:instrText xml:space="preserve"> FORMTEXT </w:instrText>
            </w:r>
            <w:r w:rsidR="00A83559" w:rsidRPr="00A80DCD">
              <w:rPr>
                <w:rFonts w:cstheme="minorHAnsi"/>
              </w:rPr>
            </w:r>
            <w:r w:rsidR="00A83559" w:rsidRPr="00A80DCD">
              <w:rPr>
                <w:rFonts w:cstheme="minorHAnsi"/>
              </w:rPr>
              <w:fldChar w:fldCharType="separate"/>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cstheme="minorHAnsi"/>
              </w:rPr>
              <w:fldChar w:fldCharType="end"/>
            </w:r>
          </w:p>
        </w:tc>
        <w:tc>
          <w:tcPr>
            <w:tcW w:w="1369" w:type="dxa"/>
          </w:tcPr>
          <w:p w14:paraId="2C175058" w14:textId="77777777" w:rsidR="006109C2" w:rsidRPr="00A80DCD" w:rsidRDefault="006109C2" w:rsidP="007E60BA">
            <w:pPr>
              <w:jc w:val="both"/>
              <w:rPr>
                <w:rFonts w:asciiTheme="minorHAnsi" w:hAnsiTheme="minorHAnsi" w:cstheme="minorHAnsi"/>
              </w:rPr>
            </w:pPr>
            <w:r w:rsidRPr="00A80DCD">
              <w:rPr>
                <w:rFonts w:asciiTheme="minorHAnsi" w:hAnsiTheme="minorHAnsi" w:cstheme="minorHAnsi"/>
              </w:rPr>
              <w:t>$</w:t>
            </w:r>
            <w:r w:rsidR="00A83559" w:rsidRPr="00A80DCD">
              <w:rPr>
                <w:rFonts w:cstheme="minorHAnsi"/>
              </w:rPr>
              <w:fldChar w:fldCharType="begin">
                <w:ffData>
                  <w:name w:val="Text2"/>
                  <w:enabled/>
                  <w:calcOnExit w:val="0"/>
                  <w:textInput/>
                </w:ffData>
              </w:fldChar>
            </w:r>
            <w:r w:rsidR="00A83559" w:rsidRPr="00A80DCD">
              <w:rPr>
                <w:rFonts w:asciiTheme="minorHAnsi" w:hAnsiTheme="minorHAnsi" w:cstheme="minorHAnsi"/>
              </w:rPr>
              <w:instrText xml:space="preserve"> FORMTEXT </w:instrText>
            </w:r>
            <w:r w:rsidR="00A83559" w:rsidRPr="00A80DCD">
              <w:rPr>
                <w:rFonts w:cstheme="minorHAnsi"/>
              </w:rPr>
            </w:r>
            <w:r w:rsidR="00A83559" w:rsidRPr="00A80DCD">
              <w:rPr>
                <w:rFonts w:cstheme="minorHAnsi"/>
              </w:rPr>
              <w:fldChar w:fldCharType="separate"/>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cstheme="minorHAnsi"/>
              </w:rPr>
              <w:fldChar w:fldCharType="end"/>
            </w:r>
          </w:p>
        </w:tc>
        <w:tc>
          <w:tcPr>
            <w:tcW w:w="1000" w:type="dxa"/>
          </w:tcPr>
          <w:p w14:paraId="1571FAB7" w14:textId="77777777" w:rsidR="006109C2" w:rsidRPr="00A80DCD" w:rsidRDefault="006109C2" w:rsidP="007E60BA">
            <w:pPr>
              <w:jc w:val="both"/>
              <w:rPr>
                <w:rFonts w:asciiTheme="minorHAnsi" w:hAnsiTheme="minorHAnsi" w:cstheme="minorHAnsi"/>
              </w:rPr>
            </w:pPr>
            <w:r w:rsidRPr="00A80DCD">
              <w:rPr>
                <w:rFonts w:asciiTheme="minorHAnsi" w:hAnsiTheme="minorHAnsi" w:cstheme="minorHAnsi"/>
              </w:rPr>
              <w:t>$</w:t>
            </w:r>
            <w:r w:rsidR="00A83559" w:rsidRPr="00A80DCD">
              <w:rPr>
                <w:rFonts w:cstheme="minorHAnsi"/>
              </w:rPr>
              <w:fldChar w:fldCharType="begin">
                <w:ffData>
                  <w:name w:val="Text2"/>
                  <w:enabled/>
                  <w:calcOnExit w:val="0"/>
                  <w:textInput/>
                </w:ffData>
              </w:fldChar>
            </w:r>
            <w:r w:rsidR="00A83559" w:rsidRPr="00A80DCD">
              <w:rPr>
                <w:rFonts w:asciiTheme="minorHAnsi" w:hAnsiTheme="minorHAnsi" w:cstheme="minorHAnsi"/>
              </w:rPr>
              <w:instrText xml:space="preserve"> FORMTEXT </w:instrText>
            </w:r>
            <w:r w:rsidR="00A83559" w:rsidRPr="00A80DCD">
              <w:rPr>
                <w:rFonts w:cstheme="minorHAnsi"/>
              </w:rPr>
            </w:r>
            <w:r w:rsidR="00A83559" w:rsidRPr="00A80DCD">
              <w:rPr>
                <w:rFonts w:cstheme="minorHAnsi"/>
              </w:rPr>
              <w:fldChar w:fldCharType="separate"/>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cstheme="minorHAnsi"/>
              </w:rPr>
              <w:fldChar w:fldCharType="end"/>
            </w:r>
          </w:p>
        </w:tc>
        <w:tc>
          <w:tcPr>
            <w:tcW w:w="941" w:type="dxa"/>
          </w:tcPr>
          <w:p w14:paraId="50AC018A" w14:textId="77777777" w:rsidR="006109C2" w:rsidRPr="00A80DCD" w:rsidRDefault="006109C2" w:rsidP="007E60BA">
            <w:pPr>
              <w:jc w:val="both"/>
              <w:rPr>
                <w:rFonts w:asciiTheme="minorHAnsi" w:hAnsiTheme="minorHAnsi" w:cstheme="minorHAnsi"/>
              </w:rPr>
            </w:pPr>
            <w:r w:rsidRPr="00A80DCD">
              <w:rPr>
                <w:rFonts w:asciiTheme="minorHAnsi" w:hAnsiTheme="minorHAnsi" w:cstheme="minorHAnsi"/>
              </w:rPr>
              <w:t>$</w:t>
            </w:r>
            <w:r w:rsidR="00A83559" w:rsidRPr="00A80DCD">
              <w:rPr>
                <w:rFonts w:cstheme="minorHAnsi"/>
              </w:rPr>
              <w:fldChar w:fldCharType="begin">
                <w:ffData>
                  <w:name w:val="Text2"/>
                  <w:enabled/>
                  <w:calcOnExit w:val="0"/>
                  <w:textInput/>
                </w:ffData>
              </w:fldChar>
            </w:r>
            <w:r w:rsidR="00A83559" w:rsidRPr="00A80DCD">
              <w:rPr>
                <w:rFonts w:asciiTheme="minorHAnsi" w:hAnsiTheme="minorHAnsi" w:cstheme="minorHAnsi"/>
              </w:rPr>
              <w:instrText xml:space="preserve"> FORMTEXT </w:instrText>
            </w:r>
            <w:r w:rsidR="00A83559" w:rsidRPr="00A80DCD">
              <w:rPr>
                <w:rFonts w:cstheme="minorHAnsi"/>
              </w:rPr>
            </w:r>
            <w:r w:rsidR="00A83559" w:rsidRPr="00A80DCD">
              <w:rPr>
                <w:rFonts w:cstheme="minorHAnsi"/>
              </w:rPr>
              <w:fldChar w:fldCharType="separate"/>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cstheme="minorHAnsi"/>
              </w:rPr>
              <w:fldChar w:fldCharType="end"/>
            </w:r>
          </w:p>
        </w:tc>
      </w:tr>
      <w:tr w:rsidR="006109C2" w:rsidRPr="00A80DCD" w14:paraId="5B53D223" w14:textId="77777777" w:rsidTr="006109C2">
        <w:tc>
          <w:tcPr>
            <w:tcW w:w="2267" w:type="dxa"/>
          </w:tcPr>
          <w:p w14:paraId="06787080" w14:textId="77777777" w:rsidR="006109C2" w:rsidRPr="00A80DCD" w:rsidRDefault="006109C2" w:rsidP="007E60BA">
            <w:pPr>
              <w:jc w:val="both"/>
              <w:rPr>
                <w:rFonts w:asciiTheme="minorHAnsi" w:hAnsiTheme="minorHAnsi" w:cstheme="minorHAnsi"/>
              </w:rPr>
            </w:pPr>
            <w:r w:rsidRPr="00A80DCD">
              <w:rPr>
                <w:rFonts w:asciiTheme="minorHAnsi" w:hAnsiTheme="minorHAnsi" w:cstheme="minorHAnsi"/>
              </w:rPr>
              <w:t>Activity 2:</w:t>
            </w:r>
            <w:r w:rsidR="00542849" w:rsidRPr="00A80DCD">
              <w:rPr>
                <w:rFonts w:asciiTheme="minorHAnsi" w:hAnsiTheme="minorHAnsi" w:cstheme="minorHAnsi"/>
              </w:rPr>
              <w:t xml:space="preserve"> </w:t>
            </w:r>
            <w:r w:rsidR="00A83559" w:rsidRPr="00A80DCD">
              <w:rPr>
                <w:rFonts w:cstheme="minorHAnsi"/>
              </w:rPr>
              <w:fldChar w:fldCharType="begin">
                <w:ffData>
                  <w:name w:val="Text2"/>
                  <w:enabled/>
                  <w:calcOnExit w:val="0"/>
                  <w:textInput/>
                </w:ffData>
              </w:fldChar>
            </w:r>
            <w:r w:rsidR="00A83559" w:rsidRPr="00A80DCD">
              <w:rPr>
                <w:rFonts w:asciiTheme="minorHAnsi" w:hAnsiTheme="minorHAnsi" w:cstheme="minorHAnsi"/>
              </w:rPr>
              <w:instrText xml:space="preserve"> FORMTEXT </w:instrText>
            </w:r>
            <w:r w:rsidR="00A83559" w:rsidRPr="00A80DCD">
              <w:rPr>
                <w:rFonts w:cstheme="minorHAnsi"/>
              </w:rPr>
            </w:r>
            <w:r w:rsidR="00A83559" w:rsidRPr="00A80DCD">
              <w:rPr>
                <w:rFonts w:cstheme="minorHAnsi"/>
              </w:rPr>
              <w:fldChar w:fldCharType="separate"/>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cstheme="minorHAnsi"/>
              </w:rPr>
              <w:fldChar w:fldCharType="end"/>
            </w:r>
          </w:p>
        </w:tc>
        <w:tc>
          <w:tcPr>
            <w:tcW w:w="1322" w:type="dxa"/>
          </w:tcPr>
          <w:p w14:paraId="558087A2" w14:textId="77777777" w:rsidR="006109C2" w:rsidRPr="00A80DCD" w:rsidRDefault="006109C2" w:rsidP="007E60BA">
            <w:pPr>
              <w:jc w:val="both"/>
              <w:rPr>
                <w:rFonts w:asciiTheme="minorHAnsi" w:hAnsiTheme="minorHAnsi" w:cstheme="minorHAnsi"/>
              </w:rPr>
            </w:pPr>
          </w:p>
        </w:tc>
        <w:tc>
          <w:tcPr>
            <w:tcW w:w="938" w:type="dxa"/>
          </w:tcPr>
          <w:p w14:paraId="3EE04757" w14:textId="77777777" w:rsidR="006109C2" w:rsidRPr="00A80DCD" w:rsidRDefault="006109C2" w:rsidP="007E60BA">
            <w:pPr>
              <w:jc w:val="both"/>
              <w:rPr>
                <w:rFonts w:asciiTheme="minorHAnsi" w:hAnsiTheme="minorHAnsi" w:cstheme="minorHAnsi"/>
              </w:rPr>
            </w:pPr>
          </w:p>
        </w:tc>
        <w:tc>
          <w:tcPr>
            <w:tcW w:w="1037" w:type="dxa"/>
          </w:tcPr>
          <w:p w14:paraId="3D1DA740" w14:textId="77777777" w:rsidR="006109C2" w:rsidRPr="00A80DCD" w:rsidRDefault="006109C2" w:rsidP="007E60BA">
            <w:pPr>
              <w:jc w:val="both"/>
              <w:rPr>
                <w:rFonts w:asciiTheme="minorHAnsi" w:hAnsiTheme="minorHAnsi" w:cstheme="minorHAnsi"/>
              </w:rPr>
            </w:pPr>
          </w:p>
        </w:tc>
        <w:tc>
          <w:tcPr>
            <w:tcW w:w="1415" w:type="dxa"/>
          </w:tcPr>
          <w:p w14:paraId="35A62981" w14:textId="77777777" w:rsidR="006109C2" w:rsidRPr="00A80DCD" w:rsidRDefault="006109C2" w:rsidP="007E60BA">
            <w:pPr>
              <w:jc w:val="both"/>
              <w:rPr>
                <w:rFonts w:asciiTheme="minorHAnsi" w:hAnsiTheme="minorHAnsi" w:cstheme="minorHAnsi"/>
              </w:rPr>
            </w:pPr>
          </w:p>
        </w:tc>
        <w:tc>
          <w:tcPr>
            <w:tcW w:w="1000" w:type="dxa"/>
          </w:tcPr>
          <w:p w14:paraId="4292F8E1" w14:textId="77777777" w:rsidR="006109C2" w:rsidRPr="00A80DCD" w:rsidRDefault="006109C2" w:rsidP="007E60BA">
            <w:pPr>
              <w:jc w:val="both"/>
              <w:rPr>
                <w:rFonts w:asciiTheme="minorHAnsi" w:hAnsiTheme="minorHAnsi" w:cstheme="minorHAnsi"/>
              </w:rPr>
            </w:pPr>
          </w:p>
        </w:tc>
        <w:tc>
          <w:tcPr>
            <w:tcW w:w="941" w:type="dxa"/>
          </w:tcPr>
          <w:p w14:paraId="1B62A05D" w14:textId="77777777" w:rsidR="006109C2" w:rsidRPr="00A80DCD" w:rsidRDefault="006109C2" w:rsidP="007E60BA">
            <w:pPr>
              <w:jc w:val="both"/>
              <w:rPr>
                <w:rFonts w:asciiTheme="minorHAnsi" w:hAnsiTheme="minorHAnsi" w:cstheme="minorHAnsi"/>
              </w:rPr>
            </w:pPr>
          </w:p>
        </w:tc>
        <w:tc>
          <w:tcPr>
            <w:tcW w:w="1369" w:type="dxa"/>
          </w:tcPr>
          <w:p w14:paraId="31AED459" w14:textId="77777777" w:rsidR="006109C2" w:rsidRPr="00A80DCD" w:rsidRDefault="006109C2" w:rsidP="007E60BA">
            <w:pPr>
              <w:jc w:val="both"/>
              <w:rPr>
                <w:rFonts w:asciiTheme="minorHAnsi" w:hAnsiTheme="minorHAnsi" w:cstheme="minorHAnsi"/>
              </w:rPr>
            </w:pPr>
          </w:p>
        </w:tc>
        <w:tc>
          <w:tcPr>
            <w:tcW w:w="1000" w:type="dxa"/>
          </w:tcPr>
          <w:p w14:paraId="1B151587" w14:textId="77777777" w:rsidR="006109C2" w:rsidRPr="00A80DCD" w:rsidRDefault="006109C2" w:rsidP="007E60BA">
            <w:pPr>
              <w:jc w:val="both"/>
              <w:rPr>
                <w:rFonts w:asciiTheme="minorHAnsi" w:hAnsiTheme="minorHAnsi" w:cstheme="minorHAnsi"/>
              </w:rPr>
            </w:pPr>
          </w:p>
        </w:tc>
        <w:tc>
          <w:tcPr>
            <w:tcW w:w="941" w:type="dxa"/>
          </w:tcPr>
          <w:p w14:paraId="12E7A28E" w14:textId="77777777" w:rsidR="006109C2" w:rsidRPr="00A80DCD" w:rsidRDefault="006109C2" w:rsidP="007E60BA">
            <w:pPr>
              <w:jc w:val="both"/>
              <w:rPr>
                <w:rFonts w:asciiTheme="minorHAnsi" w:hAnsiTheme="minorHAnsi" w:cstheme="minorHAnsi"/>
              </w:rPr>
            </w:pPr>
          </w:p>
        </w:tc>
      </w:tr>
      <w:tr w:rsidR="006109C2" w:rsidRPr="00A80DCD" w14:paraId="78D4AD00" w14:textId="77777777" w:rsidTr="006109C2">
        <w:tc>
          <w:tcPr>
            <w:tcW w:w="2267" w:type="dxa"/>
            <w:shd w:val="clear" w:color="auto" w:fill="D9D9D9"/>
          </w:tcPr>
          <w:p w14:paraId="39B17D87" w14:textId="77777777" w:rsidR="006109C2" w:rsidRPr="00A80DCD" w:rsidRDefault="006109C2" w:rsidP="007E60BA">
            <w:pPr>
              <w:jc w:val="both"/>
              <w:rPr>
                <w:rFonts w:asciiTheme="minorHAnsi" w:hAnsiTheme="minorHAnsi" w:cstheme="minorHAnsi"/>
                <w:b/>
              </w:rPr>
            </w:pPr>
            <w:r w:rsidRPr="00A80DCD">
              <w:rPr>
                <w:rFonts w:asciiTheme="minorHAnsi" w:hAnsiTheme="minorHAnsi" w:cstheme="minorHAnsi"/>
                <w:b/>
              </w:rPr>
              <w:t>Heading 2</w:t>
            </w:r>
          </w:p>
        </w:tc>
        <w:tc>
          <w:tcPr>
            <w:tcW w:w="9963" w:type="dxa"/>
            <w:gridSpan w:val="9"/>
            <w:shd w:val="clear" w:color="auto" w:fill="D9D9D9"/>
          </w:tcPr>
          <w:p w14:paraId="692984B3" w14:textId="77777777" w:rsidR="006109C2" w:rsidRPr="00A80DCD" w:rsidRDefault="006109C2" w:rsidP="007E60BA">
            <w:pPr>
              <w:jc w:val="both"/>
              <w:rPr>
                <w:rFonts w:asciiTheme="minorHAnsi" w:hAnsiTheme="minorHAnsi" w:cstheme="minorHAnsi"/>
                <w:b/>
              </w:rPr>
            </w:pPr>
          </w:p>
        </w:tc>
      </w:tr>
      <w:tr w:rsidR="006109C2" w:rsidRPr="00A80DCD" w14:paraId="06AAA2D7" w14:textId="77777777" w:rsidTr="006109C2">
        <w:tc>
          <w:tcPr>
            <w:tcW w:w="2267" w:type="dxa"/>
          </w:tcPr>
          <w:p w14:paraId="11FDE15F" w14:textId="77777777" w:rsidR="006109C2" w:rsidRPr="00A80DCD" w:rsidRDefault="006109C2" w:rsidP="007E60BA">
            <w:pPr>
              <w:jc w:val="both"/>
              <w:rPr>
                <w:rFonts w:asciiTheme="minorHAnsi" w:hAnsiTheme="minorHAnsi" w:cstheme="minorHAnsi"/>
              </w:rPr>
            </w:pPr>
            <w:r w:rsidRPr="00A80DCD">
              <w:rPr>
                <w:rFonts w:asciiTheme="minorHAnsi" w:hAnsiTheme="minorHAnsi" w:cstheme="minorHAnsi"/>
              </w:rPr>
              <w:t>Activity 3:</w:t>
            </w:r>
            <w:r w:rsidR="00542849" w:rsidRPr="00A80DCD">
              <w:rPr>
                <w:rFonts w:asciiTheme="minorHAnsi" w:hAnsiTheme="minorHAnsi" w:cstheme="minorHAnsi"/>
              </w:rPr>
              <w:t xml:space="preserve"> </w:t>
            </w:r>
            <w:r w:rsidR="00A83559" w:rsidRPr="00A80DCD">
              <w:rPr>
                <w:rFonts w:cstheme="minorHAnsi"/>
              </w:rPr>
              <w:fldChar w:fldCharType="begin">
                <w:ffData>
                  <w:name w:val="Text2"/>
                  <w:enabled/>
                  <w:calcOnExit w:val="0"/>
                  <w:textInput/>
                </w:ffData>
              </w:fldChar>
            </w:r>
            <w:r w:rsidR="00A83559" w:rsidRPr="00A80DCD">
              <w:rPr>
                <w:rFonts w:asciiTheme="minorHAnsi" w:hAnsiTheme="minorHAnsi" w:cstheme="minorHAnsi"/>
              </w:rPr>
              <w:instrText xml:space="preserve"> FORMTEXT </w:instrText>
            </w:r>
            <w:r w:rsidR="00A83559" w:rsidRPr="00A80DCD">
              <w:rPr>
                <w:rFonts w:cstheme="minorHAnsi"/>
              </w:rPr>
            </w:r>
            <w:r w:rsidR="00A83559" w:rsidRPr="00A80DCD">
              <w:rPr>
                <w:rFonts w:cstheme="minorHAnsi"/>
              </w:rPr>
              <w:fldChar w:fldCharType="separate"/>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cstheme="minorHAnsi"/>
              </w:rPr>
              <w:fldChar w:fldCharType="end"/>
            </w:r>
          </w:p>
        </w:tc>
        <w:tc>
          <w:tcPr>
            <w:tcW w:w="1322" w:type="dxa"/>
          </w:tcPr>
          <w:p w14:paraId="53BBC377" w14:textId="77777777" w:rsidR="006109C2" w:rsidRPr="00A80DCD" w:rsidRDefault="006109C2" w:rsidP="007E60BA">
            <w:pPr>
              <w:jc w:val="both"/>
              <w:rPr>
                <w:rFonts w:asciiTheme="minorHAnsi" w:hAnsiTheme="minorHAnsi" w:cstheme="minorHAnsi"/>
              </w:rPr>
            </w:pPr>
          </w:p>
        </w:tc>
        <w:tc>
          <w:tcPr>
            <w:tcW w:w="938" w:type="dxa"/>
          </w:tcPr>
          <w:p w14:paraId="654690C8" w14:textId="77777777" w:rsidR="006109C2" w:rsidRPr="00A80DCD" w:rsidRDefault="006109C2" w:rsidP="007E60BA">
            <w:pPr>
              <w:jc w:val="both"/>
              <w:rPr>
                <w:rFonts w:asciiTheme="minorHAnsi" w:hAnsiTheme="minorHAnsi" w:cstheme="minorHAnsi"/>
              </w:rPr>
            </w:pPr>
          </w:p>
        </w:tc>
        <w:tc>
          <w:tcPr>
            <w:tcW w:w="1037" w:type="dxa"/>
          </w:tcPr>
          <w:p w14:paraId="5F2D3FB7" w14:textId="77777777" w:rsidR="006109C2" w:rsidRPr="00A80DCD" w:rsidRDefault="006109C2" w:rsidP="007E60BA">
            <w:pPr>
              <w:jc w:val="both"/>
              <w:rPr>
                <w:rFonts w:asciiTheme="minorHAnsi" w:hAnsiTheme="minorHAnsi" w:cstheme="minorHAnsi"/>
              </w:rPr>
            </w:pPr>
          </w:p>
        </w:tc>
        <w:tc>
          <w:tcPr>
            <w:tcW w:w="1415" w:type="dxa"/>
          </w:tcPr>
          <w:p w14:paraId="65F2415F" w14:textId="77777777" w:rsidR="006109C2" w:rsidRPr="00A80DCD" w:rsidRDefault="006109C2" w:rsidP="007E60BA">
            <w:pPr>
              <w:jc w:val="both"/>
              <w:rPr>
                <w:rFonts w:asciiTheme="minorHAnsi" w:hAnsiTheme="minorHAnsi" w:cstheme="minorHAnsi"/>
              </w:rPr>
            </w:pPr>
          </w:p>
        </w:tc>
        <w:tc>
          <w:tcPr>
            <w:tcW w:w="1000" w:type="dxa"/>
          </w:tcPr>
          <w:p w14:paraId="19C2B6F3" w14:textId="77777777" w:rsidR="006109C2" w:rsidRPr="00A80DCD" w:rsidRDefault="006109C2" w:rsidP="007E60BA">
            <w:pPr>
              <w:jc w:val="both"/>
              <w:rPr>
                <w:rFonts w:asciiTheme="minorHAnsi" w:hAnsiTheme="minorHAnsi" w:cstheme="minorHAnsi"/>
              </w:rPr>
            </w:pPr>
          </w:p>
        </w:tc>
        <w:tc>
          <w:tcPr>
            <w:tcW w:w="941" w:type="dxa"/>
          </w:tcPr>
          <w:p w14:paraId="5DF14F28" w14:textId="77777777" w:rsidR="006109C2" w:rsidRPr="00A80DCD" w:rsidRDefault="006109C2" w:rsidP="007E60BA">
            <w:pPr>
              <w:jc w:val="both"/>
              <w:rPr>
                <w:rFonts w:asciiTheme="minorHAnsi" w:hAnsiTheme="minorHAnsi" w:cstheme="minorHAnsi"/>
              </w:rPr>
            </w:pPr>
          </w:p>
        </w:tc>
        <w:tc>
          <w:tcPr>
            <w:tcW w:w="1369" w:type="dxa"/>
          </w:tcPr>
          <w:p w14:paraId="0D76AB4B" w14:textId="77777777" w:rsidR="006109C2" w:rsidRPr="00A80DCD" w:rsidRDefault="006109C2" w:rsidP="007E60BA">
            <w:pPr>
              <w:jc w:val="both"/>
              <w:rPr>
                <w:rFonts w:asciiTheme="minorHAnsi" w:hAnsiTheme="minorHAnsi" w:cstheme="minorHAnsi"/>
              </w:rPr>
            </w:pPr>
          </w:p>
        </w:tc>
        <w:tc>
          <w:tcPr>
            <w:tcW w:w="1000" w:type="dxa"/>
          </w:tcPr>
          <w:p w14:paraId="1C961618" w14:textId="77777777" w:rsidR="006109C2" w:rsidRPr="00A80DCD" w:rsidRDefault="006109C2" w:rsidP="007E60BA">
            <w:pPr>
              <w:jc w:val="both"/>
              <w:rPr>
                <w:rFonts w:asciiTheme="minorHAnsi" w:hAnsiTheme="minorHAnsi" w:cstheme="minorHAnsi"/>
              </w:rPr>
            </w:pPr>
          </w:p>
        </w:tc>
        <w:tc>
          <w:tcPr>
            <w:tcW w:w="941" w:type="dxa"/>
          </w:tcPr>
          <w:p w14:paraId="44DA52E3" w14:textId="77777777" w:rsidR="006109C2" w:rsidRPr="00A80DCD" w:rsidRDefault="006109C2" w:rsidP="007E60BA">
            <w:pPr>
              <w:jc w:val="both"/>
              <w:rPr>
                <w:rFonts w:asciiTheme="minorHAnsi" w:hAnsiTheme="minorHAnsi" w:cstheme="minorHAnsi"/>
              </w:rPr>
            </w:pPr>
          </w:p>
        </w:tc>
      </w:tr>
      <w:tr w:rsidR="006109C2" w:rsidRPr="00A80DCD" w14:paraId="1877F0AB" w14:textId="77777777" w:rsidTr="006109C2">
        <w:tc>
          <w:tcPr>
            <w:tcW w:w="2267" w:type="dxa"/>
          </w:tcPr>
          <w:p w14:paraId="5B35B372" w14:textId="77777777" w:rsidR="006109C2" w:rsidRPr="00A80DCD" w:rsidRDefault="006109C2" w:rsidP="007E60BA">
            <w:pPr>
              <w:jc w:val="both"/>
              <w:rPr>
                <w:rFonts w:asciiTheme="minorHAnsi" w:hAnsiTheme="minorHAnsi" w:cstheme="minorHAnsi"/>
              </w:rPr>
            </w:pPr>
            <w:r w:rsidRPr="00A80DCD">
              <w:rPr>
                <w:rFonts w:asciiTheme="minorHAnsi" w:hAnsiTheme="minorHAnsi" w:cstheme="minorHAnsi"/>
              </w:rPr>
              <w:t>Activity 4:</w:t>
            </w:r>
            <w:r w:rsidR="00542849" w:rsidRPr="00A80DCD">
              <w:rPr>
                <w:rFonts w:asciiTheme="minorHAnsi" w:hAnsiTheme="minorHAnsi" w:cstheme="minorHAnsi"/>
              </w:rPr>
              <w:t xml:space="preserve"> </w:t>
            </w:r>
            <w:r w:rsidR="00A83559" w:rsidRPr="00A80DCD">
              <w:rPr>
                <w:rFonts w:cstheme="minorHAnsi"/>
              </w:rPr>
              <w:fldChar w:fldCharType="begin">
                <w:ffData>
                  <w:name w:val="Text2"/>
                  <w:enabled/>
                  <w:calcOnExit w:val="0"/>
                  <w:textInput/>
                </w:ffData>
              </w:fldChar>
            </w:r>
            <w:r w:rsidR="00A83559" w:rsidRPr="00A80DCD">
              <w:rPr>
                <w:rFonts w:asciiTheme="minorHAnsi" w:hAnsiTheme="minorHAnsi" w:cstheme="minorHAnsi"/>
              </w:rPr>
              <w:instrText xml:space="preserve"> FORMTEXT </w:instrText>
            </w:r>
            <w:r w:rsidR="00A83559" w:rsidRPr="00A80DCD">
              <w:rPr>
                <w:rFonts w:cstheme="minorHAnsi"/>
              </w:rPr>
            </w:r>
            <w:r w:rsidR="00A83559" w:rsidRPr="00A80DCD">
              <w:rPr>
                <w:rFonts w:cstheme="minorHAnsi"/>
              </w:rPr>
              <w:fldChar w:fldCharType="separate"/>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cstheme="minorHAnsi"/>
              </w:rPr>
              <w:fldChar w:fldCharType="end"/>
            </w:r>
          </w:p>
        </w:tc>
        <w:tc>
          <w:tcPr>
            <w:tcW w:w="1322" w:type="dxa"/>
          </w:tcPr>
          <w:p w14:paraId="36321619" w14:textId="77777777" w:rsidR="006109C2" w:rsidRPr="00A80DCD" w:rsidRDefault="006109C2" w:rsidP="007E60BA">
            <w:pPr>
              <w:jc w:val="both"/>
              <w:rPr>
                <w:rFonts w:asciiTheme="minorHAnsi" w:hAnsiTheme="minorHAnsi" w:cstheme="minorHAnsi"/>
              </w:rPr>
            </w:pPr>
          </w:p>
        </w:tc>
        <w:tc>
          <w:tcPr>
            <w:tcW w:w="938" w:type="dxa"/>
          </w:tcPr>
          <w:p w14:paraId="3A869653" w14:textId="77777777" w:rsidR="006109C2" w:rsidRPr="00A80DCD" w:rsidRDefault="006109C2" w:rsidP="007E60BA">
            <w:pPr>
              <w:jc w:val="both"/>
              <w:rPr>
                <w:rFonts w:asciiTheme="minorHAnsi" w:hAnsiTheme="minorHAnsi" w:cstheme="minorHAnsi"/>
              </w:rPr>
            </w:pPr>
          </w:p>
        </w:tc>
        <w:tc>
          <w:tcPr>
            <w:tcW w:w="1037" w:type="dxa"/>
          </w:tcPr>
          <w:p w14:paraId="5841AE71" w14:textId="77777777" w:rsidR="006109C2" w:rsidRPr="00A80DCD" w:rsidRDefault="006109C2" w:rsidP="007E60BA">
            <w:pPr>
              <w:jc w:val="both"/>
              <w:rPr>
                <w:rFonts w:asciiTheme="minorHAnsi" w:hAnsiTheme="minorHAnsi" w:cstheme="minorHAnsi"/>
              </w:rPr>
            </w:pPr>
          </w:p>
        </w:tc>
        <w:tc>
          <w:tcPr>
            <w:tcW w:w="1415" w:type="dxa"/>
          </w:tcPr>
          <w:p w14:paraId="6ACDF90B" w14:textId="77777777" w:rsidR="006109C2" w:rsidRPr="00A80DCD" w:rsidRDefault="006109C2" w:rsidP="007E60BA">
            <w:pPr>
              <w:jc w:val="both"/>
              <w:rPr>
                <w:rFonts w:asciiTheme="minorHAnsi" w:hAnsiTheme="minorHAnsi" w:cstheme="minorHAnsi"/>
              </w:rPr>
            </w:pPr>
          </w:p>
        </w:tc>
        <w:tc>
          <w:tcPr>
            <w:tcW w:w="1000" w:type="dxa"/>
          </w:tcPr>
          <w:p w14:paraId="7AD80C96" w14:textId="77777777" w:rsidR="006109C2" w:rsidRPr="00A80DCD" w:rsidRDefault="006109C2" w:rsidP="007E60BA">
            <w:pPr>
              <w:jc w:val="both"/>
              <w:rPr>
                <w:rFonts w:asciiTheme="minorHAnsi" w:hAnsiTheme="minorHAnsi" w:cstheme="minorHAnsi"/>
              </w:rPr>
            </w:pPr>
          </w:p>
        </w:tc>
        <w:tc>
          <w:tcPr>
            <w:tcW w:w="941" w:type="dxa"/>
          </w:tcPr>
          <w:p w14:paraId="4D67BE6B" w14:textId="77777777" w:rsidR="006109C2" w:rsidRPr="00A80DCD" w:rsidRDefault="006109C2" w:rsidP="007E60BA">
            <w:pPr>
              <w:jc w:val="both"/>
              <w:rPr>
                <w:rFonts w:asciiTheme="minorHAnsi" w:hAnsiTheme="minorHAnsi" w:cstheme="minorHAnsi"/>
              </w:rPr>
            </w:pPr>
          </w:p>
        </w:tc>
        <w:tc>
          <w:tcPr>
            <w:tcW w:w="1369" w:type="dxa"/>
          </w:tcPr>
          <w:p w14:paraId="2000E651" w14:textId="77777777" w:rsidR="006109C2" w:rsidRPr="00A80DCD" w:rsidRDefault="006109C2" w:rsidP="007E60BA">
            <w:pPr>
              <w:jc w:val="both"/>
              <w:rPr>
                <w:rFonts w:asciiTheme="minorHAnsi" w:hAnsiTheme="minorHAnsi" w:cstheme="minorHAnsi"/>
              </w:rPr>
            </w:pPr>
          </w:p>
        </w:tc>
        <w:tc>
          <w:tcPr>
            <w:tcW w:w="1000" w:type="dxa"/>
          </w:tcPr>
          <w:p w14:paraId="5D9063ED" w14:textId="77777777" w:rsidR="006109C2" w:rsidRPr="00A80DCD" w:rsidRDefault="006109C2" w:rsidP="007E60BA">
            <w:pPr>
              <w:jc w:val="both"/>
              <w:rPr>
                <w:rFonts w:asciiTheme="minorHAnsi" w:hAnsiTheme="minorHAnsi" w:cstheme="minorHAnsi"/>
              </w:rPr>
            </w:pPr>
          </w:p>
        </w:tc>
        <w:tc>
          <w:tcPr>
            <w:tcW w:w="941" w:type="dxa"/>
          </w:tcPr>
          <w:p w14:paraId="07566546" w14:textId="77777777" w:rsidR="006109C2" w:rsidRPr="00A80DCD" w:rsidRDefault="006109C2" w:rsidP="007E60BA">
            <w:pPr>
              <w:jc w:val="both"/>
              <w:rPr>
                <w:rFonts w:asciiTheme="minorHAnsi" w:hAnsiTheme="minorHAnsi" w:cstheme="minorHAnsi"/>
              </w:rPr>
            </w:pPr>
          </w:p>
        </w:tc>
      </w:tr>
      <w:tr w:rsidR="006109C2" w:rsidRPr="00A80DCD" w14:paraId="14F39D14" w14:textId="77777777" w:rsidTr="006109C2">
        <w:tc>
          <w:tcPr>
            <w:tcW w:w="2267" w:type="dxa"/>
            <w:shd w:val="clear" w:color="auto" w:fill="D9D9D9"/>
          </w:tcPr>
          <w:p w14:paraId="4C58997A" w14:textId="77777777" w:rsidR="006109C2" w:rsidRPr="00A80DCD" w:rsidRDefault="006109C2" w:rsidP="007E60BA">
            <w:pPr>
              <w:jc w:val="both"/>
              <w:rPr>
                <w:rFonts w:asciiTheme="minorHAnsi" w:hAnsiTheme="minorHAnsi" w:cstheme="minorHAnsi"/>
                <w:b/>
              </w:rPr>
            </w:pPr>
            <w:r w:rsidRPr="00A80DCD">
              <w:rPr>
                <w:rFonts w:asciiTheme="minorHAnsi" w:hAnsiTheme="minorHAnsi" w:cstheme="minorHAnsi"/>
                <w:b/>
              </w:rPr>
              <w:t>Heading 3</w:t>
            </w:r>
          </w:p>
        </w:tc>
        <w:tc>
          <w:tcPr>
            <w:tcW w:w="9963" w:type="dxa"/>
            <w:gridSpan w:val="9"/>
            <w:shd w:val="clear" w:color="auto" w:fill="D9D9D9"/>
          </w:tcPr>
          <w:p w14:paraId="7E04B07D" w14:textId="77777777" w:rsidR="006109C2" w:rsidRPr="00A80DCD" w:rsidRDefault="006109C2" w:rsidP="007E60BA">
            <w:pPr>
              <w:jc w:val="both"/>
              <w:rPr>
                <w:rFonts w:asciiTheme="minorHAnsi" w:hAnsiTheme="minorHAnsi" w:cstheme="minorHAnsi"/>
                <w:b/>
              </w:rPr>
            </w:pPr>
          </w:p>
        </w:tc>
      </w:tr>
      <w:tr w:rsidR="006109C2" w:rsidRPr="00A80DCD" w14:paraId="0D7701B4" w14:textId="77777777" w:rsidTr="006109C2">
        <w:tc>
          <w:tcPr>
            <w:tcW w:w="2267" w:type="dxa"/>
          </w:tcPr>
          <w:p w14:paraId="60DDD0DF" w14:textId="77777777" w:rsidR="006109C2" w:rsidRPr="00A80DCD" w:rsidRDefault="006109C2" w:rsidP="007E60BA">
            <w:pPr>
              <w:jc w:val="both"/>
              <w:rPr>
                <w:rFonts w:asciiTheme="minorHAnsi" w:hAnsiTheme="minorHAnsi" w:cstheme="minorHAnsi"/>
              </w:rPr>
            </w:pPr>
            <w:r w:rsidRPr="00A80DCD">
              <w:rPr>
                <w:rFonts w:asciiTheme="minorHAnsi" w:hAnsiTheme="minorHAnsi" w:cstheme="minorHAnsi"/>
              </w:rPr>
              <w:t>Activity 5:</w:t>
            </w:r>
            <w:r w:rsidR="00542849" w:rsidRPr="00A80DCD">
              <w:rPr>
                <w:rFonts w:asciiTheme="minorHAnsi" w:hAnsiTheme="minorHAnsi" w:cstheme="minorHAnsi"/>
              </w:rPr>
              <w:t xml:space="preserve"> </w:t>
            </w:r>
            <w:r w:rsidR="00A83559" w:rsidRPr="00A80DCD">
              <w:rPr>
                <w:rFonts w:cstheme="minorHAnsi"/>
              </w:rPr>
              <w:fldChar w:fldCharType="begin">
                <w:ffData>
                  <w:name w:val="Text2"/>
                  <w:enabled/>
                  <w:calcOnExit w:val="0"/>
                  <w:textInput/>
                </w:ffData>
              </w:fldChar>
            </w:r>
            <w:r w:rsidR="00A83559" w:rsidRPr="00A80DCD">
              <w:rPr>
                <w:rFonts w:asciiTheme="minorHAnsi" w:hAnsiTheme="minorHAnsi" w:cstheme="minorHAnsi"/>
              </w:rPr>
              <w:instrText xml:space="preserve"> FORMTEXT </w:instrText>
            </w:r>
            <w:r w:rsidR="00A83559" w:rsidRPr="00A80DCD">
              <w:rPr>
                <w:rFonts w:cstheme="minorHAnsi"/>
              </w:rPr>
            </w:r>
            <w:r w:rsidR="00A83559" w:rsidRPr="00A80DCD">
              <w:rPr>
                <w:rFonts w:cstheme="minorHAnsi"/>
              </w:rPr>
              <w:fldChar w:fldCharType="separate"/>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cstheme="minorHAnsi"/>
              </w:rPr>
              <w:fldChar w:fldCharType="end"/>
            </w:r>
          </w:p>
        </w:tc>
        <w:tc>
          <w:tcPr>
            <w:tcW w:w="1322" w:type="dxa"/>
          </w:tcPr>
          <w:p w14:paraId="38A2D53A" w14:textId="77777777" w:rsidR="006109C2" w:rsidRPr="00A80DCD" w:rsidRDefault="006109C2" w:rsidP="007E60BA">
            <w:pPr>
              <w:jc w:val="both"/>
              <w:rPr>
                <w:rFonts w:asciiTheme="minorHAnsi" w:hAnsiTheme="minorHAnsi" w:cstheme="minorHAnsi"/>
              </w:rPr>
            </w:pPr>
          </w:p>
        </w:tc>
        <w:tc>
          <w:tcPr>
            <w:tcW w:w="938" w:type="dxa"/>
          </w:tcPr>
          <w:p w14:paraId="59DAE038" w14:textId="77777777" w:rsidR="006109C2" w:rsidRPr="00A80DCD" w:rsidRDefault="006109C2" w:rsidP="007E60BA">
            <w:pPr>
              <w:jc w:val="both"/>
              <w:rPr>
                <w:rFonts w:asciiTheme="minorHAnsi" w:hAnsiTheme="minorHAnsi" w:cstheme="minorHAnsi"/>
              </w:rPr>
            </w:pPr>
          </w:p>
        </w:tc>
        <w:tc>
          <w:tcPr>
            <w:tcW w:w="1037" w:type="dxa"/>
          </w:tcPr>
          <w:p w14:paraId="3CD8AF7E" w14:textId="77777777" w:rsidR="006109C2" w:rsidRPr="00A80DCD" w:rsidRDefault="006109C2" w:rsidP="007E60BA">
            <w:pPr>
              <w:jc w:val="both"/>
              <w:rPr>
                <w:rFonts w:asciiTheme="minorHAnsi" w:hAnsiTheme="minorHAnsi" w:cstheme="minorHAnsi"/>
              </w:rPr>
            </w:pPr>
          </w:p>
        </w:tc>
        <w:tc>
          <w:tcPr>
            <w:tcW w:w="1415" w:type="dxa"/>
          </w:tcPr>
          <w:p w14:paraId="5FD144DF" w14:textId="77777777" w:rsidR="006109C2" w:rsidRPr="00A80DCD" w:rsidRDefault="006109C2" w:rsidP="007E60BA">
            <w:pPr>
              <w:jc w:val="both"/>
              <w:rPr>
                <w:rFonts w:asciiTheme="minorHAnsi" w:hAnsiTheme="minorHAnsi" w:cstheme="minorHAnsi"/>
              </w:rPr>
            </w:pPr>
          </w:p>
        </w:tc>
        <w:tc>
          <w:tcPr>
            <w:tcW w:w="1000" w:type="dxa"/>
          </w:tcPr>
          <w:p w14:paraId="7A4BFF84" w14:textId="77777777" w:rsidR="006109C2" w:rsidRPr="00A80DCD" w:rsidRDefault="006109C2" w:rsidP="007E60BA">
            <w:pPr>
              <w:jc w:val="both"/>
              <w:rPr>
                <w:rFonts w:asciiTheme="minorHAnsi" w:hAnsiTheme="minorHAnsi" w:cstheme="minorHAnsi"/>
              </w:rPr>
            </w:pPr>
          </w:p>
        </w:tc>
        <w:tc>
          <w:tcPr>
            <w:tcW w:w="941" w:type="dxa"/>
          </w:tcPr>
          <w:p w14:paraId="5096695B" w14:textId="77777777" w:rsidR="006109C2" w:rsidRPr="00A80DCD" w:rsidRDefault="006109C2" w:rsidP="007E60BA">
            <w:pPr>
              <w:jc w:val="both"/>
              <w:rPr>
                <w:rFonts w:asciiTheme="minorHAnsi" w:hAnsiTheme="minorHAnsi" w:cstheme="minorHAnsi"/>
              </w:rPr>
            </w:pPr>
          </w:p>
        </w:tc>
        <w:tc>
          <w:tcPr>
            <w:tcW w:w="1369" w:type="dxa"/>
          </w:tcPr>
          <w:p w14:paraId="3554B262" w14:textId="77777777" w:rsidR="006109C2" w:rsidRPr="00A80DCD" w:rsidRDefault="006109C2" w:rsidP="007E60BA">
            <w:pPr>
              <w:jc w:val="both"/>
              <w:rPr>
                <w:rFonts w:asciiTheme="minorHAnsi" w:hAnsiTheme="minorHAnsi" w:cstheme="minorHAnsi"/>
              </w:rPr>
            </w:pPr>
          </w:p>
        </w:tc>
        <w:tc>
          <w:tcPr>
            <w:tcW w:w="1000" w:type="dxa"/>
          </w:tcPr>
          <w:p w14:paraId="0D4C29C7" w14:textId="77777777" w:rsidR="006109C2" w:rsidRPr="00A80DCD" w:rsidRDefault="006109C2" w:rsidP="007E60BA">
            <w:pPr>
              <w:jc w:val="both"/>
              <w:rPr>
                <w:rFonts w:asciiTheme="minorHAnsi" w:hAnsiTheme="minorHAnsi" w:cstheme="minorHAnsi"/>
              </w:rPr>
            </w:pPr>
          </w:p>
        </w:tc>
        <w:tc>
          <w:tcPr>
            <w:tcW w:w="941" w:type="dxa"/>
          </w:tcPr>
          <w:p w14:paraId="3DEB7868" w14:textId="77777777" w:rsidR="006109C2" w:rsidRPr="00A80DCD" w:rsidRDefault="006109C2" w:rsidP="007E60BA">
            <w:pPr>
              <w:jc w:val="both"/>
              <w:rPr>
                <w:rFonts w:asciiTheme="minorHAnsi" w:hAnsiTheme="minorHAnsi" w:cstheme="minorHAnsi"/>
              </w:rPr>
            </w:pPr>
          </w:p>
        </w:tc>
      </w:tr>
      <w:tr w:rsidR="006109C2" w:rsidRPr="00A80DCD" w14:paraId="6235A101" w14:textId="77777777" w:rsidTr="006109C2">
        <w:tc>
          <w:tcPr>
            <w:tcW w:w="2267" w:type="dxa"/>
          </w:tcPr>
          <w:p w14:paraId="29891AA7" w14:textId="77777777" w:rsidR="006109C2" w:rsidRPr="00A80DCD" w:rsidRDefault="006109C2" w:rsidP="007E60BA">
            <w:pPr>
              <w:jc w:val="both"/>
              <w:rPr>
                <w:rFonts w:asciiTheme="minorHAnsi" w:hAnsiTheme="minorHAnsi" w:cstheme="minorHAnsi"/>
              </w:rPr>
            </w:pPr>
            <w:r w:rsidRPr="00A80DCD">
              <w:rPr>
                <w:rFonts w:asciiTheme="minorHAnsi" w:hAnsiTheme="minorHAnsi" w:cstheme="minorHAnsi"/>
              </w:rPr>
              <w:t>Activity 6:</w:t>
            </w:r>
            <w:r w:rsidR="00542849" w:rsidRPr="00A80DCD">
              <w:rPr>
                <w:rFonts w:asciiTheme="minorHAnsi" w:hAnsiTheme="minorHAnsi" w:cstheme="minorHAnsi"/>
              </w:rPr>
              <w:t xml:space="preserve"> </w:t>
            </w:r>
            <w:r w:rsidR="00A83559" w:rsidRPr="00A80DCD">
              <w:rPr>
                <w:rFonts w:cstheme="minorHAnsi"/>
              </w:rPr>
              <w:fldChar w:fldCharType="begin">
                <w:ffData>
                  <w:name w:val="Text2"/>
                  <w:enabled/>
                  <w:calcOnExit w:val="0"/>
                  <w:textInput/>
                </w:ffData>
              </w:fldChar>
            </w:r>
            <w:r w:rsidR="00A83559" w:rsidRPr="00A80DCD">
              <w:rPr>
                <w:rFonts w:asciiTheme="minorHAnsi" w:hAnsiTheme="minorHAnsi" w:cstheme="minorHAnsi"/>
              </w:rPr>
              <w:instrText xml:space="preserve"> FORMTEXT </w:instrText>
            </w:r>
            <w:r w:rsidR="00A83559" w:rsidRPr="00A80DCD">
              <w:rPr>
                <w:rFonts w:cstheme="minorHAnsi"/>
              </w:rPr>
            </w:r>
            <w:r w:rsidR="00A83559" w:rsidRPr="00A80DCD">
              <w:rPr>
                <w:rFonts w:cstheme="minorHAnsi"/>
              </w:rPr>
              <w:fldChar w:fldCharType="separate"/>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cstheme="minorHAnsi"/>
              </w:rPr>
              <w:fldChar w:fldCharType="end"/>
            </w:r>
          </w:p>
        </w:tc>
        <w:tc>
          <w:tcPr>
            <w:tcW w:w="1322" w:type="dxa"/>
          </w:tcPr>
          <w:p w14:paraId="0BD03E5B" w14:textId="77777777" w:rsidR="006109C2" w:rsidRPr="00A80DCD" w:rsidRDefault="006109C2" w:rsidP="007E60BA">
            <w:pPr>
              <w:jc w:val="both"/>
              <w:rPr>
                <w:rFonts w:asciiTheme="minorHAnsi" w:hAnsiTheme="minorHAnsi" w:cstheme="minorHAnsi"/>
              </w:rPr>
            </w:pPr>
          </w:p>
        </w:tc>
        <w:tc>
          <w:tcPr>
            <w:tcW w:w="938" w:type="dxa"/>
          </w:tcPr>
          <w:p w14:paraId="4EF4D9B0" w14:textId="77777777" w:rsidR="006109C2" w:rsidRPr="00A80DCD" w:rsidRDefault="006109C2" w:rsidP="007E60BA">
            <w:pPr>
              <w:jc w:val="both"/>
              <w:rPr>
                <w:rFonts w:asciiTheme="minorHAnsi" w:hAnsiTheme="minorHAnsi" w:cstheme="minorHAnsi"/>
              </w:rPr>
            </w:pPr>
          </w:p>
        </w:tc>
        <w:tc>
          <w:tcPr>
            <w:tcW w:w="1037" w:type="dxa"/>
          </w:tcPr>
          <w:p w14:paraId="22500A5C" w14:textId="77777777" w:rsidR="006109C2" w:rsidRPr="00A80DCD" w:rsidRDefault="006109C2" w:rsidP="007E60BA">
            <w:pPr>
              <w:jc w:val="both"/>
              <w:rPr>
                <w:rFonts w:asciiTheme="minorHAnsi" w:hAnsiTheme="minorHAnsi" w:cstheme="minorHAnsi"/>
              </w:rPr>
            </w:pPr>
          </w:p>
        </w:tc>
        <w:tc>
          <w:tcPr>
            <w:tcW w:w="1415" w:type="dxa"/>
          </w:tcPr>
          <w:p w14:paraId="73AA2198" w14:textId="77777777" w:rsidR="006109C2" w:rsidRPr="00A80DCD" w:rsidRDefault="006109C2" w:rsidP="007E60BA">
            <w:pPr>
              <w:jc w:val="both"/>
              <w:rPr>
                <w:rFonts w:asciiTheme="minorHAnsi" w:hAnsiTheme="minorHAnsi" w:cstheme="minorHAnsi"/>
              </w:rPr>
            </w:pPr>
          </w:p>
        </w:tc>
        <w:tc>
          <w:tcPr>
            <w:tcW w:w="1000" w:type="dxa"/>
          </w:tcPr>
          <w:p w14:paraId="60D7AA92" w14:textId="77777777" w:rsidR="006109C2" w:rsidRPr="00A80DCD" w:rsidRDefault="006109C2" w:rsidP="007E60BA">
            <w:pPr>
              <w:jc w:val="both"/>
              <w:rPr>
                <w:rFonts w:asciiTheme="minorHAnsi" w:hAnsiTheme="minorHAnsi" w:cstheme="minorHAnsi"/>
              </w:rPr>
            </w:pPr>
          </w:p>
        </w:tc>
        <w:tc>
          <w:tcPr>
            <w:tcW w:w="941" w:type="dxa"/>
          </w:tcPr>
          <w:p w14:paraId="4CB781AC" w14:textId="77777777" w:rsidR="006109C2" w:rsidRPr="00A80DCD" w:rsidRDefault="006109C2" w:rsidP="007E60BA">
            <w:pPr>
              <w:jc w:val="both"/>
              <w:rPr>
                <w:rFonts w:asciiTheme="minorHAnsi" w:hAnsiTheme="minorHAnsi" w:cstheme="minorHAnsi"/>
              </w:rPr>
            </w:pPr>
          </w:p>
        </w:tc>
        <w:tc>
          <w:tcPr>
            <w:tcW w:w="1369" w:type="dxa"/>
          </w:tcPr>
          <w:p w14:paraId="36F68D22" w14:textId="77777777" w:rsidR="006109C2" w:rsidRPr="00A80DCD" w:rsidRDefault="006109C2" w:rsidP="007E60BA">
            <w:pPr>
              <w:jc w:val="both"/>
              <w:rPr>
                <w:rFonts w:asciiTheme="minorHAnsi" w:hAnsiTheme="minorHAnsi" w:cstheme="minorHAnsi"/>
              </w:rPr>
            </w:pPr>
          </w:p>
        </w:tc>
        <w:tc>
          <w:tcPr>
            <w:tcW w:w="1000" w:type="dxa"/>
          </w:tcPr>
          <w:p w14:paraId="2B912F8A" w14:textId="77777777" w:rsidR="006109C2" w:rsidRPr="00A80DCD" w:rsidRDefault="006109C2" w:rsidP="007E60BA">
            <w:pPr>
              <w:jc w:val="both"/>
              <w:rPr>
                <w:rFonts w:asciiTheme="minorHAnsi" w:hAnsiTheme="minorHAnsi" w:cstheme="minorHAnsi"/>
              </w:rPr>
            </w:pPr>
          </w:p>
        </w:tc>
        <w:tc>
          <w:tcPr>
            <w:tcW w:w="941" w:type="dxa"/>
          </w:tcPr>
          <w:p w14:paraId="7BD980F8" w14:textId="77777777" w:rsidR="006109C2" w:rsidRPr="00A80DCD" w:rsidRDefault="006109C2" w:rsidP="007E60BA">
            <w:pPr>
              <w:jc w:val="both"/>
              <w:rPr>
                <w:rFonts w:asciiTheme="minorHAnsi" w:hAnsiTheme="minorHAnsi" w:cstheme="minorHAnsi"/>
              </w:rPr>
            </w:pPr>
          </w:p>
        </w:tc>
      </w:tr>
      <w:tr w:rsidR="006109C2" w:rsidRPr="00A80DCD" w14:paraId="2EF44A00" w14:textId="77777777" w:rsidTr="006109C2">
        <w:tc>
          <w:tcPr>
            <w:tcW w:w="2267" w:type="dxa"/>
          </w:tcPr>
          <w:p w14:paraId="3E6E8765" w14:textId="77777777" w:rsidR="006109C2" w:rsidRPr="00A80DCD" w:rsidRDefault="006109C2" w:rsidP="007E60BA">
            <w:pPr>
              <w:jc w:val="both"/>
              <w:rPr>
                <w:rFonts w:asciiTheme="minorHAnsi" w:hAnsiTheme="minorHAnsi" w:cstheme="minorHAnsi"/>
                <w:b/>
              </w:rPr>
            </w:pPr>
            <w:r w:rsidRPr="00A80DCD">
              <w:rPr>
                <w:rFonts w:asciiTheme="minorHAnsi" w:hAnsiTheme="minorHAnsi" w:cstheme="minorHAnsi"/>
                <w:b/>
              </w:rPr>
              <w:t>Total:</w:t>
            </w:r>
          </w:p>
        </w:tc>
        <w:tc>
          <w:tcPr>
            <w:tcW w:w="1322" w:type="dxa"/>
          </w:tcPr>
          <w:p w14:paraId="314CF3FA" w14:textId="77777777" w:rsidR="006109C2" w:rsidRPr="00A80DCD" w:rsidRDefault="006109C2" w:rsidP="007E60BA">
            <w:pPr>
              <w:jc w:val="both"/>
              <w:rPr>
                <w:rFonts w:asciiTheme="minorHAnsi" w:hAnsiTheme="minorHAnsi" w:cstheme="minorHAnsi"/>
              </w:rPr>
            </w:pPr>
            <w:r w:rsidRPr="00A80DCD">
              <w:rPr>
                <w:rFonts w:asciiTheme="minorHAnsi" w:hAnsiTheme="minorHAnsi" w:cstheme="minorHAnsi"/>
              </w:rPr>
              <w:t>$</w:t>
            </w:r>
            <w:r w:rsidR="00A83559" w:rsidRPr="00A80DCD">
              <w:rPr>
                <w:rFonts w:cstheme="minorHAnsi"/>
              </w:rPr>
              <w:fldChar w:fldCharType="begin">
                <w:ffData>
                  <w:name w:val="Text2"/>
                  <w:enabled/>
                  <w:calcOnExit w:val="0"/>
                  <w:textInput/>
                </w:ffData>
              </w:fldChar>
            </w:r>
            <w:r w:rsidR="00A83559" w:rsidRPr="00A80DCD">
              <w:rPr>
                <w:rFonts w:asciiTheme="minorHAnsi" w:hAnsiTheme="minorHAnsi" w:cstheme="minorHAnsi"/>
              </w:rPr>
              <w:instrText xml:space="preserve"> FORMTEXT </w:instrText>
            </w:r>
            <w:r w:rsidR="00A83559" w:rsidRPr="00A80DCD">
              <w:rPr>
                <w:rFonts w:cstheme="minorHAnsi"/>
              </w:rPr>
            </w:r>
            <w:r w:rsidR="00A83559" w:rsidRPr="00A80DCD">
              <w:rPr>
                <w:rFonts w:cstheme="minorHAnsi"/>
              </w:rPr>
              <w:fldChar w:fldCharType="separate"/>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cstheme="minorHAnsi"/>
              </w:rPr>
              <w:fldChar w:fldCharType="end"/>
            </w:r>
          </w:p>
        </w:tc>
        <w:tc>
          <w:tcPr>
            <w:tcW w:w="938" w:type="dxa"/>
          </w:tcPr>
          <w:p w14:paraId="70387FD4" w14:textId="77777777" w:rsidR="006109C2" w:rsidRPr="00A80DCD" w:rsidRDefault="006109C2" w:rsidP="007E60BA">
            <w:pPr>
              <w:jc w:val="both"/>
              <w:rPr>
                <w:rFonts w:asciiTheme="minorHAnsi" w:hAnsiTheme="minorHAnsi" w:cstheme="minorHAnsi"/>
              </w:rPr>
            </w:pPr>
            <w:r w:rsidRPr="00A80DCD">
              <w:rPr>
                <w:rFonts w:asciiTheme="minorHAnsi" w:hAnsiTheme="minorHAnsi" w:cstheme="minorHAnsi"/>
              </w:rPr>
              <w:t>$</w:t>
            </w:r>
            <w:r w:rsidR="00A83559" w:rsidRPr="00A80DCD">
              <w:rPr>
                <w:rFonts w:cstheme="minorHAnsi"/>
              </w:rPr>
              <w:fldChar w:fldCharType="begin">
                <w:ffData>
                  <w:name w:val="Text2"/>
                  <w:enabled/>
                  <w:calcOnExit w:val="0"/>
                  <w:textInput/>
                </w:ffData>
              </w:fldChar>
            </w:r>
            <w:r w:rsidR="00A83559" w:rsidRPr="00A80DCD">
              <w:rPr>
                <w:rFonts w:asciiTheme="minorHAnsi" w:hAnsiTheme="minorHAnsi" w:cstheme="minorHAnsi"/>
              </w:rPr>
              <w:instrText xml:space="preserve"> FORMTEXT </w:instrText>
            </w:r>
            <w:r w:rsidR="00A83559" w:rsidRPr="00A80DCD">
              <w:rPr>
                <w:rFonts w:cstheme="minorHAnsi"/>
              </w:rPr>
            </w:r>
            <w:r w:rsidR="00A83559" w:rsidRPr="00A80DCD">
              <w:rPr>
                <w:rFonts w:cstheme="minorHAnsi"/>
              </w:rPr>
              <w:fldChar w:fldCharType="separate"/>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cstheme="minorHAnsi"/>
              </w:rPr>
              <w:fldChar w:fldCharType="end"/>
            </w:r>
          </w:p>
        </w:tc>
        <w:tc>
          <w:tcPr>
            <w:tcW w:w="1037" w:type="dxa"/>
          </w:tcPr>
          <w:p w14:paraId="428CE931" w14:textId="77777777" w:rsidR="006109C2" w:rsidRPr="00A80DCD" w:rsidRDefault="006109C2" w:rsidP="007E60BA">
            <w:pPr>
              <w:jc w:val="both"/>
              <w:rPr>
                <w:rFonts w:asciiTheme="minorHAnsi" w:hAnsiTheme="minorHAnsi" w:cstheme="minorHAnsi"/>
              </w:rPr>
            </w:pPr>
            <w:r w:rsidRPr="00A80DCD">
              <w:rPr>
                <w:rFonts w:asciiTheme="minorHAnsi" w:hAnsiTheme="minorHAnsi" w:cstheme="minorHAnsi"/>
              </w:rPr>
              <w:t>$</w:t>
            </w:r>
            <w:r w:rsidR="00A83559" w:rsidRPr="00A80DCD">
              <w:rPr>
                <w:rFonts w:cstheme="minorHAnsi"/>
              </w:rPr>
              <w:fldChar w:fldCharType="begin">
                <w:ffData>
                  <w:name w:val="Text2"/>
                  <w:enabled/>
                  <w:calcOnExit w:val="0"/>
                  <w:textInput/>
                </w:ffData>
              </w:fldChar>
            </w:r>
            <w:r w:rsidR="00A83559" w:rsidRPr="00A80DCD">
              <w:rPr>
                <w:rFonts w:asciiTheme="minorHAnsi" w:hAnsiTheme="minorHAnsi" w:cstheme="minorHAnsi"/>
              </w:rPr>
              <w:instrText xml:space="preserve"> FORMTEXT </w:instrText>
            </w:r>
            <w:r w:rsidR="00A83559" w:rsidRPr="00A80DCD">
              <w:rPr>
                <w:rFonts w:cstheme="minorHAnsi"/>
              </w:rPr>
            </w:r>
            <w:r w:rsidR="00A83559" w:rsidRPr="00A80DCD">
              <w:rPr>
                <w:rFonts w:cstheme="minorHAnsi"/>
              </w:rPr>
              <w:fldChar w:fldCharType="separate"/>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cstheme="minorHAnsi"/>
              </w:rPr>
              <w:fldChar w:fldCharType="end"/>
            </w:r>
          </w:p>
        </w:tc>
        <w:tc>
          <w:tcPr>
            <w:tcW w:w="1415" w:type="dxa"/>
          </w:tcPr>
          <w:p w14:paraId="32DADC56" w14:textId="77777777" w:rsidR="006109C2" w:rsidRPr="00A80DCD" w:rsidRDefault="006109C2" w:rsidP="007E60BA">
            <w:pPr>
              <w:jc w:val="both"/>
              <w:rPr>
                <w:rFonts w:asciiTheme="minorHAnsi" w:hAnsiTheme="minorHAnsi" w:cstheme="minorHAnsi"/>
              </w:rPr>
            </w:pPr>
            <w:r w:rsidRPr="00A80DCD">
              <w:rPr>
                <w:rFonts w:asciiTheme="minorHAnsi" w:hAnsiTheme="minorHAnsi" w:cstheme="minorHAnsi"/>
              </w:rPr>
              <w:t>$</w:t>
            </w:r>
            <w:r w:rsidR="00A83559" w:rsidRPr="00A80DCD">
              <w:rPr>
                <w:rFonts w:cstheme="minorHAnsi"/>
              </w:rPr>
              <w:fldChar w:fldCharType="begin">
                <w:ffData>
                  <w:name w:val="Text2"/>
                  <w:enabled/>
                  <w:calcOnExit w:val="0"/>
                  <w:textInput/>
                </w:ffData>
              </w:fldChar>
            </w:r>
            <w:r w:rsidR="00A83559" w:rsidRPr="00A80DCD">
              <w:rPr>
                <w:rFonts w:asciiTheme="minorHAnsi" w:hAnsiTheme="minorHAnsi" w:cstheme="minorHAnsi"/>
              </w:rPr>
              <w:instrText xml:space="preserve"> FORMTEXT </w:instrText>
            </w:r>
            <w:r w:rsidR="00A83559" w:rsidRPr="00A80DCD">
              <w:rPr>
                <w:rFonts w:cstheme="minorHAnsi"/>
              </w:rPr>
            </w:r>
            <w:r w:rsidR="00A83559" w:rsidRPr="00A80DCD">
              <w:rPr>
                <w:rFonts w:cstheme="minorHAnsi"/>
              </w:rPr>
              <w:fldChar w:fldCharType="separate"/>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cstheme="minorHAnsi"/>
              </w:rPr>
              <w:fldChar w:fldCharType="end"/>
            </w:r>
          </w:p>
        </w:tc>
        <w:tc>
          <w:tcPr>
            <w:tcW w:w="1000" w:type="dxa"/>
          </w:tcPr>
          <w:p w14:paraId="1143996D" w14:textId="77777777" w:rsidR="006109C2" w:rsidRPr="00A80DCD" w:rsidRDefault="006109C2" w:rsidP="007E60BA">
            <w:pPr>
              <w:jc w:val="both"/>
              <w:rPr>
                <w:rFonts w:asciiTheme="minorHAnsi" w:hAnsiTheme="minorHAnsi" w:cstheme="minorHAnsi"/>
              </w:rPr>
            </w:pPr>
            <w:r w:rsidRPr="00A80DCD">
              <w:rPr>
                <w:rFonts w:asciiTheme="minorHAnsi" w:hAnsiTheme="minorHAnsi" w:cstheme="minorHAnsi"/>
              </w:rPr>
              <w:t>$</w:t>
            </w:r>
            <w:r w:rsidR="00A83559" w:rsidRPr="00A80DCD">
              <w:rPr>
                <w:rFonts w:cstheme="minorHAnsi"/>
              </w:rPr>
              <w:fldChar w:fldCharType="begin">
                <w:ffData>
                  <w:name w:val="Text2"/>
                  <w:enabled/>
                  <w:calcOnExit w:val="0"/>
                  <w:textInput/>
                </w:ffData>
              </w:fldChar>
            </w:r>
            <w:r w:rsidR="00A83559" w:rsidRPr="00A80DCD">
              <w:rPr>
                <w:rFonts w:asciiTheme="minorHAnsi" w:hAnsiTheme="minorHAnsi" w:cstheme="minorHAnsi"/>
              </w:rPr>
              <w:instrText xml:space="preserve"> FORMTEXT </w:instrText>
            </w:r>
            <w:r w:rsidR="00A83559" w:rsidRPr="00A80DCD">
              <w:rPr>
                <w:rFonts w:cstheme="minorHAnsi"/>
              </w:rPr>
            </w:r>
            <w:r w:rsidR="00A83559" w:rsidRPr="00A80DCD">
              <w:rPr>
                <w:rFonts w:cstheme="minorHAnsi"/>
              </w:rPr>
              <w:fldChar w:fldCharType="separate"/>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cstheme="minorHAnsi"/>
              </w:rPr>
              <w:fldChar w:fldCharType="end"/>
            </w:r>
          </w:p>
        </w:tc>
        <w:tc>
          <w:tcPr>
            <w:tcW w:w="941" w:type="dxa"/>
          </w:tcPr>
          <w:p w14:paraId="69619754" w14:textId="77777777" w:rsidR="006109C2" w:rsidRPr="00A80DCD" w:rsidRDefault="006109C2" w:rsidP="007E60BA">
            <w:pPr>
              <w:jc w:val="both"/>
              <w:rPr>
                <w:rFonts w:asciiTheme="minorHAnsi" w:hAnsiTheme="minorHAnsi" w:cstheme="minorHAnsi"/>
              </w:rPr>
            </w:pPr>
            <w:r w:rsidRPr="00A80DCD">
              <w:rPr>
                <w:rFonts w:asciiTheme="minorHAnsi" w:hAnsiTheme="minorHAnsi" w:cstheme="minorHAnsi"/>
              </w:rPr>
              <w:t>$</w:t>
            </w:r>
            <w:r w:rsidR="00A83559" w:rsidRPr="00A80DCD">
              <w:rPr>
                <w:rFonts w:cstheme="minorHAnsi"/>
              </w:rPr>
              <w:fldChar w:fldCharType="begin">
                <w:ffData>
                  <w:name w:val="Text2"/>
                  <w:enabled/>
                  <w:calcOnExit w:val="0"/>
                  <w:textInput/>
                </w:ffData>
              </w:fldChar>
            </w:r>
            <w:r w:rsidR="00A83559" w:rsidRPr="00A80DCD">
              <w:rPr>
                <w:rFonts w:asciiTheme="minorHAnsi" w:hAnsiTheme="minorHAnsi" w:cstheme="minorHAnsi"/>
              </w:rPr>
              <w:instrText xml:space="preserve"> FORMTEXT </w:instrText>
            </w:r>
            <w:r w:rsidR="00A83559" w:rsidRPr="00A80DCD">
              <w:rPr>
                <w:rFonts w:cstheme="minorHAnsi"/>
              </w:rPr>
            </w:r>
            <w:r w:rsidR="00A83559" w:rsidRPr="00A80DCD">
              <w:rPr>
                <w:rFonts w:cstheme="minorHAnsi"/>
              </w:rPr>
              <w:fldChar w:fldCharType="separate"/>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cstheme="minorHAnsi"/>
              </w:rPr>
              <w:fldChar w:fldCharType="end"/>
            </w:r>
          </w:p>
        </w:tc>
        <w:tc>
          <w:tcPr>
            <w:tcW w:w="1369" w:type="dxa"/>
          </w:tcPr>
          <w:p w14:paraId="5FF75C36" w14:textId="77777777" w:rsidR="006109C2" w:rsidRPr="00A80DCD" w:rsidRDefault="006109C2" w:rsidP="007E60BA">
            <w:pPr>
              <w:jc w:val="both"/>
              <w:rPr>
                <w:rFonts w:asciiTheme="minorHAnsi" w:hAnsiTheme="minorHAnsi" w:cstheme="minorHAnsi"/>
              </w:rPr>
            </w:pPr>
            <w:r w:rsidRPr="00A80DCD">
              <w:rPr>
                <w:rFonts w:asciiTheme="minorHAnsi" w:hAnsiTheme="minorHAnsi" w:cstheme="minorHAnsi"/>
              </w:rPr>
              <w:t>$</w:t>
            </w:r>
            <w:r w:rsidR="00A83559" w:rsidRPr="00A80DCD">
              <w:rPr>
                <w:rFonts w:cstheme="minorHAnsi"/>
              </w:rPr>
              <w:fldChar w:fldCharType="begin">
                <w:ffData>
                  <w:name w:val="Text2"/>
                  <w:enabled/>
                  <w:calcOnExit w:val="0"/>
                  <w:textInput/>
                </w:ffData>
              </w:fldChar>
            </w:r>
            <w:r w:rsidR="00A83559" w:rsidRPr="00A80DCD">
              <w:rPr>
                <w:rFonts w:asciiTheme="minorHAnsi" w:hAnsiTheme="minorHAnsi" w:cstheme="minorHAnsi"/>
              </w:rPr>
              <w:instrText xml:space="preserve"> FORMTEXT </w:instrText>
            </w:r>
            <w:r w:rsidR="00A83559" w:rsidRPr="00A80DCD">
              <w:rPr>
                <w:rFonts w:cstheme="minorHAnsi"/>
              </w:rPr>
            </w:r>
            <w:r w:rsidR="00A83559" w:rsidRPr="00A80DCD">
              <w:rPr>
                <w:rFonts w:cstheme="minorHAnsi"/>
              </w:rPr>
              <w:fldChar w:fldCharType="separate"/>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cstheme="minorHAnsi"/>
              </w:rPr>
              <w:fldChar w:fldCharType="end"/>
            </w:r>
          </w:p>
        </w:tc>
        <w:tc>
          <w:tcPr>
            <w:tcW w:w="1000" w:type="dxa"/>
          </w:tcPr>
          <w:p w14:paraId="2F9976A2" w14:textId="77777777" w:rsidR="006109C2" w:rsidRPr="00A80DCD" w:rsidRDefault="006109C2" w:rsidP="007E60BA">
            <w:pPr>
              <w:jc w:val="both"/>
              <w:rPr>
                <w:rFonts w:asciiTheme="minorHAnsi" w:hAnsiTheme="minorHAnsi" w:cstheme="minorHAnsi"/>
              </w:rPr>
            </w:pPr>
            <w:r w:rsidRPr="00A80DCD">
              <w:rPr>
                <w:rFonts w:asciiTheme="minorHAnsi" w:hAnsiTheme="minorHAnsi" w:cstheme="minorHAnsi"/>
              </w:rPr>
              <w:t>$</w:t>
            </w:r>
            <w:r w:rsidR="00A83559" w:rsidRPr="00A80DCD">
              <w:rPr>
                <w:rFonts w:cstheme="minorHAnsi"/>
              </w:rPr>
              <w:fldChar w:fldCharType="begin">
                <w:ffData>
                  <w:name w:val="Text2"/>
                  <w:enabled/>
                  <w:calcOnExit w:val="0"/>
                  <w:textInput/>
                </w:ffData>
              </w:fldChar>
            </w:r>
            <w:r w:rsidR="00A83559" w:rsidRPr="00A80DCD">
              <w:rPr>
                <w:rFonts w:asciiTheme="minorHAnsi" w:hAnsiTheme="minorHAnsi" w:cstheme="minorHAnsi"/>
              </w:rPr>
              <w:instrText xml:space="preserve"> FORMTEXT </w:instrText>
            </w:r>
            <w:r w:rsidR="00A83559" w:rsidRPr="00A80DCD">
              <w:rPr>
                <w:rFonts w:cstheme="minorHAnsi"/>
              </w:rPr>
            </w:r>
            <w:r w:rsidR="00A83559" w:rsidRPr="00A80DCD">
              <w:rPr>
                <w:rFonts w:cstheme="minorHAnsi"/>
              </w:rPr>
              <w:fldChar w:fldCharType="separate"/>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cstheme="minorHAnsi"/>
              </w:rPr>
              <w:fldChar w:fldCharType="end"/>
            </w:r>
          </w:p>
        </w:tc>
        <w:tc>
          <w:tcPr>
            <w:tcW w:w="941" w:type="dxa"/>
          </w:tcPr>
          <w:p w14:paraId="2D68F7B9" w14:textId="77777777" w:rsidR="006109C2" w:rsidRPr="00A80DCD" w:rsidRDefault="006109C2" w:rsidP="007E60BA">
            <w:pPr>
              <w:jc w:val="both"/>
              <w:rPr>
                <w:rFonts w:asciiTheme="minorHAnsi" w:hAnsiTheme="minorHAnsi" w:cstheme="minorHAnsi"/>
              </w:rPr>
            </w:pPr>
            <w:r w:rsidRPr="00A80DCD">
              <w:rPr>
                <w:rFonts w:asciiTheme="minorHAnsi" w:hAnsiTheme="minorHAnsi" w:cstheme="minorHAnsi"/>
              </w:rPr>
              <w:t>$</w:t>
            </w:r>
            <w:r w:rsidR="00A83559" w:rsidRPr="00A80DCD">
              <w:rPr>
                <w:rFonts w:cstheme="minorHAnsi"/>
              </w:rPr>
              <w:fldChar w:fldCharType="begin">
                <w:ffData>
                  <w:name w:val="Text2"/>
                  <w:enabled/>
                  <w:calcOnExit w:val="0"/>
                  <w:textInput/>
                </w:ffData>
              </w:fldChar>
            </w:r>
            <w:r w:rsidR="00A83559" w:rsidRPr="00A80DCD">
              <w:rPr>
                <w:rFonts w:asciiTheme="minorHAnsi" w:hAnsiTheme="minorHAnsi" w:cstheme="minorHAnsi"/>
              </w:rPr>
              <w:instrText xml:space="preserve"> FORMTEXT </w:instrText>
            </w:r>
            <w:r w:rsidR="00A83559" w:rsidRPr="00A80DCD">
              <w:rPr>
                <w:rFonts w:cstheme="minorHAnsi"/>
              </w:rPr>
            </w:r>
            <w:r w:rsidR="00A83559" w:rsidRPr="00A80DCD">
              <w:rPr>
                <w:rFonts w:cstheme="minorHAnsi"/>
              </w:rPr>
              <w:fldChar w:fldCharType="separate"/>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asciiTheme="minorHAnsi" w:hAnsiTheme="minorHAnsi" w:cstheme="minorHAnsi"/>
                <w:noProof/>
              </w:rPr>
              <w:t> </w:t>
            </w:r>
            <w:r w:rsidR="00A83559" w:rsidRPr="00A80DCD">
              <w:rPr>
                <w:rFonts w:cstheme="minorHAnsi"/>
              </w:rPr>
              <w:fldChar w:fldCharType="end"/>
            </w:r>
          </w:p>
        </w:tc>
      </w:tr>
    </w:tbl>
    <w:p w14:paraId="6CC7BB03" w14:textId="77777777" w:rsidR="006109C2" w:rsidRPr="00A80DCD" w:rsidRDefault="006109C2" w:rsidP="007E60BA">
      <w:pPr>
        <w:spacing w:after="0" w:line="240" w:lineRule="auto"/>
        <w:ind w:left="720"/>
        <w:jc w:val="both"/>
        <w:rPr>
          <w:rFonts w:eastAsia="Times New Roman" w:cstheme="minorHAnsi"/>
          <w:sz w:val="20"/>
          <w:szCs w:val="20"/>
        </w:rPr>
      </w:pPr>
    </w:p>
    <w:p w14:paraId="455E5A33" w14:textId="77777777" w:rsidR="006109C2" w:rsidRPr="00A80DCD" w:rsidRDefault="006109C2" w:rsidP="007E60BA">
      <w:pPr>
        <w:spacing w:after="0" w:line="240" w:lineRule="auto"/>
        <w:ind w:left="720"/>
        <w:jc w:val="both"/>
        <w:rPr>
          <w:rFonts w:eastAsia="Times New Roman" w:cstheme="minorHAnsi"/>
          <w:sz w:val="20"/>
          <w:szCs w:val="20"/>
        </w:rPr>
      </w:pPr>
    </w:p>
    <w:p w14:paraId="4FB736F6" w14:textId="77777777" w:rsidR="006109C2" w:rsidRPr="00A80DCD" w:rsidRDefault="006109C2" w:rsidP="007E60BA">
      <w:pPr>
        <w:spacing w:after="0" w:line="240" w:lineRule="auto"/>
        <w:ind w:left="720"/>
        <w:jc w:val="both"/>
        <w:rPr>
          <w:rFonts w:eastAsia="Times New Roman" w:cstheme="minorHAnsi"/>
          <w:sz w:val="20"/>
          <w:szCs w:val="20"/>
        </w:rPr>
      </w:pPr>
    </w:p>
    <w:p w14:paraId="42C44C71" w14:textId="77777777" w:rsidR="006109C2" w:rsidRPr="00A80DCD" w:rsidRDefault="006109C2" w:rsidP="007E60BA">
      <w:pPr>
        <w:spacing w:after="0" w:line="240" w:lineRule="auto"/>
        <w:ind w:left="720"/>
        <w:jc w:val="both"/>
        <w:rPr>
          <w:rFonts w:eastAsia="Times New Roman" w:cstheme="minorHAnsi"/>
          <w:b/>
          <w:bCs/>
          <w:sz w:val="20"/>
          <w:szCs w:val="20"/>
        </w:rPr>
      </w:pPr>
      <w:r w:rsidRPr="00A80DCD">
        <w:rPr>
          <w:rFonts w:eastAsia="Times New Roman" w:cstheme="minorHAnsi"/>
          <w:b/>
          <w:bCs/>
          <w:sz w:val="20"/>
          <w:szCs w:val="20"/>
        </w:rPr>
        <w:t>________________________________________</w:t>
      </w:r>
    </w:p>
    <w:p w14:paraId="7FB5530E" w14:textId="77777777" w:rsidR="006109C2" w:rsidRPr="00A80DCD" w:rsidRDefault="006109C2" w:rsidP="007E60BA">
      <w:pPr>
        <w:spacing w:after="0" w:line="240" w:lineRule="auto"/>
        <w:ind w:left="720"/>
        <w:jc w:val="both"/>
        <w:rPr>
          <w:rFonts w:eastAsia="Times New Roman" w:cstheme="minorHAnsi"/>
          <w:bCs/>
          <w:sz w:val="20"/>
          <w:szCs w:val="20"/>
        </w:rPr>
      </w:pPr>
      <w:r w:rsidRPr="00A80DCD">
        <w:rPr>
          <w:rFonts w:eastAsia="Times New Roman" w:cstheme="minorHAnsi"/>
          <w:b/>
          <w:bCs/>
          <w:sz w:val="20"/>
          <w:szCs w:val="20"/>
        </w:rPr>
        <w:t xml:space="preserve">*Authorized Representative’s Signature </w:t>
      </w:r>
    </w:p>
    <w:p w14:paraId="6A402F47" w14:textId="77777777" w:rsidR="006109C2" w:rsidRPr="00A80DCD" w:rsidRDefault="006109C2" w:rsidP="007E60BA">
      <w:pPr>
        <w:spacing w:after="0" w:line="240" w:lineRule="auto"/>
        <w:ind w:left="720"/>
        <w:jc w:val="both"/>
        <w:rPr>
          <w:rFonts w:eastAsia="Times New Roman" w:cstheme="minorHAnsi"/>
          <w:bCs/>
          <w:sz w:val="20"/>
          <w:szCs w:val="20"/>
        </w:rPr>
      </w:pPr>
    </w:p>
    <w:p w14:paraId="3B62A5EA" w14:textId="77777777" w:rsidR="006109C2" w:rsidRPr="00A80DCD" w:rsidRDefault="006109C2" w:rsidP="007E60BA">
      <w:pPr>
        <w:spacing w:after="0" w:line="240" w:lineRule="auto"/>
        <w:ind w:left="720"/>
        <w:jc w:val="both"/>
        <w:rPr>
          <w:rFonts w:eastAsia="Times New Roman" w:cstheme="minorHAnsi"/>
          <w:b/>
          <w:bCs/>
          <w:sz w:val="20"/>
          <w:szCs w:val="20"/>
        </w:rPr>
      </w:pPr>
    </w:p>
    <w:p w14:paraId="5283C3CB" w14:textId="77777777" w:rsidR="006109C2" w:rsidRPr="00A80DCD" w:rsidRDefault="006109C2" w:rsidP="007E60BA">
      <w:pPr>
        <w:spacing w:after="0" w:line="240" w:lineRule="auto"/>
        <w:ind w:left="720"/>
        <w:jc w:val="both"/>
        <w:rPr>
          <w:rFonts w:eastAsia="Times New Roman" w:cstheme="minorHAnsi"/>
          <w:b/>
          <w:bCs/>
          <w:sz w:val="20"/>
          <w:szCs w:val="20"/>
        </w:rPr>
      </w:pPr>
      <w:r w:rsidRPr="00A80DCD">
        <w:rPr>
          <w:rFonts w:eastAsia="Times New Roman" w:cstheme="minorHAnsi"/>
          <w:b/>
          <w:bCs/>
          <w:sz w:val="20"/>
          <w:szCs w:val="20"/>
        </w:rPr>
        <w:t>________________________________________</w:t>
      </w:r>
    </w:p>
    <w:p w14:paraId="23FB2F05" w14:textId="77777777" w:rsidR="006109C2" w:rsidRPr="00A80DCD" w:rsidRDefault="006109C2" w:rsidP="007E60BA">
      <w:pPr>
        <w:spacing w:after="0" w:line="240" w:lineRule="auto"/>
        <w:ind w:left="720"/>
        <w:jc w:val="both"/>
        <w:rPr>
          <w:rFonts w:eastAsia="Times New Roman" w:cstheme="minorHAnsi"/>
          <w:b/>
          <w:bCs/>
          <w:sz w:val="20"/>
          <w:szCs w:val="20"/>
        </w:rPr>
      </w:pPr>
      <w:r w:rsidRPr="00A80DCD">
        <w:rPr>
          <w:rFonts w:eastAsia="Times New Roman" w:cstheme="minorHAnsi"/>
          <w:b/>
          <w:bCs/>
          <w:sz w:val="20"/>
          <w:szCs w:val="20"/>
        </w:rPr>
        <w:t xml:space="preserve">*Typed Name and Title of Authorized Representative </w:t>
      </w:r>
    </w:p>
    <w:p w14:paraId="76479859" w14:textId="77777777" w:rsidR="006109C2" w:rsidRPr="00A80DCD" w:rsidRDefault="006109C2" w:rsidP="007E60BA">
      <w:pPr>
        <w:spacing w:after="0" w:line="240" w:lineRule="auto"/>
        <w:ind w:left="720"/>
        <w:jc w:val="both"/>
        <w:rPr>
          <w:rFonts w:eastAsia="Times New Roman" w:cstheme="minorHAnsi"/>
          <w:b/>
          <w:bCs/>
          <w:sz w:val="20"/>
          <w:szCs w:val="20"/>
        </w:rPr>
      </w:pPr>
    </w:p>
    <w:p w14:paraId="33AC7DC0" w14:textId="77777777" w:rsidR="006109C2" w:rsidRPr="00A80DCD" w:rsidRDefault="006109C2" w:rsidP="007E60BA">
      <w:pPr>
        <w:spacing w:after="0" w:line="240" w:lineRule="auto"/>
        <w:ind w:left="720"/>
        <w:jc w:val="both"/>
        <w:rPr>
          <w:rFonts w:eastAsia="Times New Roman" w:cstheme="minorHAnsi"/>
          <w:b/>
          <w:bCs/>
          <w:sz w:val="20"/>
          <w:szCs w:val="20"/>
        </w:rPr>
      </w:pPr>
    </w:p>
    <w:p w14:paraId="7B610C7B" w14:textId="77777777" w:rsidR="006109C2" w:rsidRPr="00A80DCD" w:rsidRDefault="006109C2" w:rsidP="007E60BA">
      <w:pPr>
        <w:spacing w:after="0" w:line="240" w:lineRule="auto"/>
        <w:ind w:left="720"/>
        <w:jc w:val="both"/>
        <w:rPr>
          <w:rFonts w:eastAsia="Times New Roman" w:cstheme="minorHAnsi"/>
          <w:b/>
          <w:bCs/>
          <w:sz w:val="20"/>
          <w:szCs w:val="20"/>
        </w:rPr>
      </w:pPr>
    </w:p>
    <w:p w14:paraId="5528D3CD" w14:textId="1BAA0D5E" w:rsidR="006109C2" w:rsidRPr="00A80DCD" w:rsidRDefault="006109C2" w:rsidP="007E60BA">
      <w:pPr>
        <w:spacing w:after="0" w:line="240" w:lineRule="auto"/>
        <w:ind w:left="720"/>
        <w:jc w:val="both"/>
        <w:rPr>
          <w:rFonts w:eastAsia="Times New Roman" w:cstheme="minorHAnsi"/>
          <w:b/>
          <w:bCs/>
          <w:sz w:val="20"/>
          <w:szCs w:val="20"/>
          <w:u w:val="single"/>
        </w:rPr>
      </w:pPr>
      <w:r w:rsidRPr="00A80DCD">
        <w:rPr>
          <w:rFonts w:eastAsia="Times New Roman" w:cstheme="minorHAnsi"/>
          <w:b/>
          <w:bCs/>
          <w:sz w:val="20"/>
          <w:szCs w:val="20"/>
        </w:rPr>
        <w:t>*</w:t>
      </w:r>
      <w:r w:rsidRPr="00A80DCD">
        <w:rPr>
          <w:rFonts w:eastAsia="Times New Roman" w:cstheme="minorHAnsi"/>
          <w:b/>
          <w:bCs/>
          <w:sz w:val="16"/>
          <w:szCs w:val="16"/>
        </w:rPr>
        <w:t xml:space="preserve">This individual must have the authority to bind the </w:t>
      </w:r>
      <w:r w:rsidR="007C47D6" w:rsidRPr="00A80DCD">
        <w:rPr>
          <w:rFonts w:eastAsia="Times New Roman" w:cstheme="minorHAnsi"/>
          <w:b/>
          <w:bCs/>
          <w:sz w:val="16"/>
          <w:szCs w:val="16"/>
        </w:rPr>
        <w:t>Applicant</w:t>
      </w:r>
      <w:r w:rsidRPr="00A80DCD">
        <w:rPr>
          <w:rFonts w:eastAsia="Times New Roman" w:cstheme="minorHAnsi"/>
          <w:b/>
          <w:bCs/>
          <w:sz w:val="20"/>
          <w:szCs w:val="20"/>
        </w:rPr>
        <w:t>.</w:t>
      </w:r>
    </w:p>
    <w:p w14:paraId="1A5248E6" w14:textId="77777777" w:rsidR="006109C2" w:rsidRPr="00A80DCD" w:rsidRDefault="006109C2" w:rsidP="007E60BA">
      <w:pPr>
        <w:spacing w:after="0" w:line="240" w:lineRule="auto"/>
        <w:rPr>
          <w:rFonts w:eastAsia="Times New Roman" w:cstheme="minorHAnsi"/>
          <w:b/>
          <w:sz w:val="20"/>
          <w:szCs w:val="20"/>
        </w:rPr>
      </w:pPr>
      <w:r w:rsidRPr="00A80DCD">
        <w:rPr>
          <w:rFonts w:eastAsia="Times New Roman" w:cstheme="minorHAnsi"/>
          <w:b/>
          <w:sz w:val="20"/>
          <w:szCs w:val="20"/>
        </w:rPr>
        <w:br w:type="page"/>
      </w:r>
    </w:p>
    <w:p w14:paraId="61C368D5" w14:textId="77777777" w:rsidR="006109C2" w:rsidRPr="00A80DCD" w:rsidRDefault="006109C2" w:rsidP="007E60BA">
      <w:pPr>
        <w:spacing w:after="0" w:line="240" w:lineRule="auto"/>
        <w:ind w:left="720"/>
        <w:jc w:val="center"/>
        <w:rPr>
          <w:rFonts w:eastAsia="Times New Roman" w:cstheme="minorHAnsi"/>
          <w:b/>
          <w:sz w:val="20"/>
          <w:szCs w:val="20"/>
        </w:rPr>
      </w:pPr>
      <w:r w:rsidRPr="00A80DCD">
        <w:rPr>
          <w:rFonts w:eastAsia="Times New Roman" w:cstheme="minorHAnsi"/>
          <w:b/>
          <w:sz w:val="20"/>
          <w:szCs w:val="20"/>
        </w:rPr>
        <w:lastRenderedPageBreak/>
        <w:t>ATTACHMENT B (continued)</w:t>
      </w:r>
    </w:p>
    <w:p w14:paraId="2099A5F2" w14:textId="77777777" w:rsidR="006109C2" w:rsidRPr="00A80DCD" w:rsidRDefault="006109C2" w:rsidP="007E60BA">
      <w:pPr>
        <w:spacing w:after="0" w:line="240" w:lineRule="auto"/>
        <w:ind w:left="720"/>
        <w:jc w:val="center"/>
        <w:rPr>
          <w:rFonts w:eastAsia="Times New Roman" w:cstheme="minorHAnsi"/>
          <w:b/>
          <w:sz w:val="20"/>
          <w:szCs w:val="20"/>
        </w:rPr>
      </w:pPr>
      <w:r w:rsidRPr="00A80DCD">
        <w:rPr>
          <w:rFonts w:eastAsia="Times New Roman" w:cstheme="minorHAnsi"/>
          <w:b/>
          <w:sz w:val="20"/>
          <w:szCs w:val="20"/>
        </w:rPr>
        <w:t>GRANT APPLICATION</w:t>
      </w:r>
    </w:p>
    <w:p w14:paraId="41800457" w14:textId="77777777" w:rsidR="006109C2" w:rsidRPr="00A80DCD" w:rsidRDefault="006109C2" w:rsidP="007E60BA">
      <w:pPr>
        <w:spacing w:after="0" w:line="240" w:lineRule="auto"/>
        <w:ind w:left="720"/>
        <w:jc w:val="center"/>
        <w:rPr>
          <w:rFonts w:eastAsia="Times New Roman" w:cstheme="minorHAnsi"/>
          <w:b/>
          <w:sz w:val="20"/>
          <w:szCs w:val="20"/>
        </w:rPr>
      </w:pPr>
    </w:p>
    <w:p w14:paraId="673345C2" w14:textId="77777777" w:rsidR="006109C2" w:rsidRPr="00A80DCD" w:rsidRDefault="006109C2" w:rsidP="00094DAA">
      <w:pPr>
        <w:numPr>
          <w:ilvl w:val="0"/>
          <w:numId w:val="2"/>
        </w:numPr>
        <w:spacing w:after="0" w:line="240" w:lineRule="auto"/>
        <w:contextualSpacing/>
        <w:jc w:val="both"/>
        <w:rPr>
          <w:rFonts w:eastAsia="Times New Roman" w:cstheme="minorHAnsi"/>
          <w:b/>
          <w:sz w:val="24"/>
          <w:szCs w:val="20"/>
        </w:rPr>
      </w:pPr>
      <w:r w:rsidRPr="00A80DCD">
        <w:rPr>
          <w:rFonts w:eastAsia="Times New Roman" w:cstheme="minorHAnsi"/>
          <w:b/>
          <w:sz w:val="24"/>
          <w:szCs w:val="20"/>
        </w:rPr>
        <w:t>Previous Performance</w:t>
      </w:r>
    </w:p>
    <w:p w14:paraId="3508209C" w14:textId="3A251417" w:rsidR="006109C2" w:rsidRPr="00A80DCD" w:rsidRDefault="006109C2" w:rsidP="007E60BA">
      <w:pPr>
        <w:spacing w:after="0" w:line="240" w:lineRule="auto"/>
        <w:ind w:left="720"/>
        <w:jc w:val="both"/>
        <w:rPr>
          <w:rFonts w:eastAsia="Times New Roman" w:cstheme="minorHAnsi"/>
          <w:sz w:val="20"/>
          <w:szCs w:val="20"/>
        </w:rPr>
      </w:pPr>
      <w:r w:rsidRPr="00A80DCD">
        <w:rPr>
          <w:rFonts w:eastAsia="Times New Roman" w:cstheme="minorHAnsi"/>
          <w:sz w:val="20"/>
          <w:szCs w:val="20"/>
        </w:rPr>
        <w:t>Provide a list of ALL grant awards for the past five years, including amounts and current status of each project.</w:t>
      </w:r>
    </w:p>
    <w:p w14:paraId="13D7C130" w14:textId="77777777" w:rsidR="006109C2" w:rsidRPr="00A80DCD" w:rsidRDefault="006109C2" w:rsidP="007E60BA">
      <w:pPr>
        <w:spacing w:after="0" w:line="240" w:lineRule="auto"/>
        <w:ind w:left="720"/>
        <w:jc w:val="both"/>
        <w:rPr>
          <w:rFonts w:eastAsia="Times New Roman" w:cstheme="minorHAnsi"/>
          <w:sz w:val="20"/>
          <w:szCs w:val="20"/>
        </w:rPr>
      </w:pPr>
    </w:p>
    <w:tbl>
      <w:tblPr>
        <w:tblStyle w:val="TableGrid1"/>
        <w:tblW w:w="0" w:type="auto"/>
        <w:tblInd w:w="720" w:type="dxa"/>
        <w:tblLook w:val="04A0" w:firstRow="1" w:lastRow="0" w:firstColumn="1" w:lastColumn="0" w:noHBand="0" w:noVBand="1"/>
      </w:tblPr>
      <w:tblGrid>
        <w:gridCol w:w="1484"/>
        <w:gridCol w:w="1445"/>
        <w:gridCol w:w="1285"/>
        <w:gridCol w:w="1574"/>
        <w:gridCol w:w="1515"/>
        <w:gridCol w:w="1650"/>
        <w:gridCol w:w="1685"/>
      </w:tblGrid>
      <w:tr w:rsidR="00461132" w:rsidRPr="00A80DCD" w14:paraId="2A7933DA" w14:textId="77777777" w:rsidTr="006109C2">
        <w:tc>
          <w:tcPr>
            <w:tcW w:w="1484" w:type="dxa"/>
            <w:vAlign w:val="bottom"/>
          </w:tcPr>
          <w:p w14:paraId="571B10F9" w14:textId="77777777" w:rsidR="00461132" w:rsidRPr="00A80DCD" w:rsidRDefault="00461132" w:rsidP="007E60BA">
            <w:pPr>
              <w:jc w:val="both"/>
              <w:rPr>
                <w:rFonts w:asciiTheme="minorHAnsi" w:hAnsiTheme="minorHAnsi" w:cstheme="minorHAnsi"/>
              </w:rPr>
            </w:pPr>
            <w:r w:rsidRPr="00A80DCD">
              <w:rPr>
                <w:rFonts w:asciiTheme="minorHAnsi" w:hAnsiTheme="minorHAnsi" w:cstheme="minorHAnsi"/>
              </w:rPr>
              <w:t>Grantee</w:t>
            </w:r>
          </w:p>
        </w:tc>
        <w:tc>
          <w:tcPr>
            <w:tcW w:w="1445" w:type="dxa"/>
            <w:vAlign w:val="bottom"/>
          </w:tcPr>
          <w:p w14:paraId="3F51F3A0" w14:textId="77777777" w:rsidR="00461132" w:rsidRPr="00A80DCD" w:rsidRDefault="00461132" w:rsidP="007E60BA">
            <w:pPr>
              <w:jc w:val="both"/>
              <w:rPr>
                <w:rFonts w:asciiTheme="minorHAnsi" w:hAnsiTheme="minorHAnsi" w:cstheme="minorHAnsi"/>
              </w:rPr>
            </w:pPr>
            <w:r w:rsidRPr="00A80DCD">
              <w:rPr>
                <w:rFonts w:asciiTheme="minorHAnsi" w:hAnsiTheme="minorHAnsi" w:cstheme="minorHAnsi"/>
              </w:rPr>
              <w:t>Project Title</w:t>
            </w:r>
          </w:p>
        </w:tc>
        <w:tc>
          <w:tcPr>
            <w:tcW w:w="1285" w:type="dxa"/>
            <w:vAlign w:val="bottom"/>
          </w:tcPr>
          <w:p w14:paraId="45FC0DED" w14:textId="77777777" w:rsidR="00461132" w:rsidRPr="00A80DCD" w:rsidRDefault="00461132" w:rsidP="007E60BA">
            <w:pPr>
              <w:jc w:val="both"/>
              <w:rPr>
                <w:rFonts w:asciiTheme="minorHAnsi" w:hAnsiTheme="minorHAnsi" w:cstheme="minorHAnsi"/>
              </w:rPr>
            </w:pPr>
            <w:r w:rsidRPr="00A80DCD">
              <w:rPr>
                <w:rFonts w:asciiTheme="minorHAnsi" w:hAnsiTheme="minorHAnsi" w:cstheme="minorHAnsi"/>
              </w:rPr>
              <w:t>State Fiscal Year Awarded</w:t>
            </w:r>
          </w:p>
        </w:tc>
        <w:tc>
          <w:tcPr>
            <w:tcW w:w="1574" w:type="dxa"/>
            <w:vAlign w:val="bottom"/>
          </w:tcPr>
          <w:p w14:paraId="71AF1DE7" w14:textId="77777777" w:rsidR="00461132" w:rsidRPr="00A80DCD" w:rsidRDefault="00461132" w:rsidP="007E60BA">
            <w:pPr>
              <w:jc w:val="both"/>
              <w:rPr>
                <w:rFonts w:asciiTheme="minorHAnsi" w:hAnsiTheme="minorHAnsi" w:cstheme="minorHAnsi"/>
              </w:rPr>
            </w:pPr>
            <w:r w:rsidRPr="00A80DCD">
              <w:rPr>
                <w:rFonts w:asciiTheme="minorHAnsi" w:hAnsiTheme="minorHAnsi" w:cstheme="minorHAnsi"/>
              </w:rPr>
              <w:t>Amount Requested</w:t>
            </w:r>
          </w:p>
        </w:tc>
        <w:tc>
          <w:tcPr>
            <w:tcW w:w="1515" w:type="dxa"/>
            <w:vAlign w:val="bottom"/>
          </w:tcPr>
          <w:p w14:paraId="661B1AD4" w14:textId="77777777" w:rsidR="00461132" w:rsidRPr="00A80DCD" w:rsidRDefault="00461132" w:rsidP="007E60BA">
            <w:pPr>
              <w:jc w:val="both"/>
              <w:rPr>
                <w:rFonts w:asciiTheme="minorHAnsi" w:hAnsiTheme="minorHAnsi" w:cstheme="minorHAnsi"/>
              </w:rPr>
            </w:pPr>
            <w:r w:rsidRPr="00A80DCD">
              <w:rPr>
                <w:rFonts w:asciiTheme="minorHAnsi" w:hAnsiTheme="minorHAnsi" w:cstheme="minorHAnsi"/>
              </w:rPr>
              <w:t>Amount Awarded</w:t>
            </w:r>
          </w:p>
        </w:tc>
        <w:tc>
          <w:tcPr>
            <w:tcW w:w="1650" w:type="dxa"/>
            <w:vAlign w:val="bottom"/>
          </w:tcPr>
          <w:p w14:paraId="38E13738" w14:textId="77777777" w:rsidR="00461132" w:rsidRPr="00A80DCD" w:rsidRDefault="00461132" w:rsidP="007E60BA">
            <w:pPr>
              <w:jc w:val="both"/>
              <w:rPr>
                <w:rFonts w:asciiTheme="minorHAnsi" w:hAnsiTheme="minorHAnsi" w:cstheme="minorHAnsi"/>
              </w:rPr>
            </w:pPr>
            <w:r w:rsidRPr="00A80DCD">
              <w:rPr>
                <w:rFonts w:asciiTheme="minorHAnsi" w:hAnsiTheme="minorHAnsi" w:cstheme="minorHAnsi"/>
              </w:rPr>
              <w:t>Amount Returned Unexpended</w:t>
            </w:r>
          </w:p>
        </w:tc>
        <w:tc>
          <w:tcPr>
            <w:tcW w:w="1685" w:type="dxa"/>
            <w:vAlign w:val="bottom"/>
          </w:tcPr>
          <w:p w14:paraId="33103104" w14:textId="77777777" w:rsidR="00461132" w:rsidRPr="00A80DCD" w:rsidRDefault="00461132" w:rsidP="007E60BA">
            <w:pPr>
              <w:jc w:val="both"/>
              <w:rPr>
                <w:rFonts w:asciiTheme="minorHAnsi" w:hAnsiTheme="minorHAnsi" w:cstheme="minorHAnsi"/>
              </w:rPr>
            </w:pPr>
            <w:r w:rsidRPr="00A80DCD">
              <w:rPr>
                <w:rFonts w:asciiTheme="minorHAnsi" w:hAnsiTheme="minorHAnsi" w:cstheme="minorHAnsi"/>
              </w:rPr>
              <w:t>Project Status:</w:t>
            </w:r>
          </w:p>
          <w:p w14:paraId="0F353FD9" w14:textId="77777777" w:rsidR="00461132" w:rsidRPr="00A80DCD" w:rsidRDefault="00461132" w:rsidP="00BF2A09">
            <w:pPr>
              <w:numPr>
                <w:ilvl w:val="0"/>
                <w:numId w:val="11"/>
              </w:numPr>
              <w:contextualSpacing/>
              <w:jc w:val="both"/>
              <w:rPr>
                <w:rFonts w:asciiTheme="minorHAnsi" w:hAnsiTheme="minorHAnsi" w:cstheme="minorHAnsi"/>
              </w:rPr>
            </w:pPr>
            <w:r w:rsidRPr="00A80DCD">
              <w:rPr>
                <w:rFonts w:asciiTheme="minorHAnsi" w:hAnsiTheme="minorHAnsi" w:cstheme="minorHAnsi"/>
              </w:rPr>
              <w:t>Open</w:t>
            </w:r>
          </w:p>
          <w:p w14:paraId="08DF0FB3" w14:textId="77777777" w:rsidR="00461132" w:rsidRPr="00A80DCD" w:rsidRDefault="00461132" w:rsidP="00BF2A09">
            <w:pPr>
              <w:numPr>
                <w:ilvl w:val="0"/>
                <w:numId w:val="11"/>
              </w:numPr>
              <w:contextualSpacing/>
              <w:jc w:val="both"/>
              <w:rPr>
                <w:rFonts w:asciiTheme="minorHAnsi" w:hAnsiTheme="minorHAnsi" w:cstheme="minorHAnsi"/>
              </w:rPr>
            </w:pPr>
            <w:r w:rsidRPr="00A80DCD">
              <w:rPr>
                <w:rFonts w:asciiTheme="minorHAnsi" w:hAnsiTheme="minorHAnsi" w:cstheme="minorHAnsi"/>
              </w:rPr>
              <w:t>Closed</w:t>
            </w:r>
          </w:p>
          <w:p w14:paraId="7069EB6A" w14:textId="77777777" w:rsidR="00461132" w:rsidRPr="00A80DCD" w:rsidRDefault="00461132" w:rsidP="00BF2A09">
            <w:pPr>
              <w:numPr>
                <w:ilvl w:val="0"/>
                <w:numId w:val="11"/>
              </w:numPr>
              <w:contextualSpacing/>
              <w:jc w:val="both"/>
              <w:rPr>
                <w:rFonts w:asciiTheme="minorHAnsi" w:hAnsiTheme="minorHAnsi" w:cstheme="minorHAnsi"/>
              </w:rPr>
            </w:pPr>
            <w:r w:rsidRPr="00A80DCD">
              <w:rPr>
                <w:rFonts w:asciiTheme="minorHAnsi" w:hAnsiTheme="minorHAnsi" w:cstheme="minorHAnsi"/>
              </w:rPr>
              <w:t>Cancelled</w:t>
            </w:r>
          </w:p>
        </w:tc>
      </w:tr>
      <w:tr w:rsidR="00461132" w:rsidRPr="00A80DCD" w14:paraId="55D8D277" w14:textId="77777777" w:rsidTr="006109C2">
        <w:tc>
          <w:tcPr>
            <w:tcW w:w="1484" w:type="dxa"/>
          </w:tcPr>
          <w:p w14:paraId="06C6ECDE" w14:textId="77777777" w:rsidR="00461132" w:rsidRPr="00A80DCD" w:rsidRDefault="00461132" w:rsidP="007E60BA">
            <w:pPr>
              <w:jc w:val="both"/>
              <w:rPr>
                <w:rFonts w:asciiTheme="minorHAnsi" w:hAnsiTheme="minorHAnsi" w:cstheme="minorHAnsi"/>
              </w:rPr>
            </w:pPr>
            <w:r w:rsidRPr="00A80DCD">
              <w:rPr>
                <w:rFonts w:cstheme="minorHAnsi"/>
              </w:rPr>
              <w:fldChar w:fldCharType="begin">
                <w:ffData>
                  <w:name w:val="Text2"/>
                  <w:enabled/>
                  <w:calcOnExit w:val="0"/>
                  <w:textInput/>
                </w:ffData>
              </w:fldChar>
            </w:r>
            <w:r w:rsidRPr="00A80DCD">
              <w:rPr>
                <w:rFonts w:asciiTheme="minorHAnsi" w:hAnsiTheme="minorHAnsi" w:cstheme="minorHAnsi"/>
              </w:rPr>
              <w:instrText xml:space="preserve"> FORMTEXT </w:instrText>
            </w:r>
            <w:r w:rsidRPr="00A80DCD">
              <w:rPr>
                <w:rFonts w:cstheme="minorHAnsi"/>
              </w:rPr>
            </w:r>
            <w:r w:rsidRPr="00A80DCD">
              <w:rPr>
                <w:rFonts w:cstheme="minorHAnsi"/>
              </w:rPr>
              <w:fldChar w:fldCharType="separate"/>
            </w:r>
            <w:r w:rsidRPr="00A80DCD">
              <w:rPr>
                <w:rFonts w:asciiTheme="minorHAnsi" w:hAnsiTheme="minorHAnsi" w:cstheme="minorHAnsi"/>
                <w:noProof/>
              </w:rPr>
              <w:t> </w:t>
            </w:r>
            <w:r w:rsidRPr="00A80DCD">
              <w:rPr>
                <w:rFonts w:asciiTheme="minorHAnsi" w:hAnsiTheme="minorHAnsi" w:cstheme="minorHAnsi"/>
                <w:noProof/>
              </w:rPr>
              <w:t> </w:t>
            </w:r>
            <w:r w:rsidRPr="00A80DCD">
              <w:rPr>
                <w:rFonts w:asciiTheme="minorHAnsi" w:hAnsiTheme="minorHAnsi" w:cstheme="minorHAnsi"/>
                <w:noProof/>
              </w:rPr>
              <w:t> </w:t>
            </w:r>
            <w:r w:rsidRPr="00A80DCD">
              <w:rPr>
                <w:rFonts w:asciiTheme="minorHAnsi" w:hAnsiTheme="minorHAnsi" w:cstheme="minorHAnsi"/>
                <w:noProof/>
              </w:rPr>
              <w:t> </w:t>
            </w:r>
            <w:r w:rsidRPr="00A80DCD">
              <w:rPr>
                <w:rFonts w:asciiTheme="minorHAnsi" w:hAnsiTheme="minorHAnsi" w:cstheme="minorHAnsi"/>
                <w:noProof/>
              </w:rPr>
              <w:t> </w:t>
            </w:r>
            <w:r w:rsidRPr="00A80DCD">
              <w:rPr>
                <w:rFonts w:cstheme="minorHAnsi"/>
              </w:rPr>
              <w:fldChar w:fldCharType="end"/>
            </w:r>
          </w:p>
        </w:tc>
        <w:tc>
          <w:tcPr>
            <w:tcW w:w="1445" w:type="dxa"/>
          </w:tcPr>
          <w:p w14:paraId="114A926D" w14:textId="77777777" w:rsidR="00461132" w:rsidRPr="00A80DCD" w:rsidRDefault="00461132" w:rsidP="007E60BA">
            <w:pPr>
              <w:jc w:val="both"/>
              <w:rPr>
                <w:rFonts w:asciiTheme="minorHAnsi" w:hAnsiTheme="minorHAnsi" w:cstheme="minorHAnsi"/>
              </w:rPr>
            </w:pPr>
            <w:r w:rsidRPr="00A80DCD">
              <w:rPr>
                <w:rFonts w:cstheme="minorHAnsi"/>
              </w:rPr>
              <w:fldChar w:fldCharType="begin">
                <w:ffData>
                  <w:name w:val="Text2"/>
                  <w:enabled/>
                  <w:calcOnExit w:val="0"/>
                  <w:textInput/>
                </w:ffData>
              </w:fldChar>
            </w:r>
            <w:r w:rsidRPr="00A80DCD">
              <w:rPr>
                <w:rFonts w:asciiTheme="minorHAnsi" w:hAnsiTheme="minorHAnsi" w:cstheme="minorHAnsi"/>
              </w:rPr>
              <w:instrText xml:space="preserve"> FORMTEXT </w:instrText>
            </w:r>
            <w:r w:rsidRPr="00A80DCD">
              <w:rPr>
                <w:rFonts w:cstheme="minorHAnsi"/>
              </w:rPr>
            </w:r>
            <w:r w:rsidRPr="00A80DCD">
              <w:rPr>
                <w:rFonts w:cstheme="minorHAnsi"/>
              </w:rPr>
              <w:fldChar w:fldCharType="separate"/>
            </w:r>
            <w:r w:rsidRPr="00A80DCD">
              <w:rPr>
                <w:rFonts w:asciiTheme="minorHAnsi" w:hAnsiTheme="minorHAnsi" w:cstheme="minorHAnsi"/>
                <w:noProof/>
              </w:rPr>
              <w:t> </w:t>
            </w:r>
            <w:r w:rsidRPr="00A80DCD">
              <w:rPr>
                <w:rFonts w:asciiTheme="minorHAnsi" w:hAnsiTheme="minorHAnsi" w:cstheme="minorHAnsi"/>
                <w:noProof/>
              </w:rPr>
              <w:t> </w:t>
            </w:r>
            <w:r w:rsidRPr="00A80DCD">
              <w:rPr>
                <w:rFonts w:asciiTheme="minorHAnsi" w:hAnsiTheme="minorHAnsi" w:cstheme="minorHAnsi"/>
                <w:noProof/>
              </w:rPr>
              <w:t> </w:t>
            </w:r>
            <w:r w:rsidRPr="00A80DCD">
              <w:rPr>
                <w:rFonts w:asciiTheme="minorHAnsi" w:hAnsiTheme="minorHAnsi" w:cstheme="minorHAnsi"/>
                <w:noProof/>
              </w:rPr>
              <w:t> </w:t>
            </w:r>
            <w:r w:rsidRPr="00A80DCD">
              <w:rPr>
                <w:rFonts w:asciiTheme="minorHAnsi" w:hAnsiTheme="minorHAnsi" w:cstheme="minorHAnsi"/>
                <w:noProof/>
              </w:rPr>
              <w:t> </w:t>
            </w:r>
            <w:r w:rsidRPr="00A80DCD">
              <w:rPr>
                <w:rFonts w:cstheme="minorHAnsi"/>
              </w:rPr>
              <w:fldChar w:fldCharType="end"/>
            </w:r>
          </w:p>
        </w:tc>
        <w:tc>
          <w:tcPr>
            <w:tcW w:w="1285" w:type="dxa"/>
          </w:tcPr>
          <w:p w14:paraId="74E02B6C" w14:textId="77777777" w:rsidR="00461132" w:rsidRPr="00A80DCD" w:rsidRDefault="00461132" w:rsidP="007E60BA">
            <w:pPr>
              <w:jc w:val="both"/>
              <w:rPr>
                <w:rFonts w:asciiTheme="minorHAnsi" w:hAnsiTheme="minorHAnsi" w:cstheme="minorHAnsi"/>
              </w:rPr>
            </w:pPr>
            <w:r w:rsidRPr="00A80DCD">
              <w:rPr>
                <w:rFonts w:cstheme="minorHAnsi"/>
              </w:rPr>
              <w:fldChar w:fldCharType="begin">
                <w:ffData>
                  <w:name w:val="Text2"/>
                  <w:enabled/>
                  <w:calcOnExit w:val="0"/>
                  <w:textInput/>
                </w:ffData>
              </w:fldChar>
            </w:r>
            <w:r w:rsidRPr="00A80DCD">
              <w:rPr>
                <w:rFonts w:asciiTheme="minorHAnsi" w:hAnsiTheme="minorHAnsi" w:cstheme="minorHAnsi"/>
              </w:rPr>
              <w:instrText xml:space="preserve"> FORMTEXT </w:instrText>
            </w:r>
            <w:r w:rsidRPr="00A80DCD">
              <w:rPr>
                <w:rFonts w:cstheme="minorHAnsi"/>
              </w:rPr>
            </w:r>
            <w:r w:rsidRPr="00A80DCD">
              <w:rPr>
                <w:rFonts w:cstheme="minorHAnsi"/>
              </w:rPr>
              <w:fldChar w:fldCharType="separate"/>
            </w:r>
            <w:r w:rsidRPr="00A80DCD">
              <w:rPr>
                <w:rFonts w:asciiTheme="minorHAnsi" w:hAnsiTheme="minorHAnsi" w:cstheme="minorHAnsi"/>
                <w:noProof/>
              </w:rPr>
              <w:t> </w:t>
            </w:r>
            <w:r w:rsidRPr="00A80DCD">
              <w:rPr>
                <w:rFonts w:asciiTheme="minorHAnsi" w:hAnsiTheme="minorHAnsi" w:cstheme="minorHAnsi"/>
                <w:noProof/>
              </w:rPr>
              <w:t> </w:t>
            </w:r>
            <w:r w:rsidRPr="00A80DCD">
              <w:rPr>
                <w:rFonts w:asciiTheme="minorHAnsi" w:hAnsiTheme="minorHAnsi" w:cstheme="minorHAnsi"/>
                <w:noProof/>
              </w:rPr>
              <w:t> </w:t>
            </w:r>
            <w:r w:rsidRPr="00A80DCD">
              <w:rPr>
                <w:rFonts w:asciiTheme="minorHAnsi" w:hAnsiTheme="minorHAnsi" w:cstheme="minorHAnsi"/>
                <w:noProof/>
              </w:rPr>
              <w:t> </w:t>
            </w:r>
            <w:r w:rsidRPr="00A80DCD">
              <w:rPr>
                <w:rFonts w:asciiTheme="minorHAnsi" w:hAnsiTheme="minorHAnsi" w:cstheme="minorHAnsi"/>
                <w:noProof/>
              </w:rPr>
              <w:t> </w:t>
            </w:r>
            <w:r w:rsidRPr="00A80DCD">
              <w:rPr>
                <w:rFonts w:cstheme="minorHAnsi"/>
              </w:rPr>
              <w:fldChar w:fldCharType="end"/>
            </w:r>
          </w:p>
        </w:tc>
        <w:tc>
          <w:tcPr>
            <w:tcW w:w="1574" w:type="dxa"/>
          </w:tcPr>
          <w:p w14:paraId="56EEC78B" w14:textId="77777777" w:rsidR="00461132" w:rsidRPr="00A80DCD" w:rsidRDefault="00461132" w:rsidP="007E60BA">
            <w:pPr>
              <w:jc w:val="both"/>
              <w:rPr>
                <w:rFonts w:asciiTheme="minorHAnsi" w:hAnsiTheme="minorHAnsi" w:cstheme="minorHAnsi"/>
              </w:rPr>
            </w:pPr>
            <w:r w:rsidRPr="00A80DCD">
              <w:rPr>
                <w:rFonts w:cstheme="minorHAnsi"/>
              </w:rPr>
              <w:fldChar w:fldCharType="begin">
                <w:ffData>
                  <w:name w:val="Text2"/>
                  <w:enabled/>
                  <w:calcOnExit w:val="0"/>
                  <w:textInput/>
                </w:ffData>
              </w:fldChar>
            </w:r>
            <w:r w:rsidRPr="00A80DCD">
              <w:rPr>
                <w:rFonts w:asciiTheme="minorHAnsi" w:hAnsiTheme="minorHAnsi" w:cstheme="minorHAnsi"/>
              </w:rPr>
              <w:instrText xml:space="preserve"> FORMTEXT </w:instrText>
            </w:r>
            <w:r w:rsidRPr="00A80DCD">
              <w:rPr>
                <w:rFonts w:cstheme="minorHAnsi"/>
              </w:rPr>
            </w:r>
            <w:r w:rsidRPr="00A80DCD">
              <w:rPr>
                <w:rFonts w:cstheme="minorHAnsi"/>
              </w:rPr>
              <w:fldChar w:fldCharType="separate"/>
            </w:r>
            <w:r w:rsidRPr="00A80DCD">
              <w:rPr>
                <w:rFonts w:asciiTheme="minorHAnsi" w:hAnsiTheme="minorHAnsi" w:cstheme="minorHAnsi"/>
                <w:noProof/>
              </w:rPr>
              <w:t> </w:t>
            </w:r>
            <w:r w:rsidRPr="00A80DCD">
              <w:rPr>
                <w:rFonts w:asciiTheme="minorHAnsi" w:hAnsiTheme="minorHAnsi" w:cstheme="minorHAnsi"/>
                <w:noProof/>
              </w:rPr>
              <w:t> </w:t>
            </w:r>
            <w:r w:rsidRPr="00A80DCD">
              <w:rPr>
                <w:rFonts w:asciiTheme="minorHAnsi" w:hAnsiTheme="minorHAnsi" w:cstheme="minorHAnsi"/>
                <w:noProof/>
              </w:rPr>
              <w:t> </w:t>
            </w:r>
            <w:r w:rsidRPr="00A80DCD">
              <w:rPr>
                <w:rFonts w:asciiTheme="minorHAnsi" w:hAnsiTheme="minorHAnsi" w:cstheme="minorHAnsi"/>
                <w:noProof/>
              </w:rPr>
              <w:t> </w:t>
            </w:r>
            <w:r w:rsidRPr="00A80DCD">
              <w:rPr>
                <w:rFonts w:asciiTheme="minorHAnsi" w:hAnsiTheme="minorHAnsi" w:cstheme="minorHAnsi"/>
                <w:noProof/>
              </w:rPr>
              <w:t> </w:t>
            </w:r>
            <w:r w:rsidRPr="00A80DCD">
              <w:rPr>
                <w:rFonts w:cstheme="minorHAnsi"/>
              </w:rPr>
              <w:fldChar w:fldCharType="end"/>
            </w:r>
          </w:p>
        </w:tc>
        <w:tc>
          <w:tcPr>
            <w:tcW w:w="1515" w:type="dxa"/>
          </w:tcPr>
          <w:p w14:paraId="2169FC56" w14:textId="77777777" w:rsidR="00461132" w:rsidRPr="00A80DCD" w:rsidRDefault="00461132" w:rsidP="007E60BA">
            <w:pPr>
              <w:jc w:val="both"/>
              <w:rPr>
                <w:rFonts w:asciiTheme="minorHAnsi" w:hAnsiTheme="minorHAnsi" w:cstheme="minorHAnsi"/>
              </w:rPr>
            </w:pPr>
            <w:r w:rsidRPr="00A80DCD">
              <w:rPr>
                <w:rFonts w:cstheme="minorHAnsi"/>
              </w:rPr>
              <w:fldChar w:fldCharType="begin">
                <w:ffData>
                  <w:name w:val="Text2"/>
                  <w:enabled/>
                  <w:calcOnExit w:val="0"/>
                  <w:textInput/>
                </w:ffData>
              </w:fldChar>
            </w:r>
            <w:r w:rsidRPr="00A80DCD">
              <w:rPr>
                <w:rFonts w:asciiTheme="minorHAnsi" w:hAnsiTheme="minorHAnsi" w:cstheme="minorHAnsi"/>
              </w:rPr>
              <w:instrText xml:space="preserve"> FORMTEXT </w:instrText>
            </w:r>
            <w:r w:rsidRPr="00A80DCD">
              <w:rPr>
                <w:rFonts w:cstheme="minorHAnsi"/>
              </w:rPr>
            </w:r>
            <w:r w:rsidRPr="00A80DCD">
              <w:rPr>
                <w:rFonts w:cstheme="minorHAnsi"/>
              </w:rPr>
              <w:fldChar w:fldCharType="separate"/>
            </w:r>
            <w:r w:rsidRPr="00A80DCD">
              <w:rPr>
                <w:rFonts w:asciiTheme="minorHAnsi" w:hAnsiTheme="minorHAnsi" w:cstheme="minorHAnsi"/>
                <w:noProof/>
              </w:rPr>
              <w:t> </w:t>
            </w:r>
            <w:r w:rsidRPr="00A80DCD">
              <w:rPr>
                <w:rFonts w:asciiTheme="minorHAnsi" w:hAnsiTheme="minorHAnsi" w:cstheme="minorHAnsi"/>
                <w:noProof/>
              </w:rPr>
              <w:t> </w:t>
            </w:r>
            <w:r w:rsidRPr="00A80DCD">
              <w:rPr>
                <w:rFonts w:asciiTheme="minorHAnsi" w:hAnsiTheme="minorHAnsi" w:cstheme="minorHAnsi"/>
                <w:noProof/>
              </w:rPr>
              <w:t> </w:t>
            </w:r>
            <w:r w:rsidRPr="00A80DCD">
              <w:rPr>
                <w:rFonts w:asciiTheme="minorHAnsi" w:hAnsiTheme="minorHAnsi" w:cstheme="minorHAnsi"/>
                <w:noProof/>
              </w:rPr>
              <w:t> </w:t>
            </w:r>
            <w:r w:rsidRPr="00A80DCD">
              <w:rPr>
                <w:rFonts w:asciiTheme="minorHAnsi" w:hAnsiTheme="minorHAnsi" w:cstheme="minorHAnsi"/>
                <w:noProof/>
              </w:rPr>
              <w:t> </w:t>
            </w:r>
            <w:r w:rsidRPr="00A80DCD">
              <w:rPr>
                <w:rFonts w:cstheme="minorHAnsi"/>
              </w:rPr>
              <w:fldChar w:fldCharType="end"/>
            </w:r>
          </w:p>
        </w:tc>
        <w:tc>
          <w:tcPr>
            <w:tcW w:w="1650" w:type="dxa"/>
          </w:tcPr>
          <w:p w14:paraId="7A0224BD" w14:textId="77777777" w:rsidR="00461132" w:rsidRPr="00A80DCD" w:rsidRDefault="00461132" w:rsidP="007E60BA">
            <w:pPr>
              <w:jc w:val="both"/>
              <w:rPr>
                <w:rFonts w:asciiTheme="minorHAnsi" w:hAnsiTheme="minorHAnsi" w:cstheme="minorHAnsi"/>
              </w:rPr>
            </w:pPr>
            <w:r w:rsidRPr="00A80DCD">
              <w:rPr>
                <w:rFonts w:cstheme="minorHAnsi"/>
              </w:rPr>
              <w:fldChar w:fldCharType="begin">
                <w:ffData>
                  <w:name w:val="Text2"/>
                  <w:enabled/>
                  <w:calcOnExit w:val="0"/>
                  <w:textInput/>
                </w:ffData>
              </w:fldChar>
            </w:r>
            <w:r w:rsidRPr="00A80DCD">
              <w:rPr>
                <w:rFonts w:asciiTheme="minorHAnsi" w:hAnsiTheme="minorHAnsi" w:cstheme="minorHAnsi"/>
              </w:rPr>
              <w:instrText xml:space="preserve"> FORMTEXT </w:instrText>
            </w:r>
            <w:r w:rsidRPr="00A80DCD">
              <w:rPr>
                <w:rFonts w:cstheme="minorHAnsi"/>
              </w:rPr>
            </w:r>
            <w:r w:rsidRPr="00A80DCD">
              <w:rPr>
                <w:rFonts w:cstheme="minorHAnsi"/>
              </w:rPr>
              <w:fldChar w:fldCharType="separate"/>
            </w:r>
            <w:r w:rsidRPr="00A80DCD">
              <w:rPr>
                <w:rFonts w:asciiTheme="minorHAnsi" w:hAnsiTheme="minorHAnsi" w:cstheme="minorHAnsi"/>
                <w:noProof/>
              </w:rPr>
              <w:t> </w:t>
            </w:r>
            <w:r w:rsidRPr="00A80DCD">
              <w:rPr>
                <w:rFonts w:asciiTheme="minorHAnsi" w:hAnsiTheme="minorHAnsi" w:cstheme="minorHAnsi"/>
                <w:noProof/>
              </w:rPr>
              <w:t> </w:t>
            </w:r>
            <w:r w:rsidRPr="00A80DCD">
              <w:rPr>
                <w:rFonts w:asciiTheme="minorHAnsi" w:hAnsiTheme="minorHAnsi" w:cstheme="minorHAnsi"/>
                <w:noProof/>
              </w:rPr>
              <w:t> </w:t>
            </w:r>
            <w:r w:rsidRPr="00A80DCD">
              <w:rPr>
                <w:rFonts w:asciiTheme="minorHAnsi" w:hAnsiTheme="minorHAnsi" w:cstheme="minorHAnsi"/>
                <w:noProof/>
              </w:rPr>
              <w:t> </w:t>
            </w:r>
            <w:r w:rsidRPr="00A80DCD">
              <w:rPr>
                <w:rFonts w:asciiTheme="minorHAnsi" w:hAnsiTheme="minorHAnsi" w:cstheme="minorHAnsi"/>
                <w:noProof/>
              </w:rPr>
              <w:t> </w:t>
            </w:r>
            <w:r w:rsidRPr="00A80DCD">
              <w:rPr>
                <w:rFonts w:cstheme="minorHAnsi"/>
              </w:rPr>
              <w:fldChar w:fldCharType="end"/>
            </w:r>
          </w:p>
        </w:tc>
        <w:tc>
          <w:tcPr>
            <w:tcW w:w="1685" w:type="dxa"/>
          </w:tcPr>
          <w:p w14:paraId="3F485B06" w14:textId="77777777" w:rsidR="00461132" w:rsidRPr="00A80DCD" w:rsidRDefault="00461132" w:rsidP="007E60BA">
            <w:pPr>
              <w:jc w:val="both"/>
              <w:rPr>
                <w:rFonts w:asciiTheme="minorHAnsi" w:hAnsiTheme="minorHAnsi" w:cstheme="minorHAnsi"/>
              </w:rPr>
            </w:pPr>
            <w:r w:rsidRPr="00A80DCD">
              <w:rPr>
                <w:rFonts w:cstheme="minorHAnsi"/>
              </w:rPr>
              <w:fldChar w:fldCharType="begin">
                <w:ffData>
                  <w:name w:val="Text2"/>
                  <w:enabled/>
                  <w:calcOnExit w:val="0"/>
                  <w:textInput/>
                </w:ffData>
              </w:fldChar>
            </w:r>
            <w:r w:rsidRPr="00A80DCD">
              <w:rPr>
                <w:rFonts w:asciiTheme="minorHAnsi" w:hAnsiTheme="minorHAnsi" w:cstheme="minorHAnsi"/>
              </w:rPr>
              <w:instrText xml:space="preserve"> FORMTEXT </w:instrText>
            </w:r>
            <w:r w:rsidRPr="00A80DCD">
              <w:rPr>
                <w:rFonts w:cstheme="minorHAnsi"/>
              </w:rPr>
            </w:r>
            <w:r w:rsidRPr="00A80DCD">
              <w:rPr>
                <w:rFonts w:cstheme="minorHAnsi"/>
              </w:rPr>
              <w:fldChar w:fldCharType="separate"/>
            </w:r>
            <w:r w:rsidRPr="00A80DCD">
              <w:rPr>
                <w:rFonts w:asciiTheme="minorHAnsi" w:hAnsiTheme="minorHAnsi" w:cstheme="minorHAnsi"/>
                <w:noProof/>
              </w:rPr>
              <w:t> </w:t>
            </w:r>
            <w:r w:rsidRPr="00A80DCD">
              <w:rPr>
                <w:rFonts w:asciiTheme="minorHAnsi" w:hAnsiTheme="minorHAnsi" w:cstheme="minorHAnsi"/>
                <w:noProof/>
              </w:rPr>
              <w:t> </w:t>
            </w:r>
            <w:r w:rsidRPr="00A80DCD">
              <w:rPr>
                <w:rFonts w:asciiTheme="minorHAnsi" w:hAnsiTheme="minorHAnsi" w:cstheme="minorHAnsi"/>
                <w:noProof/>
              </w:rPr>
              <w:t> </w:t>
            </w:r>
            <w:r w:rsidRPr="00A80DCD">
              <w:rPr>
                <w:rFonts w:asciiTheme="minorHAnsi" w:hAnsiTheme="minorHAnsi" w:cstheme="minorHAnsi"/>
                <w:noProof/>
              </w:rPr>
              <w:t> </w:t>
            </w:r>
            <w:r w:rsidRPr="00A80DCD">
              <w:rPr>
                <w:rFonts w:asciiTheme="minorHAnsi" w:hAnsiTheme="minorHAnsi" w:cstheme="minorHAnsi"/>
                <w:noProof/>
              </w:rPr>
              <w:t> </w:t>
            </w:r>
            <w:r w:rsidRPr="00A80DCD">
              <w:rPr>
                <w:rFonts w:cstheme="minorHAnsi"/>
              </w:rPr>
              <w:fldChar w:fldCharType="end"/>
            </w:r>
          </w:p>
        </w:tc>
      </w:tr>
      <w:tr w:rsidR="00461132" w:rsidRPr="00A80DCD" w14:paraId="78039A3B" w14:textId="77777777" w:rsidTr="00A513FA">
        <w:tc>
          <w:tcPr>
            <w:tcW w:w="1484" w:type="dxa"/>
          </w:tcPr>
          <w:p w14:paraId="7A0EFE89" w14:textId="77777777" w:rsidR="00461132" w:rsidRPr="00A80DCD" w:rsidRDefault="00461132" w:rsidP="007E60BA">
            <w:pPr>
              <w:jc w:val="both"/>
              <w:rPr>
                <w:rFonts w:asciiTheme="minorHAnsi" w:hAnsiTheme="minorHAnsi" w:cstheme="minorHAnsi"/>
              </w:rPr>
            </w:pPr>
          </w:p>
        </w:tc>
        <w:tc>
          <w:tcPr>
            <w:tcW w:w="1445" w:type="dxa"/>
          </w:tcPr>
          <w:p w14:paraId="59FA9819" w14:textId="77777777" w:rsidR="00461132" w:rsidRPr="00A80DCD" w:rsidRDefault="00461132" w:rsidP="007E60BA">
            <w:pPr>
              <w:jc w:val="both"/>
              <w:rPr>
                <w:rFonts w:asciiTheme="minorHAnsi" w:hAnsiTheme="minorHAnsi" w:cstheme="minorHAnsi"/>
              </w:rPr>
            </w:pPr>
          </w:p>
        </w:tc>
        <w:tc>
          <w:tcPr>
            <w:tcW w:w="1285" w:type="dxa"/>
          </w:tcPr>
          <w:p w14:paraId="7DA9E79F" w14:textId="77777777" w:rsidR="00461132" w:rsidRPr="00A80DCD" w:rsidRDefault="00461132" w:rsidP="007E60BA">
            <w:pPr>
              <w:jc w:val="both"/>
              <w:rPr>
                <w:rFonts w:asciiTheme="minorHAnsi" w:hAnsiTheme="minorHAnsi" w:cstheme="minorHAnsi"/>
              </w:rPr>
            </w:pPr>
          </w:p>
        </w:tc>
        <w:tc>
          <w:tcPr>
            <w:tcW w:w="1574" w:type="dxa"/>
          </w:tcPr>
          <w:p w14:paraId="7A27B838" w14:textId="77777777" w:rsidR="00461132" w:rsidRPr="00A80DCD" w:rsidRDefault="00461132" w:rsidP="007E60BA">
            <w:pPr>
              <w:jc w:val="both"/>
              <w:rPr>
                <w:rFonts w:asciiTheme="minorHAnsi" w:hAnsiTheme="minorHAnsi" w:cstheme="minorHAnsi"/>
              </w:rPr>
            </w:pPr>
          </w:p>
        </w:tc>
        <w:tc>
          <w:tcPr>
            <w:tcW w:w="1515" w:type="dxa"/>
          </w:tcPr>
          <w:p w14:paraId="60D3271D" w14:textId="77777777" w:rsidR="00461132" w:rsidRPr="00A80DCD" w:rsidRDefault="00461132" w:rsidP="007E60BA">
            <w:pPr>
              <w:jc w:val="both"/>
              <w:rPr>
                <w:rFonts w:asciiTheme="minorHAnsi" w:hAnsiTheme="minorHAnsi" w:cstheme="minorHAnsi"/>
              </w:rPr>
            </w:pPr>
          </w:p>
        </w:tc>
        <w:tc>
          <w:tcPr>
            <w:tcW w:w="1650" w:type="dxa"/>
          </w:tcPr>
          <w:p w14:paraId="1F907D98" w14:textId="77777777" w:rsidR="00461132" w:rsidRPr="00A80DCD" w:rsidRDefault="00461132" w:rsidP="007E60BA">
            <w:pPr>
              <w:jc w:val="both"/>
              <w:rPr>
                <w:rFonts w:asciiTheme="minorHAnsi" w:hAnsiTheme="minorHAnsi" w:cstheme="minorHAnsi"/>
              </w:rPr>
            </w:pPr>
          </w:p>
        </w:tc>
        <w:tc>
          <w:tcPr>
            <w:tcW w:w="1685" w:type="dxa"/>
          </w:tcPr>
          <w:p w14:paraId="052F05F1" w14:textId="77777777" w:rsidR="00461132" w:rsidRPr="00A80DCD" w:rsidRDefault="00461132" w:rsidP="007E60BA">
            <w:pPr>
              <w:jc w:val="both"/>
              <w:rPr>
                <w:rFonts w:asciiTheme="minorHAnsi" w:hAnsiTheme="minorHAnsi" w:cstheme="minorHAnsi"/>
              </w:rPr>
            </w:pPr>
          </w:p>
        </w:tc>
      </w:tr>
      <w:tr w:rsidR="00461132" w:rsidRPr="00A80DCD" w14:paraId="10467F4F" w14:textId="77777777" w:rsidTr="00A513FA">
        <w:tc>
          <w:tcPr>
            <w:tcW w:w="1484" w:type="dxa"/>
          </w:tcPr>
          <w:p w14:paraId="3D40C5AA" w14:textId="77777777" w:rsidR="00461132" w:rsidRPr="00A80DCD" w:rsidRDefault="00461132" w:rsidP="007E60BA">
            <w:pPr>
              <w:jc w:val="both"/>
              <w:rPr>
                <w:rFonts w:asciiTheme="minorHAnsi" w:hAnsiTheme="minorHAnsi" w:cstheme="minorHAnsi"/>
              </w:rPr>
            </w:pPr>
          </w:p>
        </w:tc>
        <w:tc>
          <w:tcPr>
            <w:tcW w:w="1445" w:type="dxa"/>
          </w:tcPr>
          <w:p w14:paraId="0D9F0865" w14:textId="77777777" w:rsidR="00461132" w:rsidRPr="00A80DCD" w:rsidRDefault="00461132" w:rsidP="007E60BA">
            <w:pPr>
              <w:jc w:val="both"/>
              <w:rPr>
                <w:rFonts w:asciiTheme="minorHAnsi" w:hAnsiTheme="minorHAnsi" w:cstheme="minorHAnsi"/>
              </w:rPr>
            </w:pPr>
          </w:p>
        </w:tc>
        <w:tc>
          <w:tcPr>
            <w:tcW w:w="1285" w:type="dxa"/>
          </w:tcPr>
          <w:p w14:paraId="2911BCF8" w14:textId="77777777" w:rsidR="00461132" w:rsidRPr="00A80DCD" w:rsidRDefault="00461132" w:rsidP="007E60BA">
            <w:pPr>
              <w:jc w:val="both"/>
              <w:rPr>
                <w:rFonts w:asciiTheme="minorHAnsi" w:hAnsiTheme="minorHAnsi" w:cstheme="minorHAnsi"/>
              </w:rPr>
            </w:pPr>
          </w:p>
        </w:tc>
        <w:tc>
          <w:tcPr>
            <w:tcW w:w="1574" w:type="dxa"/>
          </w:tcPr>
          <w:p w14:paraId="288B4B5D" w14:textId="77777777" w:rsidR="00461132" w:rsidRPr="00A80DCD" w:rsidRDefault="00461132" w:rsidP="007E60BA">
            <w:pPr>
              <w:jc w:val="both"/>
              <w:rPr>
                <w:rFonts w:asciiTheme="minorHAnsi" w:hAnsiTheme="minorHAnsi" w:cstheme="minorHAnsi"/>
              </w:rPr>
            </w:pPr>
          </w:p>
        </w:tc>
        <w:tc>
          <w:tcPr>
            <w:tcW w:w="1515" w:type="dxa"/>
          </w:tcPr>
          <w:p w14:paraId="02D6FD64" w14:textId="77777777" w:rsidR="00461132" w:rsidRPr="00A80DCD" w:rsidRDefault="00461132" w:rsidP="007E60BA">
            <w:pPr>
              <w:jc w:val="both"/>
              <w:rPr>
                <w:rFonts w:asciiTheme="minorHAnsi" w:hAnsiTheme="minorHAnsi" w:cstheme="minorHAnsi"/>
              </w:rPr>
            </w:pPr>
          </w:p>
        </w:tc>
        <w:tc>
          <w:tcPr>
            <w:tcW w:w="1650" w:type="dxa"/>
          </w:tcPr>
          <w:p w14:paraId="0CC38733" w14:textId="77777777" w:rsidR="00461132" w:rsidRPr="00A80DCD" w:rsidRDefault="00461132" w:rsidP="007E60BA">
            <w:pPr>
              <w:jc w:val="both"/>
              <w:rPr>
                <w:rFonts w:asciiTheme="minorHAnsi" w:hAnsiTheme="minorHAnsi" w:cstheme="minorHAnsi"/>
              </w:rPr>
            </w:pPr>
          </w:p>
        </w:tc>
        <w:tc>
          <w:tcPr>
            <w:tcW w:w="1685" w:type="dxa"/>
          </w:tcPr>
          <w:p w14:paraId="442666E7" w14:textId="77777777" w:rsidR="00461132" w:rsidRPr="00A80DCD" w:rsidRDefault="00461132" w:rsidP="007E60BA">
            <w:pPr>
              <w:jc w:val="both"/>
              <w:rPr>
                <w:rFonts w:asciiTheme="minorHAnsi" w:hAnsiTheme="minorHAnsi" w:cstheme="minorHAnsi"/>
              </w:rPr>
            </w:pPr>
          </w:p>
        </w:tc>
      </w:tr>
      <w:tr w:rsidR="00461132" w:rsidRPr="00A80DCD" w14:paraId="0EB0AB07" w14:textId="77777777" w:rsidTr="00A513FA">
        <w:tc>
          <w:tcPr>
            <w:tcW w:w="1484" w:type="dxa"/>
          </w:tcPr>
          <w:p w14:paraId="7B8EA441" w14:textId="77777777" w:rsidR="00461132" w:rsidRPr="00A80DCD" w:rsidRDefault="00461132" w:rsidP="007E60BA">
            <w:pPr>
              <w:jc w:val="both"/>
              <w:rPr>
                <w:rFonts w:asciiTheme="minorHAnsi" w:hAnsiTheme="minorHAnsi" w:cstheme="minorHAnsi"/>
              </w:rPr>
            </w:pPr>
          </w:p>
        </w:tc>
        <w:tc>
          <w:tcPr>
            <w:tcW w:w="1445" w:type="dxa"/>
          </w:tcPr>
          <w:p w14:paraId="018C854C" w14:textId="77777777" w:rsidR="00461132" w:rsidRPr="00A80DCD" w:rsidRDefault="00461132" w:rsidP="007E60BA">
            <w:pPr>
              <w:jc w:val="both"/>
              <w:rPr>
                <w:rFonts w:asciiTheme="minorHAnsi" w:hAnsiTheme="minorHAnsi" w:cstheme="minorHAnsi"/>
              </w:rPr>
            </w:pPr>
          </w:p>
        </w:tc>
        <w:tc>
          <w:tcPr>
            <w:tcW w:w="1285" w:type="dxa"/>
          </w:tcPr>
          <w:p w14:paraId="06E25D39" w14:textId="77777777" w:rsidR="00461132" w:rsidRPr="00A80DCD" w:rsidRDefault="00461132" w:rsidP="007E60BA">
            <w:pPr>
              <w:jc w:val="both"/>
              <w:rPr>
                <w:rFonts w:asciiTheme="minorHAnsi" w:hAnsiTheme="minorHAnsi" w:cstheme="minorHAnsi"/>
              </w:rPr>
            </w:pPr>
          </w:p>
        </w:tc>
        <w:tc>
          <w:tcPr>
            <w:tcW w:w="1574" w:type="dxa"/>
          </w:tcPr>
          <w:p w14:paraId="351F186B" w14:textId="77777777" w:rsidR="00461132" w:rsidRPr="00A80DCD" w:rsidRDefault="00461132" w:rsidP="007E60BA">
            <w:pPr>
              <w:jc w:val="both"/>
              <w:rPr>
                <w:rFonts w:asciiTheme="minorHAnsi" w:hAnsiTheme="minorHAnsi" w:cstheme="minorHAnsi"/>
              </w:rPr>
            </w:pPr>
          </w:p>
        </w:tc>
        <w:tc>
          <w:tcPr>
            <w:tcW w:w="1515" w:type="dxa"/>
          </w:tcPr>
          <w:p w14:paraId="04F89582" w14:textId="77777777" w:rsidR="00461132" w:rsidRPr="00A80DCD" w:rsidRDefault="00461132" w:rsidP="007E60BA">
            <w:pPr>
              <w:jc w:val="both"/>
              <w:rPr>
                <w:rFonts w:asciiTheme="minorHAnsi" w:hAnsiTheme="minorHAnsi" w:cstheme="minorHAnsi"/>
              </w:rPr>
            </w:pPr>
          </w:p>
        </w:tc>
        <w:tc>
          <w:tcPr>
            <w:tcW w:w="1650" w:type="dxa"/>
          </w:tcPr>
          <w:p w14:paraId="4F8C42C7" w14:textId="77777777" w:rsidR="00461132" w:rsidRPr="00A80DCD" w:rsidRDefault="00461132" w:rsidP="007E60BA">
            <w:pPr>
              <w:jc w:val="both"/>
              <w:rPr>
                <w:rFonts w:asciiTheme="minorHAnsi" w:hAnsiTheme="minorHAnsi" w:cstheme="minorHAnsi"/>
              </w:rPr>
            </w:pPr>
          </w:p>
        </w:tc>
        <w:tc>
          <w:tcPr>
            <w:tcW w:w="1685" w:type="dxa"/>
          </w:tcPr>
          <w:p w14:paraId="52EAA45F" w14:textId="77777777" w:rsidR="00461132" w:rsidRPr="00A80DCD" w:rsidRDefault="00461132" w:rsidP="007E60BA">
            <w:pPr>
              <w:jc w:val="both"/>
              <w:rPr>
                <w:rFonts w:asciiTheme="minorHAnsi" w:hAnsiTheme="minorHAnsi" w:cstheme="minorHAnsi"/>
              </w:rPr>
            </w:pPr>
          </w:p>
        </w:tc>
      </w:tr>
      <w:tr w:rsidR="00461132" w:rsidRPr="00A80DCD" w14:paraId="219F22E7" w14:textId="77777777" w:rsidTr="00A513FA">
        <w:tc>
          <w:tcPr>
            <w:tcW w:w="1484" w:type="dxa"/>
          </w:tcPr>
          <w:p w14:paraId="2A9DEF34" w14:textId="77777777" w:rsidR="00461132" w:rsidRPr="00A80DCD" w:rsidRDefault="00461132" w:rsidP="007E60BA">
            <w:pPr>
              <w:jc w:val="both"/>
              <w:rPr>
                <w:rFonts w:asciiTheme="minorHAnsi" w:hAnsiTheme="minorHAnsi" w:cstheme="minorHAnsi"/>
              </w:rPr>
            </w:pPr>
          </w:p>
        </w:tc>
        <w:tc>
          <w:tcPr>
            <w:tcW w:w="1445" w:type="dxa"/>
          </w:tcPr>
          <w:p w14:paraId="6293B12E" w14:textId="77777777" w:rsidR="00461132" w:rsidRPr="00A80DCD" w:rsidRDefault="00461132" w:rsidP="007E60BA">
            <w:pPr>
              <w:jc w:val="both"/>
              <w:rPr>
                <w:rFonts w:asciiTheme="minorHAnsi" w:hAnsiTheme="minorHAnsi" w:cstheme="minorHAnsi"/>
              </w:rPr>
            </w:pPr>
          </w:p>
        </w:tc>
        <w:tc>
          <w:tcPr>
            <w:tcW w:w="1285" w:type="dxa"/>
          </w:tcPr>
          <w:p w14:paraId="57012A7F" w14:textId="77777777" w:rsidR="00461132" w:rsidRPr="00A80DCD" w:rsidRDefault="00461132" w:rsidP="007E60BA">
            <w:pPr>
              <w:jc w:val="both"/>
              <w:rPr>
                <w:rFonts w:asciiTheme="minorHAnsi" w:hAnsiTheme="minorHAnsi" w:cstheme="minorHAnsi"/>
              </w:rPr>
            </w:pPr>
          </w:p>
        </w:tc>
        <w:tc>
          <w:tcPr>
            <w:tcW w:w="1574" w:type="dxa"/>
          </w:tcPr>
          <w:p w14:paraId="62C81C7B" w14:textId="77777777" w:rsidR="00461132" w:rsidRPr="00A80DCD" w:rsidRDefault="00461132" w:rsidP="007E60BA">
            <w:pPr>
              <w:jc w:val="both"/>
              <w:rPr>
                <w:rFonts w:asciiTheme="minorHAnsi" w:hAnsiTheme="minorHAnsi" w:cstheme="minorHAnsi"/>
              </w:rPr>
            </w:pPr>
          </w:p>
        </w:tc>
        <w:tc>
          <w:tcPr>
            <w:tcW w:w="1515" w:type="dxa"/>
          </w:tcPr>
          <w:p w14:paraId="31F98C6D" w14:textId="77777777" w:rsidR="00461132" w:rsidRPr="00A80DCD" w:rsidRDefault="00461132" w:rsidP="007E60BA">
            <w:pPr>
              <w:jc w:val="both"/>
              <w:rPr>
                <w:rFonts w:asciiTheme="minorHAnsi" w:hAnsiTheme="minorHAnsi" w:cstheme="minorHAnsi"/>
              </w:rPr>
            </w:pPr>
          </w:p>
        </w:tc>
        <w:tc>
          <w:tcPr>
            <w:tcW w:w="1650" w:type="dxa"/>
          </w:tcPr>
          <w:p w14:paraId="4D8D0119" w14:textId="77777777" w:rsidR="00461132" w:rsidRPr="00A80DCD" w:rsidRDefault="00461132" w:rsidP="007E60BA">
            <w:pPr>
              <w:jc w:val="both"/>
              <w:rPr>
                <w:rFonts w:asciiTheme="minorHAnsi" w:hAnsiTheme="minorHAnsi" w:cstheme="minorHAnsi"/>
              </w:rPr>
            </w:pPr>
          </w:p>
        </w:tc>
        <w:tc>
          <w:tcPr>
            <w:tcW w:w="1685" w:type="dxa"/>
          </w:tcPr>
          <w:p w14:paraId="356FEB35" w14:textId="77777777" w:rsidR="00461132" w:rsidRPr="00A80DCD" w:rsidRDefault="00461132" w:rsidP="007E60BA">
            <w:pPr>
              <w:jc w:val="both"/>
              <w:rPr>
                <w:rFonts w:asciiTheme="minorHAnsi" w:hAnsiTheme="minorHAnsi" w:cstheme="minorHAnsi"/>
              </w:rPr>
            </w:pPr>
          </w:p>
        </w:tc>
      </w:tr>
      <w:tr w:rsidR="00461132" w:rsidRPr="00A80DCD" w14:paraId="5B8434E9" w14:textId="77777777" w:rsidTr="00A513FA">
        <w:tc>
          <w:tcPr>
            <w:tcW w:w="1484" w:type="dxa"/>
          </w:tcPr>
          <w:p w14:paraId="710AB8CE" w14:textId="77777777" w:rsidR="00461132" w:rsidRPr="00A80DCD" w:rsidRDefault="00461132" w:rsidP="007E60BA">
            <w:pPr>
              <w:jc w:val="both"/>
              <w:rPr>
                <w:rFonts w:asciiTheme="minorHAnsi" w:hAnsiTheme="minorHAnsi" w:cstheme="minorHAnsi"/>
              </w:rPr>
            </w:pPr>
          </w:p>
        </w:tc>
        <w:tc>
          <w:tcPr>
            <w:tcW w:w="1445" w:type="dxa"/>
          </w:tcPr>
          <w:p w14:paraId="6C55BAAD" w14:textId="77777777" w:rsidR="00461132" w:rsidRPr="00A80DCD" w:rsidRDefault="00461132" w:rsidP="007E60BA">
            <w:pPr>
              <w:jc w:val="both"/>
              <w:rPr>
                <w:rFonts w:asciiTheme="minorHAnsi" w:hAnsiTheme="minorHAnsi" w:cstheme="minorHAnsi"/>
              </w:rPr>
            </w:pPr>
          </w:p>
        </w:tc>
        <w:tc>
          <w:tcPr>
            <w:tcW w:w="1285" w:type="dxa"/>
          </w:tcPr>
          <w:p w14:paraId="2FE770BD" w14:textId="77777777" w:rsidR="00461132" w:rsidRPr="00A80DCD" w:rsidRDefault="00461132" w:rsidP="007E60BA">
            <w:pPr>
              <w:jc w:val="both"/>
              <w:rPr>
                <w:rFonts w:asciiTheme="minorHAnsi" w:hAnsiTheme="minorHAnsi" w:cstheme="minorHAnsi"/>
              </w:rPr>
            </w:pPr>
          </w:p>
        </w:tc>
        <w:tc>
          <w:tcPr>
            <w:tcW w:w="1574" w:type="dxa"/>
          </w:tcPr>
          <w:p w14:paraId="5CDCE018" w14:textId="77777777" w:rsidR="00461132" w:rsidRPr="00A80DCD" w:rsidRDefault="00461132" w:rsidP="007E60BA">
            <w:pPr>
              <w:jc w:val="both"/>
              <w:rPr>
                <w:rFonts w:asciiTheme="minorHAnsi" w:hAnsiTheme="minorHAnsi" w:cstheme="minorHAnsi"/>
              </w:rPr>
            </w:pPr>
          </w:p>
        </w:tc>
        <w:tc>
          <w:tcPr>
            <w:tcW w:w="1515" w:type="dxa"/>
          </w:tcPr>
          <w:p w14:paraId="208DE5F7" w14:textId="77777777" w:rsidR="00461132" w:rsidRPr="00A80DCD" w:rsidRDefault="00461132" w:rsidP="007E60BA">
            <w:pPr>
              <w:jc w:val="both"/>
              <w:rPr>
                <w:rFonts w:asciiTheme="minorHAnsi" w:hAnsiTheme="minorHAnsi" w:cstheme="minorHAnsi"/>
              </w:rPr>
            </w:pPr>
          </w:p>
        </w:tc>
        <w:tc>
          <w:tcPr>
            <w:tcW w:w="1650" w:type="dxa"/>
          </w:tcPr>
          <w:p w14:paraId="7EBC081F" w14:textId="77777777" w:rsidR="00461132" w:rsidRPr="00A80DCD" w:rsidRDefault="00461132" w:rsidP="007E60BA">
            <w:pPr>
              <w:jc w:val="both"/>
              <w:rPr>
                <w:rFonts w:asciiTheme="minorHAnsi" w:hAnsiTheme="minorHAnsi" w:cstheme="minorHAnsi"/>
              </w:rPr>
            </w:pPr>
          </w:p>
        </w:tc>
        <w:tc>
          <w:tcPr>
            <w:tcW w:w="1685" w:type="dxa"/>
          </w:tcPr>
          <w:p w14:paraId="0E9093D6" w14:textId="77777777" w:rsidR="00461132" w:rsidRPr="00A80DCD" w:rsidRDefault="00461132" w:rsidP="007E60BA">
            <w:pPr>
              <w:jc w:val="both"/>
              <w:rPr>
                <w:rFonts w:asciiTheme="minorHAnsi" w:hAnsiTheme="minorHAnsi" w:cstheme="minorHAnsi"/>
              </w:rPr>
            </w:pPr>
          </w:p>
        </w:tc>
      </w:tr>
      <w:tr w:rsidR="00461132" w:rsidRPr="00A80DCD" w14:paraId="1AFE9353" w14:textId="77777777" w:rsidTr="00A513FA">
        <w:tc>
          <w:tcPr>
            <w:tcW w:w="1484" w:type="dxa"/>
          </w:tcPr>
          <w:p w14:paraId="79EEA303" w14:textId="77777777" w:rsidR="00461132" w:rsidRPr="00A80DCD" w:rsidRDefault="00461132" w:rsidP="007E60BA">
            <w:pPr>
              <w:jc w:val="both"/>
              <w:rPr>
                <w:rFonts w:asciiTheme="minorHAnsi" w:hAnsiTheme="minorHAnsi" w:cstheme="minorHAnsi"/>
              </w:rPr>
            </w:pPr>
          </w:p>
        </w:tc>
        <w:tc>
          <w:tcPr>
            <w:tcW w:w="1445" w:type="dxa"/>
          </w:tcPr>
          <w:p w14:paraId="730A3049" w14:textId="77777777" w:rsidR="00461132" w:rsidRPr="00A80DCD" w:rsidRDefault="00461132" w:rsidP="007E60BA">
            <w:pPr>
              <w:jc w:val="both"/>
              <w:rPr>
                <w:rFonts w:asciiTheme="minorHAnsi" w:hAnsiTheme="minorHAnsi" w:cstheme="minorHAnsi"/>
              </w:rPr>
            </w:pPr>
          </w:p>
        </w:tc>
        <w:tc>
          <w:tcPr>
            <w:tcW w:w="1285" w:type="dxa"/>
          </w:tcPr>
          <w:p w14:paraId="68EB6717" w14:textId="77777777" w:rsidR="00461132" w:rsidRPr="00A80DCD" w:rsidRDefault="00461132" w:rsidP="007E60BA">
            <w:pPr>
              <w:jc w:val="both"/>
              <w:rPr>
                <w:rFonts w:asciiTheme="minorHAnsi" w:hAnsiTheme="minorHAnsi" w:cstheme="minorHAnsi"/>
              </w:rPr>
            </w:pPr>
          </w:p>
        </w:tc>
        <w:tc>
          <w:tcPr>
            <w:tcW w:w="1574" w:type="dxa"/>
          </w:tcPr>
          <w:p w14:paraId="29DEBFE3" w14:textId="77777777" w:rsidR="00461132" w:rsidRPr="00A80DCD" w:rsidRDefault="00461132" w:rsidP="007E60BA">
            <w:pPr>
              <w:jc w:val="both"/>
              <w:rPr>
                <w:rFonts w:asciiTheme="minorHAnsi" w:hAnsiTheme="minorHAnsi" w:cstheme="minorHAnsi"/>
              </w:rPr>
            </w:pPr>
          </w:p>
        </w:tc>
        <w:tc>
          <w:tcPr>
            <w:tcW w:w="1515" w:type="dxa"/>
          </w:tcPr>
          <w:p w14:paraId="61743BD5" w14:textId="77777777" w:rsidR="00461132" w:rsidRPr="00A80DCD" w:rsidRDefault="00461132" w:rsidP="007E60BA">
            <w:pPr>
              <w:jc w:val="both"/>
              <w:rPr>
                <w:rFonts w:asciiTheme="minorHAnsi" w:hAnsiTheme="minorHAnsi" w:cstheme="minorHAnsi"/>
              </w:rPr>
            </w:pPr>
          </w:p>
        </w:tc>
        <w:tc>
          <w:tcPr>
            <w:tcW w:w="1650" w:type="dxa"/>
          </w:tcPr>
          <w:p w14:paraId="43284873" w14:textId="77777777" w:rsidR="00461132" w:rsidRPr="00A80DCD" w:rsidRDefault="00461132" w:rsidP="007E60BA">
            <w:pPr>
              <w:jc w:val="both"/>
              <w:rPr>
                <w:rFonts w:asciiTheme="minorHAnsi" w:hAnsiTheme="minorHAnsi" w:cstheme="minorHAnsi"/>
              </w:rPr>
            </w:pPr>
          </w:p>
        </w:tc>
        <w:tc>
          <w:tcPr>
            <w:tcW w:w="1685" w:type="dxa"/>
          </w:tcPr>
          <w:p w14:paraId="7B703718" w14:textId="77777777" w:rsidR="00461132" w:rsidRPr="00A80DCD" w:rsidRDefault="00461132" w:rsidP="007E60BA">
            <w:pPr>
              <w:jc w:val="both"/>
              <w:rPr>
                <w:rFonts w:asciiTheme="minorHAnsi" w:hAnsiTheme="minorHAnsi" w:cstheme="minorHAnsi"/>
              </w:rPr>
            </w:pPr>
          </w:p>
        </w:tc>
      </w:tr>
      <w:tr w:rsidR="00461132" w:rsidRPr="00A80DCD" w14:paraId="4F5E1797" w14:textId="77777777" w:rsidTr="00A513FA">
        <w:tc>
          <w:tcPr>
            <w:tcW w:w="1484" w:type="dxa"/>
          </w:tcPr>
          <w:p w14:paraId="33669784" w14:textId="77777777" w:rsidR="00461132" w:rsidRPr="00A80DCD" w:rsidRDefault="00461132" w:rsidP="007E60BA">
            <w:pPr>
              <w:jc w:val="both"/>
              <w:rPr>
                <w:rFonts w:asciiTheme="minorHAnsi" w:hAnsiTheme="minorHAnsi" w:cstheme="minorHAnsi"/>
              </w:rPr>
            </w:pPr>
          </w:p>
        </w:tc>
        <w:tc>
          <w:tcPr>
            <w:tcW w:w="1445" w:type="dxa"/>
          </w:tcPr>
          <w:p w14:paraId="101E677B" w14:textId="77777777" w:rsidR="00461132" w:rsidRPr="00A80DCD" w:rsidRDefault="00461132" w:rsidP="007E60BA">
            <w:pPr>
              <w:jc w:val="both"/>
              <w:rPr>
                <w:rFonts w:asciiTheme="minorHAnsi" w:hAnsiTheme="minorHAnsi" w:cstheme="minorHAnsi"/>
              </w:rPr>
            </w:pPr>
          </w:p>
        </w:tc>
        <w:tc>
          <w:tcPr>
            <w:tcW w:w="1285" w:type="dxa"/>
          </w:tcPr>
          <w:p w14:paraId="79749B9F" w14:textId="77777777" w:rsidR="00461132" w:rsidRPr="00A80DCD" w:rsidRDefault="00461132" w:rsidP="007E60BA">
            <w:pPr>
              <w:jc w:val="both"/>
              <w:rPr>
                <w:rFonts w:asciiTheme="minorHAnsi" w:hAnsiTheme="minorHAnsi" w:cstheme="minorHAnsi"/>
              </w:rPr>
            </w:pPr>
          </w:p>
        </w:tc>
        <w:tc>
          <w:tcPr>
            <w:tcW w:w="1574" w:type="dxa"/>
          </w:tcPr>
          <w:p w14:paraId="09830D9D" w14:textId="77777777" w:rsidR="00461132" w:rsidRPr="00A80DCD" w:rsidRDefault="00461132" w:rsidP="007E60BA">
            <w:pPr>
              <w:jc w:val="both"/>
              <w:rPr>
                <w:rFonts w:asciiTheme="minorHAnsi" w:hAnsiTheme="minorHAnsi" w:cstheme="minorHAnsi"/>
              </w:rPr>
            </w:pPr>
          </w:p>
        </w:tc>
        <w:tc>
          <w:tcPr>
            <w:tcW w:w="1515" w:type="dxa"/>
          </w:tcPr>
          <w:p w14:paraId="03ADF46A" w14:textId="77777777" w:rsidR="00461132" w:rsidRPr="00A80DCD" w:rsidRDefault="00461132" w:rsidP="007E60BA">
            <w:pPr>
              <w:jc w:val="both"/>
              <w:rPr>
                <w:rFonts w:asciiTheme="minorHAnsi" w:hAnsiTheme="minorHAnsi" w:cstheme="minorHAnsi"/>
              </w:rPr>
            </w:pPr>
          </w:p>
        </w:tc>
        <w:tc>
          <w:tcPr>
            <w:tcW w:w="1650" w:type="dxa"/>
          </w:tcPr>
          <w:p w14:paraId="438638B6" w14:textId="77777777" w:rsidR="00461132" w:rsidRPr="00A80DCD" w:rsidRDefault="00461132" w:rsidP="007E60BA">
            <w:pPr>
              <w:jc w:val="both"/>
              <w:rPr>
                <w:rFonts w:asciiTheme="minorHAnsi" w:hAnsiTheme="minorHAnsi" w:cstheme="minorHAnsi"/>
              </w:rPr>
            </w:pPr>
          </w:p>
        </w:tc>
        <w:tc>
          <w:tcPr>
            <w:tcW w:w="1685" w:type="dxa"/>
          </w:tcPr>
          <w:p w14:paraId="0F3A6C6C" w14:textId="77777777" w:rsidR="00461132" w:rsidRPr="00A80DCD" w:rsidRDefault="00461132" w:rsidP="007E60BA">
            <w:pPr>
              <w:jc w:val="both"/>
              <w:rPr>
                <w:rFonts w:asciiTheme="minorHAnsi" w:hAnsiTheme="minorHAnsi" w:cstheme="minorHAnsi"/>
              </w:rPr>
            </w:pPr>
          </w:p>
        </w:tc>
      </w:tr>
      <w:tr w:rsidR="00461132" w:rsidRPr="00A80DCD" w14:paraId="63108261" w14:textId="77777777" w:rsidTr="00A513FA">
        <w:tc>
          <w:tcPr>
            <w:tcW w:w="1484" w:type="dxa"/>
          </w:tcPr>
          <w:p w14:paraId="67BBEA13" w14:textId="77777777" w:rsidR="00461132" w:rsidRPr="00A80DCD" w:rsidRDefault="00461132" w:rsidP="007E60BA">
            <w:pPr>
              <w:jc w:val="both"/>
              <w:rPr>
                <w:rFonts w:asciiTheme="minorHAnsi" w:hAnsiTheme="minorHAnsi" w:cstheme="minorHAnsi"/>
              </w:rPr>
            </w:pPr>
          </w:p>
        </w:tc>
        <w:tc>
          <w:tcPr>
            <w:tcW w:w="1445" w:type="dxa"/>
          </w:tcPr>
          <w:p w14:paraId="09B241E5" w14:textId="77777777" w:rsidR="00461132" w:rsidRPr="00A80DCD" w:rsidRDefault="00461132" w:rsidP="007E60BA">
            <w:pPr>
              <w:jc w:val="both"/>
              <w:rPr>
                <w:rFonts w:asciiTheme="minorHAnsi" w:hAnsiTheme="minorHAnsi" w:cstheme="minorHAnsi"/>
              </w:rPr>
            </w:pPr>
          </w:p>
        </w:tc>
        <w:tc>
          <w:tcPr>
            <w:tcW w:w="1285" w:type="dxa"/>
          </w:tcPr>
          <w:p w14:paraId="1696AF3B" w14:textId="77777777" w:rsidR="00461132" w:rsidRPr="00A80DCD" w:rsidRDefault="00461132" w:rsidP="007E60BA">
            <w:pPr>
              <w:jc w:val="both"/>
              <w:rPr>
                <w:rFonts w:asciiTheme="minorHAnsi" w:hAnsiTheme="minorHAnsi" w:cstheme="minorHAnsi"/>
              </w:rPr>
            </w:pPr>
          </w:p>
        </w:tc>
        <w:tc>
          <w:tcPr>
            <w:tcW w:w="1574" w:type="dxa"/>
          </w:tcPr>
          <w:p w14:paraId="2DCD3763" w14:textId="77777777" w:rsidR="00461132" w:rsidRPr="00A80DCD" w:rsidRDefault="00461132" w:rsidP="007E60BA">
            <w:pPr>
              <w:jc w:val="both"/>
              <w:rPr>
                <w:rFonts w:asciiTheme="minorHAnsi" w:hAnsiTheme="minorHAnsi" w:cstheme="minorHAnsi"/>
              </w:rPr>
            </w:pPr>
          </w:p>
        </w:tc>
        <w:tc>
          <w:tcPr>
            <w:tcW w:w="1515" w:type="dxa"/>
          </w:tcPr>
          <w:p w14:paraId="34D29959" w14:textId="77777777" w:rsidR="00461132" w:rsidRPr="00A80DCD" w:rsidRDefault="00461132" w:rsidP="007E60BA">
            <w:pPr>
              <w:jc w:val="both"/>
              <w:rPr>
                <w:rFonts w:asciiTheme="minorHAnsi" w:hAnsiTheme="minorHAnsi" w:cstheme="minorHAnsi"/>
              </w:rPr>
            </w:pPr>
          </w:p>
        </w:tc>
        <w:tc>
          <w:tcPr>
            <w:tcW w:w="1650" w:type="dxa"/>
          </w:tcPr>
          <w:p w14:paraId="0E51B0A5" w14:textId="77777777" w:rsidR="00461132" w:rsidRPr="00A80DCD" w:rsidRDefault="00461132" w:rsidP="007E60BA">
            <w:pPr>
              <w:jc w:val="both"/>
              <w:rPr>
                <w:rFonts w:asciiTheme="minorHAnsi" w:hAnsiTheme="minorHAnsi" w:cstheme="minorHAnsi"/>
              </w:rPr>
            </w:pPr>
          </w:p>
        </w:tc>
        <w:tc>
          <w:tcPr>
            <w:tcW w:w="1685" w:type="dxa"/>
          </w:tcPr>
          <w:p w14:paraId="6EF25E17" w14:textId="77777777" w:rsidR="00461132" w:rsidRPr="00A80DCD" w:rsidRDefault="00461132" w:rsidP="007E60BA">
            <w:pPr>
              <w:jc w:val="both"/>
              <w:rPr>
                <w:rFonts w:asciiTheme="minorHAnsi" w:hAnsiTheme="minorHAnsi" w:cstheme="minorHAnsi"/>
              </w:rPr>
            </w:pPr>
          </w:p>
        </w:tc>
      </w:tr>
      <w:tr w:rsidR="00461132" w:rsidRPr="00A80DCD" w14:paraId="22D7364D" w14:textId="77777777" w:rsidTr="00A513FA">
        <w:tc>
          <w:tcPr>
            <w:tcW w:w="1484" w:type="dxa"/>
          </w:tcPr>
          <w:p w14:paraId="0B669DFB" w14:textId="77777777" w:rsidR="00461132" w:rsidRPr="00A80DCD" w:rsidRDefault="00461132" w:rsidP="007E60BA">
            <w:pPr>
              <w:jc w:val="both"/>
              <w:rPr>
                <w:rFonts w:asciiTheme="minorHAnsi" w:hAnsiTheme="minorHAnsi" w:cstheme="minorHAnsi"/>
              </w:rPr>
            </w:pPr>
          </w:p>
        </w:tc>
        <w:tc>
          <w:tcPr>
            <w:tcW w:w="1445" w:type="dxa"/>
          </w:tcPr>
          <w:p w14:paraId="4C969C44" w14:textId="77777777" w:rsidR="00461132" w:rsidRPr="00A80DCD" w:rsidRDefault="00461132" w:rsidP="007E60BA">
            <w:pPr>
              <w:jc w:val="both"/>
              <w:rPr>
                <w:rFonts w:asciiTheme="minorHAnsi" w:hAnsiTheme="minorHAnsi" w:cstheme="minorHAnsi"/>
              </w:rPr>
            </w:pPr>
          </w:p>
        </w:tc>
        <w:tc>
          <w:tcPr>
            <w:tcW w:w="1285" w:type="dxa"/>
          </w:tcPr>
          <w:p w14:paraId="48F5AF80" w14:textId="77777777" w:rsidR="00461132" w:rsidRPr="00A80DCD" w:rsidRDefault="00461132" w:rsidP="007E60BA">
            <w:pPr>
              <w:jc w:val="both"/>
              <w:rPr>
                <w:rFonts w:asciiTheme="minorHAnsi" w:hAnsiTheme="minorHAnsi" w:cstheme="minorHAnsi"/>
              </w:rPr>
            </w:pPr>
          </w:p>
        </w:tc>
        <w:tc>
          <w:tcPr>
            <w:tcW w:w="1574" w:type="dxa"/>
          </w:tcPr>
          <w:p w14:paraId="145A9054" w14:textId="77777777" w:rsidR="00461132" w:rsidRPr="00A80DCD" w:rsidRDefault="00461132" w:rsidP="007E60BA">
            <w:pPr>
              <w:jc w:val="both"/>
              <w:rPr>
                <w:rFonts w:asciiTheme="minorHAnsi" w:hAnsiTheme="minorHAnsi" w:cstheme="minorHAnsi"/>
              </w:rPr>
            </w:pPr>
          </w:p>
        </w:tc>
        <w:tc>
          <w:tcPr>
            <w:tcW w:w="1515" w:type="dxa"/>
          </w:tcPr>
          <w:p w14:paraId="715F9D49" w14:textId="77777777" w:rsidR="00461132" w:rsidRPr="00A80DCD" w:rsidRDefault="00461132" w:rsidP="007E60BA">
            <w:pPr>
              <w:jc w:val="both"/>
              <w:rPr>
                <w:rFonts w:asciiTheme="minorHAnsi" w:hAnsiTheme="minorHAnsi" w:cstheme="minorHAnsi"/>
              </w:rPr>
            </w:pPr>
          </w:p>
        </w:tc>
        <w:tc>
          <w:tcPr>
            <w:tcW w:w="1650" w:type="dxa"/>
          </w:tcPr>
          <w:p w14:paraId="7C21F140" w14:textId="77777777" w:rsidR="00461132" w:rsidRPr="00A80DCD" w:rsidRDefault="00461132" w:rsidP="007E60BA">
            <w:pPr>
              <w:jc w:val="both"/>
              <w:rPr>
                <w:rFonts w:asciiTheme="minorHAnsi" w:hAnsiTheme="minorHAnsi" w:cstheme="minorHAnsi"/>
              </w:rPr>
            </w:pPr>
          </w:p>
        </w:tc>
        <w:tc>
          <w:tcPr>
            <w:tcW w:w="1685" w:type="dxa"/>
          </w:tcPr>
          <w:p w14:paraId="3D312EA5" w14:textId="77777777" w:rsidR="00461132" w:rsidRPr="00A80DCD" w:rsidRDefault="00461132" w:rsidP="007E60BA">
            <w:pPr>
              <w:jc w:val="both"/>
              <w:rPr>
                <w:rFonts w:asciiTheme="minorHAnsi" w:hAnsiTheme="minorHAnsi" w:cstheme="minorHAnsi"/>
              </w:rPr>
            </w:pPr>
          </w:p>
        </w:tc>
      </w:tr>
      <w:tr w:rsidR="00461132" w:rsidRPr="00A80DCD" w14:paraId="23686FBA" w14:textId="77777777" w:rsidTr="00A513FA">
        <w:tc>
          <w:tcPr>
            <w:tcW w:w="1484" w:type="dxa"/>
          </w:tcPr>
          <w:p w14:paraId="354AF0F4" w14:textId="77777777" w:rsidR="00461132" w:rsidRPr="00A80DCD" w:rsidRDefault="00461132" w:rsidP="007E60BA">
            <w:pPr>
              <w:jc w:val="both"/>
              <w:rPr>
                <w:rFonts w:asciiTheme="minorHAnsi" w:hAnsiTheme="minorHAnsi" w:cstheme="minorHAnsi"/>
              </w:rPr>
            </w:pPr>
          </w:p>
        </w:tc>
        <w:tc>
          <w:tcPr>
            <w:tcW w:w="1445" w:type="dxa"/>
          </w:tcPr>
          <w:p w14:paraId="0C5C77CA" w14:textId="77777777" w:rsidR="00461132" w:rsidRPr="00A80DCD" w:rsidRDefault="00461132" w:rsidP="007E60BA">
            <w:pPr>
              <w:jc w:val="both"/>
              <w:rPr>
                <w:rFonts w:asciiTheme="minorHAnsi" w:hAnsiTheme="minorHAnsi" w:cstheme="minorHAnsi"/>
              </w:rPr>
            </w:pPr>
          </w:p>
        </w:tc>
        <w:tc>
          <w:tcPr>
            <w:tcW w:w="1285" w:type="dxa"/>
          </w:tcPr>
          <w:p w14:paraId="526C470A" w14:textId="77777777" w:rsidR="00461132" w:rsidRPr="00A80DCD" w:rsidRDefault="00461132" w:rsidP="007E60BA">
            <w:pPr>
              <w:jc w:val="both"/>
              <w:rPr>
                <w:rFonts w:asciiTheme="minorHAnsi" w:hAnsiTheme="minorHAnsi" w:cstheme="minorHAnsi"/>
              </w:rPr>
            </w:pPr>
          </w:p>
        </w:tc>
        <w:tc>
          <w:tcPr>
            <w:tcW w:w="1574" w:type="dxa"/>
          </w:tcPr>
          <w:p w14:paraId="1EEE2F7D" w14:textId="77777777" w:rsidR="00461132" w:rsidRPr="00A80DCD" w:rsidRDefault="00461132" w:rsidP="007E60BA">
            <w:pPr>
              <w:jc w:val="both"/>
              <w:rPr>
                <w:rFonts w:asciiTheme="minorHAnsi" w:hAnsiTheme="minorHAnsi" w:cstheme="minorHAnsi"/>
              </w:rPr>
            </w:pPr>
          </w:p>
        </w:tc>
        <w:tc>
          <w:tcPr>
            <w:tcW w:w="1515" w:type="dxa"/>
          </w:tcPr>
          <w:p w14:paraId="32A0949E" w14:textId="77777777" w:rsidR="00461132" w:rsidRPr="00A80DCD" w:rsidRDefault="00461132" w:rsidP="007E60BA">
            <w:pPr>
              <w:jc w:val="both"/>
              <w:rPr>
                <w:rFonts w:asciiTheme="minorHAnsi" w:hAnsiTheme="minorHAnsi" w:cstheme="minorHAnsi"/>
              </w:rPr>
            </w:pPr>
          </w:p>
        </w:tc>
        <w:tc>
          <w:tcPr>
            <w:tcW w:w="1650" w:type="dxa"/>
          </w:tcPr>
          <w:p w14:paraId="557252CE" w14:textId="77777777" w:rsidR="00461132" w:rsidRPr="00A80DCD" w:rsidRDefault="00461132" w:rsidP="007E60BA">
            <w:pPr>
              <w:jc w:val="both"/>
              <w:rPr>
                <w:rFonts w:asciiTheme="minorHAnsi" w:hAnsiTheme="minorHAnsi" w:cstheme="minorHAnsi"/>
              </w:rPr>
            </w:pPr>
          </w:p>
        </w:tc>
        <w:tc>
          <w:tcPr>
            <w:tcW w:w="1685" w:type="dxa"/>
          </w:tcPr>
          <w:p w14:paraId="1DDF87C6" w14:textId="77777777" w:rsidR="00461132" w:rsidRPr="00A80DCD" w:rsidRDefault="00461132" w:rsidP="007E60BA">
            <w:pPr>
              <w:jc w:val="both"/>
              <w:rPr>
                <w:rFonts w:asciiTheme="minorHAnsi" w:hAnsiTheme="minorHAnsi" w:cstheme="minorHAnsi"/>
              </w:rPr>
            </w:pPr>
          </w:p>
        </w:tc>
      </w:tr>
      <w:tr w:rsidR="00461132" w:rsidRPr="00A80DCD" w14:paraId="71B5BF35" w14:textId="77777777" w:rsidTr="00A513FA">
        <w:tc>
          <w:tcPr>
            <w:tcW w:w="1484" w:type="dxa"/>
          </w:tcPr>
          <w:p w14:paraId="78930045" w14:textId="77777777" w:rsidR="00461132" w:rsidRPr="00A80DCD" w:rsidRDefault="00461132" w:rsidP="007E60BA">
            <w:pPr>
              <w:jc w:val="both"/>
              <w:rPr>
                <w:rFonts w:asciiTheme="minorHAnsi" w:hAnsiTheme="minorHAnsi" w:cstheme="minorHAnsi"/>
              </w:rPr>
            </w:pPr>
          </w:p>
        </w:tc>
        <w:tc>
          <w:tcPr>
            <w:tcW w:w="1445" w:type="dxa"/>
          </w:tcPr>
          <w:p w14:paraId="183ACE08" w14:textId="77777777" w:rsidR="00461132" w:rsidRPr="00A80DCD" w:rsidRDefault="00461132" w:rsidP="007E60BA">
            <w:pPr>
              <w:jc w:val="both"/>
              <w:rPr>
                <w:rFonts w:asciiTheme="minorHAnsi" w:hAnsiTheme="minorHAnsi" w:cstheme="minorHAnsi"/>
              </w:rPr>
            </w:pPr>
          </w:p>
        </w:tc>
        <w:tc>
          <w:tcPr>
            <w:tcW w:w="1285" w:type="dxa"/>
          </w:tcPr>
          <w:p w14:paraId="22FEC0CE" w14:textId="77777777" w:rsidR="00461132" w:rsidRPr="00A80DCD" w:rsidRDefault="00461132" w:rsidP="007E60BA">
            <w:pPr>
              <w:jc w:val="both"/>
              <w:rPr>
                <w:rFonts w:asciiTheme="minorHAnsi" w:hAnsiTheme="minorHAnsi" w:cstheme="minorHAnsi"/>
              </w:rPr>
            </w:pPr>
          </w:p>
        </w:tc>
        <w:tc>
          <w:tcPr>
            <w:tcW w:w="1574" w:type="dxa"/>
          </w:tcPr>
          <w:p w14:paraId="223765A5" w14:textId="77777777" w:rsidR="00461132" w:rsidRPr="00A80DCD" w:rsidRDefault="00461132" w:rsidP="007E60BA">
            <w:pPr>
              <w:jc w:val="both"/>
              <w:rPr>
                <w:rFonts w:asciiTheme="minorHAnsi" w:hAnsiTheme="minorHAnsi" w:cstheme="minorHAnsi"/>
              </w:rPr>
            </w:pPr>
          </w:p>
        </w:tc>
        <w:tc>
          <w:tcPr>
            <w:tcW w:w="1515" w:type="dxa"/>
          </w:tcPr>
          <w:p w14:paraId="4243375E" w14:textId="77777777" w:rsidR="00461132" w:rsidRPr="00A80DCD" w:rsidRDefault="00461132" w:rsidP="007E60BA">
            <w:pPr>
              <w:jc w:val="both"/>
              <w:rPr>
                <w:rFonts w:asciiTheme="minorHAnsi" w:hAnsiTheme="minorHAnsi" w:cstheme="minorHAnsi"/>
              </w:rPr>
            </w:pPr>
          </w:p>
        </w:tc>
        <w:tc>
          <w:tcPr>
            <w:tcW w:w="1650" w:type="dxa"/>
          </w:tcPr>
          <w:p w14:paraId="27AFF57B" w14:textId="77777777" w:rsidR="00461132" w:rsidRPr="00A80DCD" w:rsidRDefault="00461132" w:rsidP="007E60BA">
            <w:pPr>
              <w:jc w:val="both"/>
              <w:rPr>
                <w:rFonts w:asciiTheme="minorHAnsi" w:hAnsiTheme="minorHAnsi" w:cstheme="minorHAnsi"/>
              </w:rPr>
            </w:pPr>
          </w:p>
        </w:tc>
        <w:tc>
          <w:tcPr>
            <w:tcW w:w="1685" w:type="dxa"/>
          </w:tcPr>
          <w:p w14:paraId="24692B7A" w14:textId="77777777" w:rsidR="00461132" w:rsidRPr="00A80DCD" w:rsidRDefault="00461132" w:rsidP="007E60BA">
            <w:pPr>
              <w:jc w:val="both"/>
              <w:rPr>
                <w:rFonts w:asciiTheme="minorHAnsi" w:hAnsiTheme="minorHAnsi" w:cstheme="minorHAnsi"/>
              </w:rPr>
            </w:pPr>
          </w:p>
        </w:tc>
      </w:tr>
      <w:tr w:rsidR="00461132" w:rsidRPr="00A80DCD" w14:paraId="35078319" w14:textId="77777777" w:rsidTr="00A513FA">
        <w:tc>
          <w:tcPr>
            <w:tcW w:w="1484" w:type="dxa"/>
          </w:tcPr>
          <w:p w14:paraId="647556ED" w14:textId="77777777" w:rsidR="00461132" w:rsidRPr="00A80DCD" w:rsidRDefault="00461132" w:rsidP="007E60BA">
            <w:pPr>
              <w:jc w:val="both"/>
              <w:rPr>
                <w:rFonts w:asciiTheme="minorHAnsi" w:hAnsiTheme="minorHAnsi" w:cstheme="minorHAnsi"/>
              </w:rPr>
            </w:pPr>
          </w:p>
        </w:tc>
        <w:tc>
          <w:tcPr>
            <w:tcW w:w="1445" w:type="dxa"/>
          </w:tcPr>
          <w:p w14:paraId="58ACE421" w14:textId="77777777" w:rsidR="00461132" w:rsidRPr="00A80DCD" w:rsidRDefault="00461132" w:rsidP="007E60BA">
            <w:pPr>
              <w:jc w:val="both"/>
              <w:rPr>
                <w:rFonts w:asciiTheme="minorHAnsi" w:hAnsiTheme="minorHAnsi" w:cstheme="minorHAnsi"/>
              </w:rPr>
            </w:pPr>
          </w:p>
        </w:tc>
        <w:tc>
          <w:tcPr>
            <w:tcW w:w="1285" w:type="dxa"/>
          </w:tcPr>
          <w:p w14:paraId="7BB8A093" w14:textId="77777777" w:rsidR="00461132" w:rsidRPr="00A80DCD" w:rsidRDefault="00461132" w:rsidP="007E60BA">
            <w:pPr>
              <w:jc w:val="both"/>
              <w:rPr>
                <w:rFonts w:asciiTheme="minorHAnsi" w:hAnsiTheme="minorHAnsi" w:cstheme="minorHAnsi"/>
              </w:rPr>
            </w:pPr>
          </w:p>
        </w:tc>
        <w:tc>
          <w:tcPr>
            <w:tcW w:w="1574" w:type="dxa"/>
          </w:tcPr>
          <w:p w14:paraId="74F51864" w14:textId="77777777" w:rsidR="00461132" w:rsidRPr="00A80DCD" w:rsidRDefault="00461132" w:rsidP="007E60BA">
            <w:pPr>
              <w:jc w:val="both"/>
              <w:rPr>
                <w:rFonts w:asciiTheme="minorHAnsi" w:hAnsiTheme="minorHAnsi" w:cstheme="minorHAnsi"/>
              </w:rPr>
            </w:pPr>
          </w:p>
        </w:tc>
        <w:tc>
          <w:tcPr>
            <w:tcW w:w="1515" w:type="dxa"/>
          </w:tcPr>
          <w:p w14:paraId="79B5B13B" w14:textId="77777777" w:rsidR="00461132" w:rsidRPr="00A80DCD" w:rsidRDefault="00461132" w:rsidP="007E60BA">
            <w:pPr>
              <w:jc w:val="both"/>
              <w:rPr>
                <w:rFonts w:asciiTheme="minorHAnsi" w:hAnsiTheme="minorHAnsi" w:cstheme="minorHAnsi"/>
              </w:rPr>
            </w:pPr>
          </w:p>
        </w:tc>
        <w:tc>
          <w:tcPr>
            <w:tcW w:w="1650" w:type="dxa"/>
          </w:tcPr>
          <w:p w14:paraId="4A5D1CD8" w14:textId="77777777" w:rsidR="00461132" w:rsidRPr="00A80DCD" w:rsidRDefault="00461132" w:rsidP="007E60BA">
            <w:pPr>
              <w:jc w:val="both"/>
              <w:rPr>
                <w:rFonts w:asciiTheme="minorHAnsi" w:hAnsiTheme="minorHAnsi" w:cstheme="minorHAnsi"/>
              </w:rPr>
            </w:pPr>
          </w:p>
        </w:tc>
        <w:tc>
          <w:tcPr>
            <w:tcW w:w="1685" w:type="dxa"/>
          </w:tcPr>
          <w:p w14:paraId="71286069" w14:textId="77777777" w:rsidR="00461132" w:rsidRPr="00A80DCD" w:rsidRDefault="00461132" w:rsidP="007E60BA">
            <w:pPr>
              <w:jc w:val="both"/>
              <w:rPr>
                <w:rFonts w:asciiTheme="minorHAnsi" w:hAnsiTheme="minorHAnsi" w:cstheme="minorHAnsi"/>
              </w:rPr>
            </w:pPr>
          </w:p>
        </w:tc>
      </w:tr>
      <w:tr w:rsidR="00461132" w:rsidRPr="00A80DCD" w14:paraId="55C8A3D3" w14:textId="77777777" w:rsidTr="00A513FA">
        <w:tc>
          <w:tcPr>
            <w:tcW w:w="1484" w:type="dxa"/>
          </w:tcPr>
          <w:p w14:paraId="7C3D1FBC" w14:textId="77777777" w:rsidR="00461132" w:rsidRPr="00A80DCD" w:rsidRDefault="00461132" w:rsidP="007E60BA">
            <w:pPr>
              <w:jc w:val="both"/>
              <w:rPr>
                <w:rFonts w:asciiTheme="minorHAnsi" w:hAnsiTheme="minorHAnsi" w:cstheme="minorHAnsi"/>
              </w:rPr>
            </w:pPr>
          </w:p>
        </w:tc>
        <w:tc>
          <w:tcPr>
            <w:tcW w:w="1445" w:type="dxa"/>
          </w:tcPr>
          <w:p w14:paraId="5FEB10F0" w14:textId="77777777" w:rsidR="00461132" w:rsidRPr="00A80DCD" w:rsidRDefault="00461132" w:rsidP="007E60BA">
            <w:pPr>
              <w:jc w:val="both"/>
              <w:rPr>
                <w:rFonts w:asciiTheme="minorHAnsi" w:hAnsiTheme="minorHAnsi" w:cstheme="minorHAnsi"/>
              </w:rPr>
            </w:pPr>
          </w:p>
        </w:tc>
        <w:tc>
          <w:tcPr>
            <w:tcW w:w="1285" w:type="dxa"/>
          </w:tcPr>
          <w:p w14:paraId="57F59F27" w14:textId="77777777" w:rsidR="00461132" w:rsidRPr="00A80DCD" w:rsidRDefault="00461132" w:rsidP="007E60BA">
            <w:pPr>
              <w:jc w:val="both"/>
              <w:rPr>
                <w:rFonts w:asciiTheme="minorHAnsi" w:hAnsiTheme="minorHAnsi" w:cstheme="minorHAnsi"/>
              </w:rPr>
            </w:pPr>
          </w:p>
        </w:tc>
        <w:tc>
          <w:tcPr>
            <w:tcW w:w="1574" w:type="dxa"/>
          </w:tcPr>
          <w:p w14:paraId="04E77E74" w14:textId="77777777" w:rsidR="00461132" w:rsidRPr="00A80DCD" w:rsidRDefault="00461132" w:rsidP="007E60BA">
            <w:pPr>
              <w:jc w:val="both"/>
              <w:rPr>
                <w:rFonts w:asciiTheme="minorHAnsi" w:hAnsiTheme="minorHAnsi" w:cstheme="minorHAnsi"/>
              </w:rPr>
            </w:pPr>
          </w:p>
        </w:tc>
        <w:tc>
          <w:tcPr>
            <w:tcW w:w="1515" w:type="dxa"/>
          </w:tcPr>
          <w:p w14:paraId="3FEACF1B" w14:textId="77777777" w:rsidR="00461132" w:rsidRPr="00A80DCD" w:rsidRDefault="00461132" w:rsidP="007E60BA">
            <w:pPr>
              <w:jc w:val="both"/>
              <w:rPr>
                <w:rFonts w:asciiTheme="minorHAnsi" w:hAnsiTheme="minorHAnsi" w:cstheme="minorHAnsi"/>
              </w:rPr>
            </w:pPr>
          </w:p>
        </w:tc>
        <w:tc>
          <w:tcPr>
            <w:tcW w:w="1650" w:type="dxa"/>
          </w:tcPr>
          <w:p w14:paraId="2E1803AB" w14:textId="77777777" w:rsidR="00461132" w:rsidRPr="00A80DCD" w:rsidRDefault="00461132" w:rsidP="007E60BA">
            <w:pPr>
              <w:jc w:val="both"/>
              <w:rPr>
                <w:rFonts w:asciiTheme="minorHAnsi" w:hAnsiTheme="minorHAnsi" w:cstheme="minorHAnsi"/>
              </w:rPr>
            </w:pPr>
          </w:p>
        </w:tc>
        <w:tc>
          <w:tcPr>
            <w:tcW w:w="1685" w:type="dxa"/>
          </w:tcPr>
          <w:p w14:paraId="6A518E2F" w14:textId="77777777" w:rsidR="00461132" w:rsidRPr="00A80DCD" w:rsidRDefault="00461132" w:rsidP="007E60BA">
            <w:pPr>
              <w:jc w:val="both"/>
              <w:rPr>
                <w:rFonts w:asciiTheme="minorHAnsi" w:hAnsiTheme="minorHAnsi" w:cstheme="minorHAnsi"/>
              </w:rPr>
            </w:pPr>
          </w:p>
        </w:tc>
      </w:tr>
      <w:tr w:rsidR="00461132" w:rsidRPr="00A80DCD" w14:paraId="2CF63BE1" w14:textId="77777777" w:rsidTr="00A513FA">
        <w:tc>
          <w:tcPr>
            <w:tcW w:w="1484" w:type="dxa"/>
          </w:tcPr>
          <w:p w14:paraId="0D41AE12" w14:textId="77777777" w:rsidR="00461132" w:rsidRPr="00A80DCD" w:rsidRDefault="00461132" w:rsidP="007E60BA">
            <w:pPr>
              <w:jc w:val="both"/>
              <w:rPr>
                <w:rFonts w:asciiTheme="minorHAnsi" w:hAnsiTheme="minorHAnsi" w:cstheme="minorHAnsi"/>
              </w:rPr>
            </w:pPr>
          </w:p>
        </w:tc>
        <w:tc>
          <w:tcPr>
            <w:tcW w:w="1445" w:type="dxa"/>
          </w:tcPr>
          <w:p w14:paraId="72BF80E1" w14:textId="77777777" w:rsidR="00461132" w:rsidRPr="00A80DCD" w:rsidRDefault="00461132" w:rsidP="007E60BA">
            <w:pPr>
              <w:jc w:val="both"/>
              <w:rPr>
                <w:rFonts w:asciiTheme="minorHAnsi" w:hAnsiTheme="minorHAnsi" w:cstheme="minorHAnsi"/>
              </w:rPr>
            </w:pPr>
          </w:p>
        </w:tc>
        <w:tc>
          <w:tcPr>
            <w:tcW w:w="1285" w:type="dxa"/>
          </w:tcPr>
          <w:p w14:paraId="37C02536" w14:textId="77777777" w:rsidR="00461132" w:rsidRPr="00A80DCD" w:rsidRDefault="00461132" w:rsidP="007E60BA">
            <w:pPr>
              <w:jc w:val="both"/>
              <w:rPr>
                <w:rFonts w:asciiTheme="minorHAnsi" w:hAnsiTheme="minorHAnsi" w:cstheme="minorHAnsi"/>
              </w:rPr>
            </w:pPr>
          </w:p>
        </w:tc>
        <w:tc>
          <w:tcPr>
            <w:tcW w:w="1574" w:type="dxa"/>
          </w:tcPr>
          <w:p w14:paraId="61604AA1" w14:textId="77777777" w:rsidR="00461132" w:rsidRPr="00A80DCD" w:rsidRDefault="00461132" w:rsidP="007E60BA">
            <w:pPr>
              <w:jc w:val="both"/>
              <w:rPr>
                <w:rFonts w:asciiTheme="minorHAnsi" w:hAnsiTheme="minorHAnsi" w:cstheme="minorHAnsi"/>
              </w:rPr>
            </w:pPr>
          </w:p>
        </w:tc>
        <w:tc>
          <w:tcPr>
            <w:tcW w:w="1515" w:type="dxa"/>
          </w:tcPr>
          <w:p w14:paraId="461BDD4D" w14:textId="77777777" w:rsidR="00461132" w:rsidRPr="00A80DCD" w:rsidRDefault="00461132" w:rsidP="007E60BA">
            <w:pPr>
              <w:jc w:val="both"/>
              <w:rPr>
                <w:rFonts w:asciiTheme="minorHAnsi" w:hAnsiTheme="minorHAnsi" w:cstheme="minorHAnsi"/>
              </w:rPr>
            </w:pPr>
          </w:p>
        </w:tc>
        <w:tc>
          <w:tcPr>
            <w:tcW w:w="1650" w:type="dxa"/>
          </w:tcPr>
          <w:p w14:paraId="3605B282" w14:textId="77777777" w:rsidR="00461132" w:rsidRPr="00A80DCD" w:rsidRDefault="00461132" w:rsidP="007E60BA">
            <w:pPr>
              <w:jc w:val="both"/>
              <w:rPr>
                <w:rFonts w:asciiTheme="minorHAnsi" w:hAnsiTheme="minorHAnsi" w:cstheme="minorHAnsi"/>
              </w:rPr>
            </w:pPr>
          </w:p>
        </w:tc>
        <w:tc>
          <w:tcPr>
            <w:tcW w:w="1685" w:type="dxa"/>
          </w:tcPr>
          <w:p w14:paraId="139DEF69" w14:textId="77777777" w:rsidR="00461132" w:rsidRPr="00A80DCD" w:rsidRDefault="00461132" w:rsidP="007E60BA">
            <w:pPr>
              <w:jc w:val="both"/>
              <w:rPr>
                <w:rFonts w:asciiTheme="minorHAnsi" w:hAnsiTheme="minorHAnsi" w:cstheme="minorHAnsi"/>
              </w:rPr>
            </w:pPr>
          </w:p>
        </w:tc>
      </w:tr>
      <w:tr w:rsidR="00461132" w:rsidRPr="00A80DCD" w14:paraId="2B7BCE7B" w14:textId="77777777" w:rsidTr="00A513FA">
        <w:tc>
          <w:tcPr>
            <w:tcW w:w="1484" w:type="dxa"/>
          </w:tcPr>
          <w:p w14:paraId="7D63EB12" w14:textId="77777777" w:rsidR="00461132" w:rsidRPr="00A80DCD" w:rsidRDefault="00461132" w:rsidP="007E60BA">
            <w:pPr>
              <w:jc w:val="both"/>
              <w:rPr>
                <w:rFonts w:asciiTheme="minorHAnsi" w:hAnsiTheme="minorHAnsi" w:cstheme="minorHAnsi"/>
              </w:rPr>
            </w:pPr>
          </w:p>
        </w:tc>
        <w:tc>
          <w:tcPr>
            <w:tcW w:w="1445" w:type="dxa"/>
          </w:tcPr>
          <w:p w14:paraId="4F418E88" w14:textId="77777777" w:rsidR="00461132" w:rsidRPr="00A80DCD" w:rsidRDefault="00461132" w:rsidP="007E60BA">
            <w:pPr>
              <w:jc w:val="both"/>
              <w:rPr>
                <w:rFonts w:asciiTheme="minorHAnsi" w:hAnsiTheme="minorHAnsi" w:cstheme="minorHAnsi"/>
              </w:rPr>
            </w:pPr>
          </w:p>
        </w:tc>
        <w:tc>
          <w:tcPr>
            <w:tcW w:w="1285" w:type="dxa"/>
          </w:tcPr>
          <w:p w14:paraId="2105D43F" w14:textId="77777777" w:rsidR="00461132" w:rsidRPr="00A80DCD" w:rsidRDefault="00461132" w:rsidP="007E60BA">
            <w:pPr>
              <w:jc w:val="both"/>
              <w:rPr>
                <w:rFonts w:asciiTheme="minorHAnsi" w:hAnsiTheme="minorHAnsi" w:cstheme="minorHAnsi"/>
              </w:rPr>
            </w:pPr>
          </w:p>
        </w:tc>
        <w:tc>
          <w:tcPr>
            <w:tcW w:w="1574" w:type="dxa"/>
          </w:tcPr>
          <w:p w14:paraId="77AC2A62" w14:textId="77777777" w:rsidR="00461132" w:rsidRPr="00A80DCD" w:rsidRDefault="00461132" w:rsidP="007E60BA">
            <w:pPr>
              <w:jc w:val="both"/>
              <w:rPr>
                <w:rFonts w:asciiTheme="minorHAnsi" w:hAnsiTheme="minorHAnsi" w:cstheme="minorHAnsi"/>
              </w:rPr>
            </w:pPr>
          </w:p>
        </w:tc>
        <w:tc>
          <w:tcPr>
            <w:tcW w:w="1515" w:type="dxa"/>
          </w:tcPr>
          <w:p w14:paraId="22E2E5F8" w14:textId="77777777" w:rsidR="00461132" w:rsidRPr="00A80DCD" w:rsidRDefault="00461132" w:rsidP="007E60BA">
            <w:pPr>
              <w:jc w:val="both"/>
              <w:rPr>
                <w:rFonts w:asciiTheme="minorHAnsi" w:hAnsiTheme="minorHAnsi" w:cstheme="minorHAnsi"/>
              </w:rPr>
            </w:pPr>
          </w:p>
        </w:tc>
        <w:tc>
          <w:tcPr>
            <w:tcW w:w="1650" w:type="dxa"/>
          </w:tcPr>
          <w:p w14:paraId="759D1203" w14:textId="77777777" w:rsidR="00461132" w:rsidRPr="00A80DCD" w:rsidRDefault="00461132" w:rsidP="007E60BA">
            <w:pPr>
              <w:jc w:val="both"/>
              <w:rPr>
                <w:rFonts w:asciiTheme="minorHAnsi" w:hAnsiTheme="minorHAnsi" w:cstheme="minorHAnsi"/>
              </w:rPr>
            </w:pPr>
          </w:p>
        </w:tc>
        <w:tc>
          <w:tcPr>
            <w:tcW w:w="1685" w:type="dxa"/>
          </w:tcPr>
          <w:p w14:paraId="25C902C4" w14:textId="77777777" w:rsidR="00461132" w:rsidRPr="00A80DCD" w:rsidRDefault="00461132" w:rsidP="007E60BA">
            <w:pPr>
              <w:jc w:val="both"/>
              <w:rPr>
                <w:rFonts w:asciiTheme="minorHAnsi" w:hAnsiTheme="minorHAnsi" w:cstheme="minorHAnsi"/>
              </w:rPr>
            </w:pPr>
          </w:p>
        </w:tc>
      </w:tr>
      <w:tr w:rsidR="00461132" w:rsidRPr="00A80DCD" w14:paraId="53ADC10C" w14:textId="77777777" w:rsidTr="00A513FA">
        <w:tc>
          <w:tcPr>
            <w:tcW w:w="1484" w:type="dxa"/>
          </w:tcPr>
          <w:p w14:paraId="47ACFDC7" w14:textId="77777777" w:rsidR="00461132" w:rsidRPr="00A80DCD" w:rsidRDefault="00461132" w:rsidP="007E60BA">
            <w:pPr>
              <w:jc w:val="both"/>
              <w:rPr>
                <w:rFonts w:asciiTheme="minorHAnsi" w:hAnsiTheme="minorHAnsi" w:cstheme="minorHAnsi"/>
              </w:rPr>
            </w:pPr>
          </w:p>
        </w:tc>
        <w:tc>
          <w:tcPr>
            <w:tcW w:w="1445" w:type="dxa"/>
          </w:tcPr>
          <w:p w14:paraId="1211AFDE" w14:textId="77777777" w:rsidR="00461132" w:rsidRPr="00A80DCD" w:rsidRDefault="00461132" w:rsidP="007E60BA">
            <w:pPr>
              <w:jc w:val="both"/>
              <w:rPr>
                <w:rFonts w:asciiTheme="minorHAnsi" w:hAnsiTheme="minorHAnsi" w:cstheme="minorHAnsi"/>
              </w:rPr>
            </w:pPr>
          </w:p>
        </w:tc>
        <w:tc>
          <w:tcPr>
            <w:tcW w:w="1285" w:type="dxa"/>
          </w:tcPr>
          <w:p w14:paraId="4B949B9C" w14:textId="77777777" w:rsidR="00461132" w:rsidRPr="00A80DCD" w:rsidRDefault="00461132" w:rsidP="007E60BA">
            <w:pPr>
              <w:jc w:val="both"/>
              <w:rPr>
                <w:rFonts w:asciiTheme="minorHAnsi" w:hAnsiTheme="minorHAnsi" w:cstheme="minorHAnsi"/>
              </w:rPr>
            </w:pPr>
          </w:p>
        </w:tc>
        <w:tc>
          <w:tcPr>
            <w:tcW w:w="1574" w:type="dxa"/>
          </w:tcPr>
          <w:p w14:paraId="1F227FD9" w14:textId="77777777" w:rsidR="00461132" w:rsidRPr="00A80DCD" w:rsidRDefault="00461132" w:rsidP="007E60BA">
            <w:pPr>
              <w:jc w:val="both"/>
              <w:rPr>
                <w:rFonts w:asciiTheme="minorHAnsi" w:hAnsiTheme="minorHAnsi" w:cstheme="minorHAnsi"/>
              </w:rPr>
            </w:pPr>
          </w:p>
        </w:tc>
        <w:tc>
          <w:tcPr>
            <w:tcW w:w="1515" w:type="dxa"/>
          </w:tcPr>
          <w:p w14:paraId="098F68F3" w14:textId="77777777" w:rsidR="00461132" w:rsidRPr="00A80DCD" w:rsidRDefault="00461132" w:rsidP="007E60BA">
            <w:pPr>
              <w:jc w:val="both"/>
              <w:rPr>
                <w:rFonts w:asciiTheme="minorHAnsi" w:hAnsiTheme="minorHAnsi" w:cstheme="minorHAnsi"/>
              </w:rPr>
            </w:pPr>
          </w:p>
        </w:tc>
        <w:tc>
          <w:tcPr>
            <w:tcW w:w="1650" w:type="dxa"/>
          </w:tcPr>
          <w:p w14:paraId="5DB9DFD5" w14:textId="77777777" w:rsidR="00461132" w:rsidRPr="00A80DCD" w:rsidRDefault="00461132" w:rsidP="007E60BA">
            <w:pPr>
              <w:jc w:val="both"/>
              <w:rPr>
                <w:rFonts w:asciiTheme="minorHAnsi" w:hAnsiTheme="minorHAnsi" w:cstheme="minorHAnsi"/>
              </w:rPr>
            </w:pPr>
          </w:p>
        </w:tc>
        <w:tc>
          <w:tcPr>
            <w:tcW w:w="1685" w:type="dxa"/>
          </w:tcPr>
          <w:p w14:paraId="3ECCD901" w14:textId="77777777" w:rsidR="00461132" w:rsidRPr="00A80DCD" w:rsidRDefault="00461132" w:rsidP="007E60BA">
            <w:pPr>
              <w:jc w:val="both"/>
              <w:rPr>
                <w:rFonts w:asciiTheme="minorHAnsi" w:hAnsiTheme="minorHAnsi" w:cstheme="minorHAnsi"/>
              </w:rPr>
            </w:pPr>
          </w:p>
        </w:tc>
      </w:tr>
      <w:tr w:rsidR="00461132" w:rsidRPr="00A80DCD" w14:paraId="442101CA" w14:textId="77777777" w:rsidTr="00A513FA">
        <w:tc>
          <w:tcPr>
            <w:tcW w:w="1484" w:type="dxa"/>
          </w:tcPr>
          <w:p w14:paraId="4BD3C05A" w14:textId="77777777" w:rsidR="00461132" w:rsidRPr="00A80DCD" w:rsidRDefault="00461132" w:rsidP="007E60BA">
            <w:pPr>
              <w:jc w:val="both"/>
              <w:rPr>
                <w:rFonts w:asciiTheme="minorHAnsi" w:hAnsiTheme="minorHAnsi" w:cstheme="minorHAnsi"/>
              </w:rPr>
            </w:pPr>
          </w:p>
        </w:tc>
        <w:tc>
          <w:tcPr>
            <w:tcW w:w="1445" w:type="dxa"/>
          </w:tcPr>
          <w:p w14:paraId="79CEBF12" w14:textId="77777777" w:rsidR="00461132" w:rsidRPr="00A80DCD" w:rsidRDefault="00461132" w:rsidP="007E60BA">
            <w:pPr>
              <w:jc w:val="both"/>
              <w:rPr>
                <w:rFonts w:asciiTheme="minorHAnsi" w:hAnsiTheme="minorHAnsi" w:cstheme="minorHAnsi"/>
              </w:rPr>
            </w:pPr>
          </w:p>
        </w:tc>
        <w:tc>
          <w:tcPr>
            <w:tcW w:w="1285" w:type="dxa"/>
          </w:tcPr>
          <w:p w14:paraId="0B84FBE5" w14:textId="77777777" w:rsidR="00461132" w:rsidRPr="00A80DCD" w:rsidRDefault="00461132" w:rsidP="007E60BA">
            <w:pPr>
              <w:jc w:val="both"/>
              <w:rPr>
                <w:rFonts w:asciiTheme="minorHAnsi" w:hAnsiTheme="minorHAnsi" w:cstheme="minorHAnsi"/>
              </w:rPr>
            </w:pPr>
          </w:p>
        </w:tc>
        <w:tc>
          <w:tcPr>
            <w:tcW w:w="1574" w:type="dxa"/>
          </w:tcPr>
          <w:p w14:paraId="07C03877" w14:textId="77777777" w:rsidR="00461132" w:rsidRPr="00A80DCD" w:rsidRDefault="00461132" w:rsidP="007E60BA">
            <w:pPr>
              <w:jc w:val="both"/>
              <w:rPr>
                <w:rFonts w:asciiTheme="minorHAnsi" w:hAnsiTheme="minorHAnsi" w:cstheme="minorHAnsi"/>
              </w:rPr>
            </w:pPr>
          </w:p>
        </w:tc>
        <w:tc>
          <w:tcPr>
            <w:tcW w:w="1515" w:type="dxa"/>
          </w:tcPr>
          <w:p w14:paraId="7442F083" w14:textId="77777777" w:rsidR="00461132" w:rsidRPr="00A80DCD" w:rsidRDefault="00461132" w:rsidP="007E60BA">
            <w:pPr>
              <w:jc w:val="both"/>
              <w:rPr>
                <w:rFonts w:asciiTheme="minorHAnsi" w:hAnsiTheme="minorHAnsi" w:cstheme="minorHAnsi"/>
              </w:rPr>
            </w:pPr>
          </w:p>
        </w:tc>
        <w:tc>
          <w:tcPr>
            <w:tcW w:w="1650" w:type="dxa"/>
          </w:tcPr>
          <w:p w14:paraId="4711D623" w14:textId="77777777" w:rsidR="00461132" w:rsidRPr="00A80DCD" w:rsidRDefault="00461132" w:rsidP="007E60BA">
            <w:pPr>
              <w:jc w:val="both"/>
              <w:rPr>
                <w:rFonts w:asciiTheme="minorHAnsi" w:hAnsiTheme="minorHAnsi" w:cstheme="minorHAnsi"/>
              </w:rPr>
            </w:pPr>
          </w:p>
        </w:tc>
        <w:tc>
          <w:tcPr>
            <w:tcW w:w="1685" w:type="dxa"/>
          </w:tcPr>
          <w:p w14:paraId="1250E2FF" w14:textId="77777777" w:rsidR="00461132" w:rsidRPr="00A80DCD" w:rsidRDefault="00461132" w:rsidP="007E60BA">
            <w:pPr>
              <w:jc w:val="both"/>
              <w:rPr>
                <w:rFonts w:asciiTheme="minorHAnsi" w:hAnsiTheme="minorHAnsi" w:cstheme="minorHAnsi"/>
              </w:rPr>
            </w:pPr>
          </w:p>
        </w:tc>
      </w:tr>
      <w:tr w:rsidR="00461132" w:rsidRPr="00A80DCD" w14:paraId="357BCEBF" w14:textId="77777777" w:rsidTr="00A513FA">
        <w:tc>
          <w:tcPr>
            <w:tcW w:w="1484" w:type="dxa"/>
          </w:tcPr>
          <w:p w14:paraId="414E8237" w14:textId="77777777" w:rsidR="00461132" w:rsidRPr="00A80DCD" w:rsidRDefault="00461132" w:rsidP="007E60BA">
            <w:pPr>
              <w:jc w:val="both"/>
              <w:rPr>
                <w:rFonts w:asciiTheme="minorHAnsi" w:hAnsiTheme="minorHAnsi" w:cstheme="minorHAnsi"/>
              </w:rPr>
            </w:pPr>
          </w:p>
        </w:tc>
        <w:tc>
          <w:tcPr>
            <w:tcW w:w="1445" w:type="dxa"/>
          </w:tcPr>
          <w:p w14:paraId="4FB241E1" w14:textId="77777777" w:rsidR="00461132" w:rsidRPr="00A80DCD" w:rsidRDefault="00461132" w:rsidP="007E60BA">
            <w:pPr>
              <w:jc w:val="both"/>
              <w:rPr>
                <w:rFonts w:asciiTheme="minorHAnsi" w:hAnsiTheme="minorHAnsi" w:cstheme="minorHAnsi"/>
              </w:rPr>
            </w:pPr>
          </w:p>
        </w:tc>
        <w:tc>
          <w:tcPr>
            <w:tcW w:w="1285" w:type="dxa"/>
          </w:tcPr>
          <w:p w14:paraId="04964103" w14:textId="77777777" w:rsidR="00461132" w:rsidRPr="00A80DCD" w:rsidRDefault="00461132" w:rsidP="007E60BA">
            <w:pPr>
              <w:jc w:val="both"/>
              <w:rPr>
                <w:rFonts w:asciiTheme="minorHAnsi" w:hAnsiTheme="minorHAnsi" w:cstheme="minorHAnsi"/>
              </w:rPr>
            </w:pPr>
          </w:p>
        </w:tc>
        <w:tc>
          <w:tcPr>
            <w:tcW w:w="1574" w:type="dxa"/>
          </w:tcPr>
          <w:p w14:paraId="1348D5A0" w14:textId="77777777" w:rsidR="00461132" w:rsidRPr="00A80DCD" w:rsidRDefault="00461132" w:rsidP="007E60BA">
            <w:pPr>
              <w:jc w:val="both"/>
              <w:rPr>
                <w:rFonts w:asciiTheme="minorHAnsi" w:hAnsiTheme="minorHAnsi" w:cstheme="minorHAnsi"/>
              </w:rPr>
            </w:pPr>
          </w:p>
        </w:tc>
        <w:tc>
          <w:tcPr>
            <w:tcW w:w="1515" w:type="dxa"/>
          </w:tcPr>
          <w:p w14:paraId="6C38242D" w14:textId="77777777" w:rsidR="00461132" w:rsidRPr="00A80DCD" w:rsidRDefault="00461132" w:rsidP="007E60BA">
            <w:pPr>
              <w:jc w:val="both"/>
              <w:rPr>
                <w:rFonts w:asciiTheme="minorHAnsi" w:hAnsiTheme="minorHAnsi" w:cstheme="minorHAnsi"/>
              </w:rPr>
            </w:pPr>
          </w:p>
        </w:tc>
        <w:tc>
          <w:tcPr>
            <w:tcW w:w="1650" w:type="dxa"/>
          </w:tcPr>
          <w:p w14:paraId="40D0D65F" w14:textId="77777777" w:rsidR="00461132" w:rsidRPr="00A80DCD" w:rsidRDefault="00461132" w:rsidP="007E60BA">
            <w:pPr>
              <w:jc w:val="both"/>
              <w:rPr>
                <w:rFonts w:asciiTheme="minorHAnsi" w:hAnsiTheme="minorHAnsi" w:cstheme="minorHAnsi"/>
              </w:rPr>
            </w:pPr>
          </w:p>
        </w:tc>
        <w:tc>
          <w:tcPr>
            <w:tcW w:w="1685" w:type="dxa"/>
          </w:tcPr>
          <w:p w14:paraId="26BCD673" w14:textId="77777777" w:rsidR="00461132" w:rsidRPr="00A80DCD" w:rsidRDefault="00461132" w:rsidP="007E60BA">
            <w:pPr>
              <w:jc w:val="both"/>
              <w:rPr>
                <w:rFonts w:asciiTheme="minorHAnsi" w:hAnsiTheme="minorHAnsi" w:cstheme="minorHAnsi"/>
              </w:rPr>
            </w:pPr>
          </w:p>
        </w:tc>
      </w:tr>
      <w:tr w:rsidR="00461132" w:rsidRPr="00A80DCD" w14:paraId="1ACAD733" w14:textId="77777777" w:rsidTr="00A513FA">
        <w:tc>
          <w:tcPr>
            <w:tcW w:w="1484" w:type="dxa"/>
          </w:tcPr>
          <w:p w14:paraId="69B74E79" w14:textId="77777777" w:rsidR="00461132" w:rsidRPr="00A80DCD" w:rsidRDefault="00461132" w:rsidP="007E60BA">
            <w:pPr>
              <w:jc w:val="both"/>
              <w:rPr>
                <w:rFonts w:asciiTheme="minorHAnsi" w:hAnsiTheme="minorHAnsi" w:cstheme="minorHAnsi"/>
              </w:rPr>
            </w:pPr>
          </w:p>
        </w:tc>
        <w:tc>
          <w:tcPr>
            <w:tcW w:w="1445" w:type="dxa"/>
          </w:tcPr>
          <w:p w14:paraId="1BC57082" w14:textId="77777777" w:rsidR="00461132" w:rsidRPr="00A80DCD" w:rsidRDefault="00461132" w:rsidP="007E60BA">
            <w:pPr>
              <w:jc w:val="both"/>
              <w:rPr>
                <w:rFonts w:asciiTheme="minorHAnsi" w:hAnsiTheme="minorHAnsi" w:cstheme="minorHAnsi"/>
              </w:rPr>
            </w:pPr>
          </w:p>
        </w:tc>
        <w:tc>
          <w:tcPr>
            <w:tcW w:w="1285" w:type="dxa"/>
          </w:tcPr>
          <w:p w14:paraId="0079F5B6" w14:textId="77777777" w:rsidR="00461132" w:rsidRPr="00A80DCD" w:rsidRDefault="00461132" w:rsidP="007E60BA">
            <w:pPr>
              <w:jc w:val="both"/>
              <w:rPr>
                <w:rFonts w:asciiTheme="minorHAnsi" w:hAnsiTheme="minorHAnsi" w:cstheme="minorHAnsi"/>
              </w:rPr>
            </w:pPr>
          </w:p>
        </w:tc>
        <w:tc>
          <w:tcPr>
            <w:tcW w:w="1574" w:type="dxa"/>
          </w:tcPr>
          <w:p w14:paraId="61D3E95C" w14:textId="77777777" w:rsidR="00461132" w:rsidRPr="00A80DCD" w:rsidRDefault="00461132" w:rsidP="007E60BA">
            <w:pPr>
              <w:jc w:val="both"/>
              <w:rPr>
                <w:rFonts w:asciiTheme="minorHAnsi" w:hAnsiTheme="minorHAnsi" w:cstheme="minorHAnsi"/>
              </w:rPr>
            </w:pPr>
          </w:p>
        </w:tc>
        <w:tc>
          <w:tcPr>
            <w:tcW w:w="1515" w:type="dxa"/>
          </w:tcPr>
          <w:p w14:paraId="19AC48A4" w14:textId="77777777" w:rsidR="00461132" w:rsidRPr="00A80DCD" w:rsidRDefault="00461132" w:rsidP="007E60BA">
            <w:pPr>
              <w:jc w:val="both"/>
              <w:rPr>
                <w:rFonts w:asciiTheme="minorHAnsi" w:hAnsiTheme="minorHAnsi" w:cstheme="minorHAnsi"/>
              </w:rPr>
            </w:pPr>
          </w:p>
        </w:tc>
        <w:tc>
          <w:tcPr>
            <w:tcW w:w="1650" w:type="dxa"/>
          </w:tcPr>
          <w:p w14:paraId="016B6ED5" w14:textId="77777777" w:rsidR="00461132" w:rsidRPr="00A80DCD" w:rsidRDefault="00461132" w:rsidP="007E60BA">
            <w:pPr>
              <w:jc w:val="both"/>
              <w:rPr>
                <w:rFonts w:asciiTheme="minorHAnsi" w:hAnsiTheme="minorHAnsi" w:cstheme="minorHAnsi"/>
              </w:rPr>
            </w:pPr>
          </w:p>
        </w:tc>
        <w:tc>
          <w:tcPr>
            <w:tcW w:w="1685" w:type="dxa"/>
          </w:tcPr>
          <w:p w14:paraId="11879E26" w14:textId="77777777" w:rsidR="00461132" w:rsidRPr="00A80DCD" w:rsidRDefault="00461132" w:rsidP="007E60BA">
            <w:pPr>
              <w:jc w:val="both"/>
              <w:rPr>
                <w:rFonts w:asciiTheme="minorHAnsi" w:hAnsiTheme="minorHAnsi" w:cstheme="minorHAnsi"/>
              </w:rPr>
            </w:pPr>
          </w:p>
        </w:tc>
      </w:tr>
      <w:tr w:rsidR="00461132" w:rsidRPr="00A80DCD" w14:paraId="04B08078" w14:textId="77777777" w:rsidTr="00A513FA">
        <w:tc>
          <w:tcPr>
            <w:tcW w:w="1484" w:type="dxa"/>
          </w:tcPr>
          <w:p w14:paraId="72AE71C4" w14:textId="77777777" w:rsidR="00461132" w:rsidRPr="00A80DCD" w:rsidRDefault="00461132" w:rsidP="007E60BA">
            <w:pPr>
              <w:jc w:val="both"/>
              <w:rPr>
                <w:rFonts w:asciiTheme="minorHAnsi" w:hAnsiTheme="minorHAnsi" w:cstheme="minorHAnsi"/>
              </w:rPr>
            </w:pPr>
          </w:p>
        </w:tc>
        <w:tc>
          <w:tcPr>
            <w:tcW w:w="1445" w:type="dxa"/>
          </w:tcPr>
          <w:p w14:paraId="62E9C280" w14:textId="77777777" w:rsidR="00461132" w:rsidRPr="00A80DCD" w:rsidRDefault="00461132" w:rsidP="007E60BA">
            <w:pPr>
              <w:jc w:val="both"/>
              <w:rPr>
                <w:rFonts w:asciiTheme="minorHAnsi" w:hAnsiTheme="minorHAnsi" w:cstheme="minorHAnsi"/>
              </w:rPr>
            </w:pPr>
          </w:p>
        </w:tc>
        <w:tc>
          <w:tcPr>
            <w:tcW w:w="1285" w:type="dxa"/>
          </w:tcPr>
          <w:p w14:paraId="3CD78736" w14:textId="77777777" w:rsidR="00461132" w:rsidRPr="00A80DCD" w:rsidRDefault="00461132" w:rsidP="007E60BA">
            <w:pPr>
              <w:jc w:val="both"/>
              <w:rPr>
                <w:rFonts w:asciiTheme="minorHAnsi" w:hAnsiTheme="minorHAnsi" w:cstheme="minorHAnsi"/>
              </w:rPr>
            </w:pPr>
          </w:p>
        </w:tc>
        <w:tc>
          <w:tcPr>
            <w:tcW w:w="1574" w:type="dxa"/>
          </w:tcPr>
          <w:p w14:paraId="336AECDF" w14:textId="77777777" w:rsidR="00461132" w:rsidRPr="00A80DCD" w:rsidRDefault="00461132" w:rsidP="007E60BA">
            <w:pPr>
              <w:jc w:val="both"/>
              <w:rPr>
                <w:rFonts w:asciiTheme="minorHAnsi" w:hAnsiTheme="minorHAnsi" w:cstheme="minorHAnsi"/>
              </w:rPr>
            </w:pPr>
          </w:p>
        </w:tc>
        <w:tc>
          <w:tcPr>
            <w:tcW w:w="1515" w:type="dxa"/>
          </w:tcPr>
          <w:p w14:paraId="280E0114" w14:textId="77777777" w:rsidR="00461132" w:rsidRPr="00A80DCD" w:rsidRDefault="00461132" w:rsidP="007E60BA">
            <w:pPr>
              <w:jc w:val="both"/>
              <w:rPr>
                <w:rFonts w:asciiTheme="minorHAnsi" w:hAnsiTheme="minorHAnsi" w:cstheme="minorHAnsi"/>
              </w:rPr>
            </w:pPr>
          </w:p>
        </w:tc>
        <w:tc>
          <w:tcPr>
            <w:tcW w:w="1650" w:type="dxa"/>
          </w:tcPr>
          <w:p w14:paraId="3C4C1C7B" w14:textId="77777777" w:rsidR="00461132" w:rsidRPr="00A80DCD" w:rsidRDefault="00461132" w:rsidP="007E60BA">
            <w:pPr>
              <w:jc w:val="both"/>
              <w:rPr>
                <w:rFonts w:asciiTheme="minorHAnsi" w:hAnsiTheme="minorHAnsi" w:cstheme="minorHAnsi"/>
              </w:rPr>
            </w:pPr>
          </w:p>
        </w:tc>
        <w:tc>
          <w:tcPr>
            <w:tcW w:w="1685" w:type="dxa"/>
          </w:tcPr>
          <w:p w14:paraId="4EED67B6" w14:textId="77777777" w:rsidR="00461132" w:rsidRPr="00A80DCD" w:rsidRDefault="00461132" w:rsidP="007E60BA">
            <w:pPr>
              <w:jc w:val="both"/>
              <w:rPr>
                <w:rFonts w:asciiTheme="minorHAnsi" w:hAnsiTheme="minorHAnsi" w:cstheme="minorHAnsi"/>
              </w:rPr>
            </w:pPr>
          </w:p>
        </w:tc>
      </w:tr>
      <w:tr w:rsidR="00461132" w:rsidRPr="00A80DCD" w14:paraId="67E00F24" w14:textId="77777777" w:rsidTr="00A513FA">
        <w:tc>
          <w:tcPr>
            <w:tcW w:w="1484" w:type="dxa"/>
          </w:tcPr>
          <w:p w14:paraId="023D3CC9" w14:textId="77777777" w:rsidR="00461132" w:rsidRPr="00A80DCD" w:rsidRDefault="00461132" w:rsidP="007E60BA">
            <w:pPr>
              <w:jc w:val="both"/>
              <w:rPr>
                <w:rFonts w:asciiTheme="minorHAnsi" w:hAnsiTheme="minorHAnsi" w:cstheme="minorHAnsi"/>
              </w:rPr>
            </w:pPr>
          </w:p>
        </w:tc>
        <w:tc>
          <w:tcPr>
            <w:tcW w:w="1445" w:type="dxa"/>
          </w:tcPr>
          <w:p w14:paraId="10627E01" w14:textId="77777777" w:rsidR="00461132" w:rsidRPr="00A80DCD" w:rsidRDefault="00461132" w:rsidP="007E60BA">
            <w:pPr>
              <w:jc w:val="both"/>
              <w:rPr>
                <w:rFonts w:asciiTheme="minorHAnsi" w:hAnsiTheme="minorHAnsi" w:cstheme="minorHAnsi"/>
              </w:rPr>
            </w:pPr>
          </w:p>
        </w:tc>
        <w:tc>
          <w:tcPr>
            <w:tcW w:w="1285" w:type="dxa"/>
          </w:tcPr>
          <w:p w14:paraId="2D88A30F" w14:textId="77777777" w:rsidR="00461132" w:rsidRPr="00A80DCD" w:rsidRDefault="00461132" w:rsidP="007E60BA">
            <w:pPr>
              <w:jc w:val="both"/>
              <w:rPr>
                <w:rFonts w:asciiTheme="minorHAnsi" w:hAnsiTheme="minorHAnsi" w:cstheme="minorHAnsi"/>
              </w:rPr>
            </w:pPr>
          </w:p>
        </w:tc>
        <w:tc>
          <w:tcPr>
            <w:tcW w:w="1574" w:type="dxa"/>
          </w:tcPr>
          <w:p w14:paraId="6DE4393A" w14:textId="77777777" w:rsidR="00461132" w:rsidRPr="00A80DCD" w:rsidRDefault="00461132" w:rsidP="007E60BA">
            <w:pPr>
              <w:jc w:val="both"/>
              <w:rPr>
                <w:rFonts w:asciiTheme="minorHAnsi" w:hAnsiTheme="minorHAnsi" w:cstheme="minorHAnsi"/>
              </w:rPr>
            </w:pPr>
          </w:p>
        </w:tc>
        <w:tc>
          <w:tcPr>
            <w:tcW w:w="1515" w:type="dxa"/>
          </w:tcPr>
          <w:p w14:paraId="67745855" w14:textId="77777777" w:rsidR="00461132" w:rsidRPr="00A80DCD" w:rsidRDefault="00461132" w:rsidP="007E60BA">
            <w:pPr>
              <w:jc w:val="both"/>
              <w:rPr>
                <w:rFonts w:asciiTheme="minorHAnsi" w:hAnsiTheme="minorHAnsi" w:cstheme="minorHAnsi"/>
              </w:rPr>
            </w:pPr>
          </w:p>
        </w:tc>
        <w:tc>
          <w:tcPr>
            <w:tcW w:w="1650" w:type="dxa"/>
          </w:tcPr>
          <w:p w14:paraId="756DB53A" w14:textId="77777777" w:rsidR="00461132" w:rsidRPr="00A80DCD" w:rsidRDefault="00461132" w:rsidP="007E60BA">
            <w:pPr>
              <w:jc w:val="both"/>
              <w:rPr>
                <w:rFonts w:asciiTheme="minorHAnsi" w:hAnsiTheme="minorHAnsi" w:cstheme="minorHAnsi"/>
              </w:rPr>
            </w:pPr>
          </w:p>
        </w:tc>
        <w:tc>
          <w:tcPr>
            <w:tcW w:w="1685" w:type="dxa"/>
          </w:tcPr>
          <w:p w14:paraId="0CCE780C" w14:textId="77777777" w:rsidR="00461132" w:rsidRPr="00A80DCD" w:rsidRDefault="00461132" w:rsidP="007E60BA">
            <w:pPr>
              <w:jc w:val="both"/>
              <w:rPr>
                <w:rFonts w:asciiTheme="minorHAnsi" w:hAnsiTheme="minorHAnsi" w:cstheme="minorHAnsi"/>
              </w:rPr>
            </w:pPr>
          </w:p>
        </w:tc>
      </w:tr>
      <w:tr w:rsidR="00461132" w:rsidRPr="00A80DCD" w14:paraId="41CA6105" w14:textId="77777777" w:rsidTr="00A513FA">
        <w:tc>
          <w:tcPr>
            <w:tcW w:w="1484" w:type="dxa"/>
          </w:tcPr>
          <w:p w14:paraId="19B1CD6B" w14:textId="77777777" w:rsidR="00461132" w:rsidRPr="00A80DCD" w:rsidRDefault="00461132" w:rsidP="007E60BA">
            <w:pPr>
              <w:jc w:val="both"/>
              <w:rPr>
                <w:rFonts w:asciiTheme="minorHAnsi" w:hAnsiTheme="minorHAnsi" w:cstheme="minorHAnsi"/>
              </w:rPr>
            </w:pPr>
          </w:p>
        </w:tc>
        <w:tc>
          <w:tcPr>
            <w:tcW w:w="1445" w:type="dxa"/>
          </w:tcPr>
          <w:p w14:paraId="1EFA8B43" w14:textId="77777777" w:rsidR="00461132" w:rsidRPr="00A80DCD" w:rsidRDefault="00461132" w:rsidP="007E60BA">
            <w:pPr>
              <w:jc w:val="both"/>
              <w:rPr>
                <w:rFonts w:asciiTheme="minorHAnsi" w:hAnsiTheme="minorHAnsi" w:cstheme="minorHAnsi"/>
              </w:rPr>
            </w:pPr>
          </w:p>
        </w:tc>
        <w:tc>
          <w:tcPr>
            <w:tcW w:w="1285" w:type="dxa"/>
          </w:tcPr>
          <w:p w14:paraId="0CBD479C" w14:textId="77777777" w:rsidR="00461132" w:rsidRPr="00A80DCD" w:rsidRDefault="00461132" w:rsidP="007E60BA">
            <w:pPr>
              <w:jc w:val="both"/>
              <w:rPr>
                <w:rFonts w:asciiTheme="minorHAnsi" w:hAnsiTheme="minorHAnsi" w:cstheme="minorHAnsi"/>
              </w:rPr>
            </w:pPr>
          </w:p>
        </w:tc>
        <w:tc>
          <w:tcPr>
            <w:tcW w:w="1574" w:type="dxa"/>
          </w:tcPr>
          <w:p w14:paraId="5470DCF9" w14:textId="77777777" w:rsidR="00461132" w:rsidRPr="00A80DCD" w:rsidRDefault="00461132" w:rsidP="007E60BA">
            <w:pPr>
              <w:jc w:val="both"/>
              <w:rPr>
                <w:rFonts w:asciiTheme="minorHAnsi" w:hAnsiTheme="minorHAnsi" w:cstheme="minorHAnsi"/>
              </w:rPr>
            </w:pPr>
          </w:p>
        </w:tc>
        <w:tc>
          <w:tcPr>
            <w:tcW w:w="1515" w:type="dxa"/>
          </w:tcPr>
          <w:p w14:paraId="08DA2A3B" w14:textId="77777777" w:rsidR="00461132" w:rsidRPr="00A80DCD" w:rsidRDefault="00461132" w:rsidP="007E60BA">
            <w:pPr>
              <w:jc w:val="both"/>
              <w:rPr>
                <w:rFonts w:asciiTheme="minorHAnsi" w:hAnsiTheme="minorHAnsi" w:cstheme="minorHAnsi"/>
              </w:rPr>
            </w:pPr>
          </w:p>
        </w:tc>
        <w:tc>
          <w:tcPr>
            <w:tcW w:w="1650" w:type="dxa"/>
          </w:tcPr>
          <w:p w14:paraId="3492D0E2" w14:textId="77777777" w:rsidR="00461132" w:rsidRPr="00A80DCD" w:rsidRDefault="00461132" w:rsidP="007E60BA">
            <w:pPr>
              <w:jc w:val="both"/>
              <w:rPr>
                <w:rFonts w:asciiTheme="minorHAnsi" w:hAnsiTheme="minorHAnsi" w:cstheme="minorHAnsi"/>
              </w:rPr>
            </w:pPr>
          </w:p>
        </w:tc>
        <w:tc>
          <w:tcPr>
            <w:tcW w:w="1685" w:type="dxa"/>
          </w:tcPr>
          <w:p w14:paraId="7F643175" w14:textId="77777777" w:rsidR="00461132" w:rsidRPr="00A80DCD" w:rsidRDefault="00461132" w:rsidP="007E60BA">
            <w:pPr>
              <w:jc w:val="both"/>
              <w:rPr>
                <w:rFonts w:asciiTheme="minorHAnsi" w:hAnsiTheme="minorHAnsi" w:cstheme="minorHAnsi"/>
              </w:rPr>
            </w:pPr>
          </w:p>
        </w:tc>
      </w:tr>
      <w:tr w:rsidR="00461132" w:rsidRPr="00A80DCD" w14:paraId="0BB6ED50" w14:textId="77777777" w:rsidTr="006109C2">
        <w:tc>
          <w:tcPr>
            <w:tcW w:w="1484" w:type="dxa"/>
          </w:tcPr>
          <w:p w14:paraId="0BF8DF0D" w14:textId="77777777" w:rsidR="00461132" w:rsidRPr="00A80DCD" w:rsidRDefault="00461132" w:rsidP="007E60BA">
            <w:pPr>
              <w:jc w:val="both"/>
              <w:rPr>
                <w:rFonts w:asciiTheme="minorHAnsi" w:hAnsiTheme="minorHAnsi" w:cstheme="minorHAnsi"/>
              </w:rPr>
            </w:pPr>
          </w:p>
        </w:tc>
        <w:tc>
          <w:tcPr>
            <w:tcW w:w="1445" w:type="dxa"/>
          </w:tcPr>
          <w:p w14:paraId="20D57289" w14:textId="77777777" w:rsidR="00461132" w:rsidRPr="00A80DCD" w:rsidRDefault="00461132" w:rsidP="007E60BA">
            <w:pPr>
              <w:jc w:val="both"/>
              <w:rPr>
                <w:rFonts w:asciiTheme="minorHAnsi" w:hAnsiTheme="minorHAnsi" w:cstheme="minorHAnsi"/>
              </w:rPr>
            </w:pPr>
          </w:p>
        </w:tc>
        <w:tc>
          <w:tcPr>
            <w:tcW w:w="1285" w:type="dxa"/>
          </w:tcPr>
          <w:p w14:paraId="3797C398" w14:textId="77777777" w:rsidR="00461132" w:rsidRPr="00A80DCD" w:rsidRDefault="00461132" w:rsidP="007E60BA">
            <w:pPr>
              <w:jc w:val="both"/>
              <w:rPr>
                <w:rFonts w:asciiTheme="minorHAnsi" w:hAnsiTheme="minorHAnsi" w:cstheme="minorHAnsi"/>
              </w:rPr>
            </w:pPr>
          </w:p>
        </w:tc>
        <w:tc>
          <w:tcPr>
            <w:tcW w:w="1574" w:type="dxa"/>
          </w:tcPr>
          <w:p w14:paraId="54375F2E" w14:textId="77777777" w:rsidR="00461132" w:rsidRPr="00A80DCD" w:rsidRDefault="00461132" w:rsidP="007E60BA">
            <w:pPr>
              <w:jc w:val="both"/>
              <w:rPr>
                <w:rFonts w:asciiTheme="minorHAnsi" w:hAnsiTheme="minorHAnsi" w:cstheme="minorHAnsi"/>
              </w:rPr>
            </w:pPr>
          </w:p>
        </w:tc>
        <w:tc>
          <w:tcPr>
            <w:tcW w:w="1515" w:type="dxa"/>
          </w:tcPr>
          <w:p w14:paraId="6B4B540E" w14:textId="77777777" w:rsidR="00461132" w:rsidRPr="00A80DCD" w:rsidRDefault="00461132" w:rsidP="007E60BA">
            <w:pPr>
              <w:jc w:val="both"/>
              <w:rPr>
                <w:rFonts w:asciiTheme="minorHAnsi" w:hAnsiTheme="minorHAnsi" w:cstheme="minorHAnsi"/>
              </w:rPr>
            </w:pPr>
          </w:p>
        </w:tc>
        <w:tc>
          <w:tcPr>
            <w:tcW w:w="1650" w:type="dxa"/>
          </w:tcPr>
          <w:p w14:paraId="43E48FF3" w14:textId="77777777" w:rsidR="00461132" w:rsidRPr="00A80DCD" w:rsidRDefault="00461132" w:rsidP="007E60BA">
            <w:pPr>
              <w:jc w:val="both"/>
              <w:rPr>
                <w:rFonts w:asciiTheme="minorHAnsi" w:hAnsiTheme="minorHAnsi" w:cstheme="minorHAnsi"/>
              </w:rPr>
            </w:pPr>
          </w:p>
        </w:tc>
        <w:tc>
          <w:tcPr>
            <w:tcW w:w="1685" w:type="dxa"/>
          </w:tcPr>
          <w:p w14:paraId="327348A7" w14:textId="77777777" w:rsidR="00461132" w:rsidRPr="00A80DCD" w:rsidRDefault="00461132" w:rsidP="007E60BA">
            <w:pPr>
              <w:jc w:val="both"/>
              <w:rPr>
                <w:rFonts w:asciiTheme="minorHAnsi" w:hAnsiTheme="minorHAnsi" w:cstheme="minorHAnsi"/>
              </w:rPr>
            </w:pPr>
          </w:p>
        </w:tc>
      </w:tr>
    </w:tbl>
    <w:p w14:paraId="03BAC3D9" w14:textId="77777777" w:rsidR="006109C2" w:rsidRPr="00A80DCD" w:rsidRDefault="006109C2" w:rsidP="007E60BA">
      <w:pPr>
        <w:spacing w:after="0" w:line="240" w:lineRule="auto"/>
        <w:ind w:left="720"/>
        <w:jc w:val="both"/>
        <w:rPr>
          <w:rFonts w:eastAsia="Times New Roman" w:cstheme="minorHAnsi"/>
          <w:sz w:val="20"/>
          <w:szCs w:val="20"/>
        </w:rPr>
      </w:pPr>
    </w:p>
    <w:p w14:paraId="2EF80EA3" w14:textId="77777777" w:rsidR="00A513FA" w:rsidRPr="00A80DCD" w:rsidRDefault="00A513FA" w:rsidP="007E60BA">
      <w:pPr>
        <w:spacing w:after="0" w:line="240" w:lineRule="auto"/>
        <w:rPr>
          <w:rFonts w:eastAsia="Times New Roman" w:cstheme="minorHAnsi"/>
          <w:b/>
          <w:bCs/>
        </w:rPr>
      </w:pPr>
      <w:r w:rsidRPr="00A80DCD">
        <w:rPr>
          <w:rFonts w:eastAsia="Times New Roman" w:cstheme="minorHAnsi"/>
          <w:b/>
          <w:bCs/>
        </w:rPr>
        <w:br w:type="page"/>
      </w:r>
    </w:p>
    <w:p w14:paraId="7D563C88" w14:textId="77777777" w:rsidR="006109C2" w:rsidRPr="00A80DCD" w:rsidRDefault="006109C2" w:rsidP="007E60BA">
      <w:pPr>
        <w:spacing w:after="0" w:line="240" w:lineRule="auto"/>
        <w:rPr>
          <w:rFonts w:eastAsia="Times New Roman" w:cstheme="minorHAnsi"/>
          <w:b/>
          <w:bCs/>
          <w:sz w:val="20"/>
          <w:szCs w:val="20"/>
        </w:rPr>
        <w:sectPr w:rsidR="006109C2" w:rsidRPr="00A80DCD" w:rsidSect="00F16059">
          <w:type w:val="continuous"/>
          <w:pgSz w:w="15840" w:h="12240" w:orient="landscape"/>
          <w:pgMar w:top="720" w:right="720" w:bottom="720" w:left="720" w:header="432" w:footer="691" w:gutter="0"/>
          <w:cols w:space="720"/>
          <w:formProt w:val="0"/>
          <w:docGrid w:linePitch="360"/>
        </w:sectPr>
      </w:pPr>
    </w:p>
    <w:p w14:paraId="705D2BE2" w14:textId="77777777" w:rsidR="001070B4" w:rsidRPr="00A80DCD" w:rsidRDefault="001070B4" w:rsidP="007E60BA">
      <w:pPr>
        <w:spacing w:after="0" w:line="240" w:lineRule="auto"/>
        <w:jc w:val="center"/>
        <w:rPr>
          <w:rFonts w:eastAsia="Times New Roman" w:cstheme="minorHAnsi"/>
          <w:b/>
          <w:sz w:val="24"/>
          <w:szCs w:val="20"/>
        </w:rPr>
      </w:pPr>
      <w:r w:rsidRPr="00A80DCD">
        <w:rPr>
          <w:rFonts w:eastAsia="Times New Roman" w:cstheme="minorHAnsi"/>
          <w:b/>
          <w:sz w:val="24"/>
          <w:szCs w:val="20"/>
        </w:rPr>
        <w:lastRenderedPageBreak/>
        <w:t xml:space="preserve">ATTACHMENT </w:t>
      </w:r>
      <w:r w:rsidR="00CD1A21" w:rsidRPr="00A80DCD">
        <w:rPr>
          <w:rFonts w:eastAsia="Times New Roman" w:cstheme="minorHAnsi"/>
          <w:b/>
          <w:sz w:val="24"/>
          <w:szCs w:val="20"/>
        </w:rPr>
        <w:t>C</w:t>
      </w:r>
    </w:p>
    <w:p w14:paraId="41696E52" w14:textId="77777777" w:rsidR="001070B4" w:rsidRPr="00A80DCD" w:rsidRDefault="001070B4" w:rsidP="007E60BA">
      <w:pPr>
        <w:spacing w:after="0" w:line="240" w:lineRule="auto"/>
        <w:jc w:val="center"/>
        <w:rPr>
          <w:rFonts w:eastAsia="Times New Roman" w:cstheme="minorHAnsi"/>
          <w:b/>
          <w:bCs/>
          <w:color w:val="FF0000"/>
          <w:sz w:val="24"/>
          <w:szCs w:val="20"/>
        </w:rPr>
      </w:pPr>
      <w:r w:rsidRPr="00A80DCD">
        <w:rPr>
          <w:rFonts w:eastAsia="Times New Roman" w:cstheme="minorHAnsi"/>
          <w:b/>
          <w:bCs/>
          <w:sz w:val="24"/>
          <w:szCs w:val="20"/>
        </w:rPr>
        <w:t>EVALUATION CRITERIA</w:t>
      </w:r>
    </w:p>
    <w:p w14:paraId="04BA04F4" w14:textId="77777777" w:rsidR="001070B4" w:rsidRPr="00A80DCD" w:rsidRDefault="001070B4" w:rsidP="007E60BA">
      <w:pPr>
        <w:spacing w:after="0" w:line="240" w:lineRule="auto"/>
        <w:jc w:val="center"/>
        <w:rPr>
          <w:rFonts w:eastAsia="Times New Roman" w:cstheme="minorHAnsi"/>
          <w:b/>
          <w:bCs/>
          <w:color w:val="FF0000"/>
          <w:szCs w:val="20"/>
        </w:rPr>
      </w:pPr>
    </w:p>
    <w:p w14:paraId="6F5CAADA" w14:textId="65CF9B46" w:rsidR="001070B4" w:rsidRPr="00A80DCD" w:rsidRDefault="001070B4" w:rsidP="007E60BA">
      <w:pPr>
        <w:spacing w:after="0" w:line="240" w:lineRule="auto"/>
        <w:rPr>
          <w:rFonts w:eastAsia="Times New Roman" w:cstheme="minorHAnsi"/>
          <w:i/>
          <w:szCs w:val="20"/>
        </w:rPr>
      </w:pPr>
      <w:r w:rsidRPr="00A80DCD">
        <w:rPr>
          <w:rFonts w:eastAsia="Times New Roman" w:cstheme="minorHAnsi"/>
          <w:i/>
          <w:szCs w:val="20"/>
        </w:rPr>
        <w:t xml:space="preserve">All </w:t>
      </w:r>
      <w:r w:rsidR="007C47D6" w:rsidRPr="00A80DCD">
        <w:rPr>
          <w:rFonts w:eastAsia="Times New Roman" w:cstheme="minorHAnsi"/>
          <w:i/>
          <w:szCs w:val="20"/>
        </w:rPr>
        <w:t xml:space="preserve">Applications </w:t>
      </w:r>
      <w:r w:rsidRPr="00A80DCD">
        <w:rPr>
          <w:rFonts w:eastAsia="Times New Roman" w:cstheme="minorHAnsi"/>
          <w:i/>
          <w:szCs w:val="20"/>
        </w:rPr>
        <w:t>will be reviewed and evaluated based on community need, commitment, previous performance</w:t>
      </w:r>
      <w:r w:rsidR="00715FD6" w:rsidRPr="00A80DCD">
        <w:rPr>
          <w:rFonts w:eastAsia="Times New Roman" w:cstheme="minorHAnsi"/>
          <w:i/>
          <w:szCs w:val="20"/>
        </w:rPr>
        <w:t>,</w:t>
      </w:r>
      <w:r w:rsidRPr="00A80DCD">
        <w:rPr>
          <w:rFonts w:eastAsia="Times New Roman" w:cstheme="minorHAnsi"/>
          <w:i/>
          <w:szCs w:val="20"/>
        </w:rPr>
        <w:t xml:space="preserve"> and proposed actions in accordance with the following criteria:</w:t>
      </w:r>
    </w:p>
    <w:p w14:paraId="51135F76" w14:textId="77777777" w:rsidR="001070B4" w:rsidRPr="00A80DCD" w:rsidRDefault="001070B4" w:rsidP="007E60BA">
      <w:pPr>
        <w:spacing w:after="0" w:line="240" w:lineRule="auto"/>
        <w:rPr>
          <w:rFonts w:eastAsia="Times New Roman" w:cstheme="minorHAnsi"/>
          <w:i/>
          <w:szCs w:val="20"/>
        </w:rPr>
      </w:pP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1250"/>
        <w:gridCol w:w="1250"/>
      </w:tblGrid>
      <w:tr w:rsidR="00F16059" w:rsidRPr="00A80DCD" w14:paraId="44647E8A" w14:textId="5FA5F652" w:rsidTr="00F16059">
        <w:trPr>
          <w:jc w:val="center"/>
        </w:trPr>
        <w:tc>
          <w:tcPr>
            <w:tcW w:w="6658" w:type="dxa"/>
          </w:tcPr>
          <w:p w14:paraId="6F420BDA" w14:textId="77777777" w:rsidR="00F16059" w:rsidRPr="00A80DCD" w:rsidRDefault="00F16059" w:rsidP="007E60BA">
            <w:pPr>
              <w:spacing w:after="0" w:line="240" w:lineRule="auto"/>
              <w:jc w:val="center"/>
              <w:rPr>
                <w:rFonts w:eastAsia="Times New Roman" w:cstheme="minorHAnsi"/>
                <w:b/>
              </w:rPr>
            </w:pPr>
          </w:p>
          <w:p w14:paraId="53CDB02B" w14:textId="77777777" w:rsidR="00F16059" w:rsidRPr="00A80DCD" w:rsidRDefault="00F16059" w:rsidP="007E60BA">
            <w:pPr>
              <w:spacing w:after="0" w:line="240" w:lineRule="auto"/>
              <w:jc w:val="center"/>
              <w:rPr>
                <w:rFonts w:eastAsia="Times New Roman" w:cstheme="minorHAnsi"/>
                <w:b/>
              </w:rPr>
            </w:pPr>
            <w:r w:rsidRPr="00A80DCD">
              <w:rPr>
                <w:rFonts w:eastAsia="Times New Roman" w:cstheme="minorHAnsi"/>
                <w:b/>
              </w:rPr>
              <w:t>EVALUATION CRITERIA</w:t>
            </w:r>
          </w:p>
        </w:tc>
        <w:tc>
          <w:tcPr>
            <w:tcW w:w="1250" w:type="dxa"/>
          </w:tcPr>
          <w:p w14:paraId="14EC32C5" w14:textId="77777777" w:rsidR="00F16059" w:rsidRPr="00A80DCD" w:rsidRDefault="00F16059" w:rsidP="007E60BA">
            <w:pPr>
              <w:spacing w:after="0" w:line="240" w:lineRule="auto"/>
              <w:jc w:val="center"/>
              <w:rPr>
                <w:rFonts w:eastAsia="Times New Roman" w:cstheme="minorHAnsi"/>
                <w:b/>
              </w:rPr>
            </w:pPr>
            <w:r w:rsidRPr="00A80DCD">
              <w:rPr>
                <w:rFonts w:eastAsia="Times New Roman" w:cstheme="minorHAnsi"/>
                <w:b/>
              </w:rPr>
              <w:t>MAXIMUM POINTS AVAILABLE</w:t>
            </w:r>
          </w:p>
        </w:tc>
        <w:tc>
          <w:tcPr>
            <w:tcW w:w="1250" w:type="dxa"/>
          </w:tcPr>
          <w:p w14:paraId="7CE7818D" w14:textId="2D296F91" w:rsidR="00F16059" w:rsidRPr="00A80DCD" w:rsidRDefault="00F16059" w:rsidP="007E60BA">
            <w:pPr>
              <w:spacing w:after="0" w:line="240" w:lineRule="auto"/>
              <w:jc w:val="center"/>
              <w:rPr>
                <w:rFonts w:eastAsia="Times New Roman" w:cstheme="minorHAnsi"/>
                <w:b/>
              </w:rPr>
            </w:pPr>
            <w:r>
              <w:rPr>
                <w:rFonts w:eastAsia="Times New Roman" w:cstheme="minorHAnsi"/>
                <w:b/>
              </w:rPr>
              <w:t>TOTAL POINTS AWARDED</w:t>
            </w:r>
          </w:p>
        </w:tc>
      </w:tr>
      <w:tr w:rsidR="00F16059" w:rsidRPr="00A80DCD" w14:paraId="79FBBD3A" w14:textId="5861EF4A" w:rsidTr="00F16059">
        <w:trPr>
          <w:trHeight w:val="395"/>
          <w:jc w:val="center"/>
        </w:trPr>
        <w:tc>
          <w:tcPr>
            <w:tcW w:w="6658" w:type="dxa"/>
          </w:tcPr>
          <w:p w14:paraId="5E575F34" w14:textId="6884BB3F" w:rsidR="00F16059" w:rsidRPr="00A80DCD" w:rsidRDefault="00F16059" w:rsidP="007E60BA">
            <w:pPr>
              <w:spacing w:after="0" w:line="240" w:lineRule="auto"/>
              <w:rPr>
                <w:rFonts w:eastAsia="Times New Roman" w:cstheme="minorHAnsi"/>
                <w:b/>
              </w:rPr>
            </w:pPr>
            <w:r w:rsidRPr="00A80DCD">
              <w:rPr>
                <w:rFonts w:eastAsia="Times New Roman" w:cstheme="minorHAnsi"/>
                <w:b/>
              </w:rPr>
              <w:t xml:space="preserve">Grant Application </w:t>
            </w:r>
          </w:p>
        </w:tc>
        <w:tc>
          <w:tcPr>
            <w:tcW w:w="1250" w:type="dxa"/>
          </w:tcPr>
          <w:p w14:paraId="58EC3D62" w14:textId="77777777" w:rsidR="00F16059" w:rsidRPr="00A80DCD" w:rsidRDefault="00F16059" w:rsidP="007E60BA">
            <w:pPr>
              <w:spacing w:after="0" w:line="240" w:lineRule="auto"/>
              <w:jc w:val="center"/>
              <w:rPr>
                <w:rFonts w:eastAsia="Times New Roman" w:cstheme="minorHAnsi"/>
              </w:rPr>
            </w:pPr>
          </w:p>
        </w:tc>
        <w:tc>
          <w:tcPr>
            <w:tcW w:w="1250" w:type="dxa"/>
          </w:tcPr>
          <w:p w14:paraId="4025C778" w14:textId="77777777" w:rsidR="00F16059" w:rsidRPr="00A80DCD" w:rsidRDefault="00F16059" w:rsidP="007E60BA">
            <w:pPr>
              <w:spacing w:after="0" w:line="240" w:lineRule="auto"/>
              <w:jc w:val="center"/>
              <w:rPr>
                <w:rFonts w:eastAsia="Times New Roman" w:cstheme="minorHAnsi"/>
              </w:rPr>
            </w:pPr>
          </w:p>
        </w:tc>
      </w:tr>
      <w:tr w:rsidR="00F16059" w:rsidRPr="00A80DCD" w14:paraId="30DE4752" w14:textId="04621B6B" w:rsidTr="00F16059">
        <w:trPr>
          <w:trHeight w:val="1295"/>
          <w:jc w:val="center"/>
        </w:trPr>
        <w:tc>
          <w:tcPr>
            <w:tcW w:w="6658" w:type="dxa"/>
          </w:tcPr>
          <w:p w14:paraId="49975819" w14:textId="3B807F09" w:rsidR="00F16059" w:rsidRPr="00A80DCD" w:rsidRDefault="00A25F22" w:rsidP="007E60BA">
            <w:pPr>
              <w:spacing w:after="0" w:line="240" w:lineRule="auto"/>
              <w:rPr>
                <w:rFonts w:eastAsia="Times New Roman" w:cstheme="minorHAnsi"/>
                <w:u w:val="single"/>
              </w:rPr>
            </w:pPr>
            <w:r>
              <w:rPr>
                <w:rFonts w:eastAsia="Times New Roman" w:cstheme="minorHAnsi"/>
                <w:u w:val="single"/>
              </w:rPr>
              <w:t>Events and Training</w:t>
            </w:r>
          </w:p>
          <w:p w14:paraId="4E1BA500" w14:textId="77777777" w:rsidR="00F16059" w:rsidRPr="00A80DCD" w:rsidRDefault="00F16059" w:rsidP="007E60BA">
            <w:pPr>
              <w:spacing w:after="0" w:line="240" w:lineRule="auto"/>
              <w:rPr>
                <w:rFonts w:eastAsia="Times New Roman" w:cstheme="minorHAnsi"/>
              </w:rPr>
            </w:pPr>
            <w:r w:rsidRPr="00A80DCD">
              <w:rPr>
                <w:rFonts w:eastAsia="Times New Roman" w:cstheme="minorHAnsi"/>
              </w:rPr>
              <w:t>Clear purpose and activities to support purpose in the areas of:</w:t>
            </w:r>
          </w:p>
          <w:p w14:paraId="1595DCC0" w14:textId="4FAD7E04" w:rsidR="00F16059" w:rsidRPr="00A80DCD" w:rsidRDefault="00F16059" w:rsidP="00BF2A09">
            <w:pPr>
              <w:numPr>
                <w:ilvl w:val="0"/>
                <w:numId w:val="19"/>
              </w:numPr>
              <w:spacing w:after="0" w:line="240" w:lineRule="auto"/>
              <w:jc w:val="both"/>
              <w:rPr>
                <w:rFonts w:eastAsia="Times New Roman" w:cstheme="minorHAnsi"/>
              </w:rPr>
            </w:pPr>
            <w:r w:rsidRPr="00A80DCD">
              <w:rPr>
                <w:rFonts w:eastAsia="Times New Roman" w:cstheme="minorHAnsi"/>
              </w:rPr>
              <w:t xml:space="preserve">Training Program for small and mid-sized FL Defense Contractors for compliance with the DFARS and NIST 800-171 Cybersecurity Standards.  </w:t>
            </w:r>
          </w:p>
          <w:p w14:paraId="31426CDF" w14:textId="4DC851B8" w:rsidR="00F16059" w:rsidRPr="00A80DCD" w:rsidRDefault="00F16059" w:rsidP="00BF2A09">
            <w:pPr>
              <w:numPr>
                <w:ilvl w:val="0"/>
                <w:numId w:val="19"/>
              </w:numPr>
              <w:spacing w:after="0" w:line="240" w:lineRule="auto"/>
              <w:jc w:val="both"/>
              <w:rPr>
                <w:rFonts w:eastAsia="Times New Roman" w:cstheme="minorHAnsi"/>
              </w:rPr>
            </w:pPr>
            <w:r w:rsidRPr="00A80DCD">
              <w:rPr>
                <w:rFonts w:eastAsia="Times New Roman" w:cstheme="minorHAnsi"/>
              </w:rPr>
              <w:t>Training modules on the DoD Cybersecurity Maturity Model Certification standards.</w:t>
            </w:r>
          </w:p>
          <w:p w14:paraId="5C57668D" w14:textId="37D8142B" w:rsidR="00F16059" w:rsidRPr="00A80DCD" w:rsidRDefault="00F16059" w:rsidP="00BF2A09">
            <w:pPr>
              <w:numPr>
                <w:ilvl w:val="0"/>
                <w:numId w:val="19"/>
              </w:numPr>
              <w:spacing w:after="0" w:line="240" w:lineRule="auto"/>
              <w:jc w:val="both"/>
              <w:rPr>
                <w:rFonts w:eastAsia="Times New Roman" w:cstheme="minorHAnsi"/>
              </w:rPr>
            </w:pPr>
            <w:r w:rsidRPr="00A80DCD">
              <w:rPr>
                <w:rFonts w:eastAsia="Times New Roman" w:cstheme="minorHAnsi"/>
              </w:rPr>
              <w:t>Plan for regional and statewide education and awareness events.</w:t>
            </w:r>
          </w:p>
        </w:tc>
        <w:tc>
          <w:tcPr>
            <w:tcW w:w="1250" w:type="dxa"/>
          </w:tcPr>
          <w:p w14:paraId="20060A43" w14:textId="77777777" w:rsidR="00F16059" w:rsidRPr="00A80DCD" w:rsidRDefault="00F16059" w:rsidP="007E60BA">
            <w:pPr>
              <w:spacing w:after="0" w:line="240" w:lineRule="auto"/>
              <w:jc w:val="center"/>
              <w:rPr>
                <w:rFonts w:eastAsia="Times New Roman" w:cstheme="minorHAnsi"/>
                <w:b/>
              </w:rPr>
            </w:pPr>
            <w:r w:rsidRPr="00A80DCD">
              <w:rPr>
                <w:rFonts w:eastAsia="Times New Roman" w:cstheme="minorHAnsi"/>
                <w:b/>
              </w:rPr>
              <w:t>15 points</w:t>
            </w:r>
          </w:p>
          <w:p w14:paraId="22C47A6B" w14:textId="77777777" w:rsidR="00F16059" w:rsidRPr="00A80DCD" w:rsidRDefault="00F16059" w:rsidP="007E60BA">
            <w:pPr>
              <w:spacing w:after="0" w:line="240" w:lineRule="auto"/>
              <w:jc w:val="center"/>
              <w:rPr>
                <w:rFonts w:eastAsia="Times New Roman" w:cstheme="minorHAnsi"/>
              </w:rPr>
            </w:pPr>
          </w:p>
          <w:p w14:paraId="669918AF" w14:textId="77777777" w:rsidR="00F16059" w:rsidRPr="00A80DCD" w:rsidRDefault="00F16059" w:rsidP="007E60BA">
            <w:pPr>
              <w:spacing w:after="0" w:line="240" w:lineRule="auto"/>
              <w:jc w:val="center"/>
              <w:rPr>
                <w:rFonts w:eastAsia="Times New Roman" w:cstheme="minorHAnsi"/>
              </w:rPr>
            </w:pPr>
            <w:r w:rsidRPr="00A80DCD">
              <w:rPr>
                <w:rFonts w:eastAsia="Times New Roman" w:cstheme="minorHAnsi"/>
              </w:rPr>
              <w:t>5</w:t>
            </w:r>
          </w:p>
          <w:p w14:paraId="1A54EC29" w14:textId="77777777" w:rsidR="00F16059" w:rsidRPr="00A80DCD" w:rsidRDefault="00F16059" w:rsidP="007E60BA">
            <w:pPr>
              <w:spacing w:after="0" w:line="240" w:lineRule="auto"/>
              <w:jc w:val="center"/>
              <w:rPr>
                <w:rFonts w:eastAsia="Times New Roman" w:cstheme="minorHAnsi"/>
              </w:rPr>
            </w:pPr>
            <w:r w:rsidRPr="00A80DCD">
              <w:rPr>
                <w:rFonts w:eastAsia="Times New Roman" w:cstheme="minorHAnsi"/>
              </w:rPr>
              <w:t>5</w:t>
            </w:r>
          </w:p>
          <w:p w14:paraId="46F49AAA" w14:textId="77777777" w:rsidR="00F16059" w:rsidRPr="00A80DCD" w:rsidRDefault="00F16059" w:rsidP="007E60BA">
            <w:pPr>
              <w:spacing w:after="0" w:line="240" w:lineRule="auto"/>
              <w:jc w:val="center"/>
              <w:rPr>
                <w:rFonts w:eastAsia="Times New Roman" w:cstheme="minorHAnsi"/>
              </w:rPr>
            </w:pPr>
            <w:r w:rsidRPr="00A80DCD">
              <w:rPr>
                <w:rFonts w:eastAsia="Times New Roman" w:cstheme="minorHAnsi"/>
              </w:rPr>
              <w:t>5</w:t>
            </w:r>
          </w:p>
        </w:tc>
        <w:tc>
          <w:tcPr>
            <w:tcW w:w="1250" w:type="dxa"/>
          </w:tcPr>
          <w:p w14:paraId="42C27CA9" w14:textId="77777777" w:rsidR="00F16059" w:rsidRPr="00A80DCD" w:rsidRDefault="00F16059" w:rsidP="007E60BA">
            <w:pPr>
              <w:spacing w:after="0" w:line="240" w:lineRule="auto"/>
              <w:jc w:val="center"/>
              <w:rPr>
                <w:rFonts w:eastAsia="Times New Roman" w:cstheme="minorHAnsi"/>
                <w:b/>
              </w:rPr>
            </w:pPr>
          </w:p>
        </w:tc>
      </w:tr>
      <w:tr w:rsidR="00F16059" w:rsidRPr="00A80DCD" w14:paraId="63DF0918" w14:textId="3A35405A" w:rsidTr="00F16059">
        <w:trPr>
          <w:trHeight w:val="917"/>
          <w:jc w:val="center"/>
        </w:trPr>
        <w:tc>
          <w:tcPr>
            <w:tcW w:w="6658" w:type="dxa"/>
          </w:tcPr>
          <w:p w14:paraId="4E774BDC" w14:textId="77777777" w:rsidR="00F16059" w:rsidRPr="00A80DCD" w:rsidRDefault="00F16059" w:rsidP="007E60BA">
            <w:pPr>
              <w:spacing w:after="0" w:line="240" w:lineRule="auto"/>
              <w:rPr>
                <w:rFonts w:eastAsia="Times New Roman" w:cstheme="minorHAnsi"/>
                <w:u w:val="single"/>
              </w:rPr>
            </w:pPr>
            <w:r w:rsidRPr="00A80DCD">
              <w:rPr>
                <w:rFonts w:eastAsia="Times New Roman" w:cstheme="minorHAnsi"/>
                <w:u w:val="single"/>
              </w:rPr>
              <w:t>Cyber Physical Security (CPS) assessments:</w:t>
            </w:r>
          </w:p>
          <w:p w14:paraId="2035AA7E" w14:textId="4FADB6AF" w:rsidR="00F16059" w:rsidRPr="00A80DCD" w:rsidRDefault="00F16059" w:rsidP="007E60BA">
            <w:pPr>
              <w:spacing w:after="0" w:line="240" w:lineRule="auto"/>
              <w:rPr>
                <w:rFonts w:eastAsia="Times New Roman" w:cstheme="minorHAnsi"/>
                <w:u w:val="single"/>
              </w:rPr>
            </w:pPr>
            <w:r w:rsidRPr="00A80DCD">
              <w:rPr>
                <w:rFonts w:eastAsia="Times New Roman" w:cstheme="minorHAnsi"/>
              </w:rPr>
              <w:t xml:space="preserve">The applicant must submit a plan to provide cyber physical security assessments to small and mi-sized FL defense contractors to include </w:t>
            </w:r>
            <w:r w:rsidR="007E7109" w:rsidRPr="00A80DCD">
              <w:rPr>
                <w:rFonts w:eastAsia="Times New Roman" w:cstheme="minorHAnsi"/>
              </w:rPr>
              <w:t>partners</w:t>
            </w:r>
            <w:r w:rsidRPr="00A80DCD">
              <w:rPr>
                <w:rFonts w:eastAsia="Times New Roman" w:cstheme="minorHAnsi"/>
              </w:rPr>
              <w:t xml:space="preserve">, and pricing. </w:t>
            </w:r>
          </w:p>
        </w:tc>
        <w:tc>
          <w:tcPr>
            <w:tcW w:w="1250" w:type="dxa"/>
          </w:tcPr>
          <w:p w14:paraId="45DA5441" w14:textId="77777777" w:rsidR="00F16059" w:rsidRPr="00A80DCD" w:rsidDel="00A02FEE" w:rsidRDefault="00F16059" w:rsidP="007E60BA">
            <w:pPr>
              <w:spacing w:after="0" w:line="240" w:lineRule="auto"/>
              <w:jc w:val="center"/>
              <w:rPr>
                <w:rFonts w:eastAsia="Times New Roman" w:cstheme="minorHAnsi"/>
                <w:b/>
              </w:rPr>
            </w:pPr>
            <w:r w:rsidRPr="00A80DCD">
              <w:rPr>
                <w:rFonts w:eastAsia="Times New Roman" w:cstheme="minorHAnsi"/>
                <w:b/>
              </w:rPr>
              <w:t>15 points</w:t>
            </w:r>
          </w:p>
        </w:tc>
        <w:tc>
          <w:tcPr>
            <w:tcW w:w="1250" w:type="dxa"/>
          </w:tcPr>
          <w:p w14:paraId="27F2982F" w14:textId="77777777" w:rsidR="00F16059" w:rsidRPr="00A80DCD" w:rsidRDefault="00F16059" w:rsidP="007E60BA">
            <w:pPr>
              <w:spacing w:after="0" w:line="240" w:lineRule="auto"/>
              <w:jc w:val="center"/>
              <w:rPr>
                <w:rFonts w:eastAsia="Times New Roman" w:cstheme="minorHAnsi"/>
                <w:b/>
              </w:rPr>
            </w:pPr>
          </w:p>
        </w:tc>
      </w:tr>
      <w:tr w:rsidR="00F16059" w:rsidRPr="00A80DCD" w14:paraId="3C9FE06A" w14:textId="20C51499" w:rsidTr="00F16059">
        <w:trPr>
          <w:trHeight w:val="917"/>
          <w:jc w:val="center"/>
        </w:trPr>
        <w:tc>
          <w:tcPr>
            <w:tcW w:w="6658" w:type="dxa"/>
          </w:tcPr>
          <w:p w14:paraId="2D6E67BE" w14:textId="5F105399" w:rsidR="00F16059" w:rsidRPr="00A80DCD" w:rsidRDefault="00F16059" w:rsidP="007E60BA">
            <w:pPr>
              <w:spacing w:after="0" w:line="240" w:lineRule="auto"/>
              <w:rPr>
                <w:rFonts w:eastAsia="Times New Roman" w:cstheme="minorHAnsi"/>
              </w:rPr>
            </w:pPr>
            <w:r w:rsidRPr="00A80DCD">
              <w:rPr>
                <w:rFonts w:eastAsia="Times New Roman" w:cstheme="minorHAnsi"/>
                <w:u w:val="single"/>
              </w:rPr>
              <w:t>Program of Work</w:t>
            </w:r>
          </w:p>
          <w:p w14:paraId="7F8EA32F" w14:textId="57BCA1FB" w:rsidR="00F16059" w:rsidRPr="00A80DCD" w:rsidRDefault="00F16059" w:rsidP="00BF2A09">
            <w:pPr>
              <w:numPr>
                <w:ilvl w:val="0"/>
                <w:numId w:val="20"/>
              </w:numPr>
              <w:spacing w:after="0" w:line="240" w:lineRule="auto"/>
              <w:jc w:val="both"/>
              <w:rPr>
                <w:rFonts w:eastAsia="Times New Roman" w:cstheme="minorHAnsi"/>
              </w:rPr>
            </w:pPr>
            <w:r w:rsidRPr="00A80DCD">
              <w:rPr>
                <w:rFonts w:eastAsia="Times New Roman" w:cstheme="minorHAnsi"/>
              </w:rPr>
              <w:t xml:space="preserve">Demonstrated Ability to begin implementation within 30 days of executed </w:t>
            </w:r>
            <w:r w:rsidR="00A25F22">
              <w:rPr>
                <w:rFonts w:eastAsia="Times New Roman" w:cstheme="minorHAnsi"/>
              </w:rPr>
              <w:t>grant agreement</w:t>
            </w:r>
            <w:r w:rsidRPr="00A80DCD">
              <w:rPr>
                <w:rFonts w:eastAsia="Times New Roman" w:cstheme="minorHAnsi"/>
              </w:rPr>
              <w:t>.</w:t>
            </w:r>
          </w:p>
          <w:p w14:paraId="1E174700" w14:textId="77777777" w:rsidR="00F16059" w:rsidRPr="00A80DCD" w:rsidRDefault="00F16059" w:rsidP="00BF2A09">
            <w:pPr>
              <w:numPr>
                <w:ilvl w:val="0"/>
                <w:numId w:val="20"/>
              </w:numPr>
              <w:spacing w:after="0" w:line="240" w:lineRule="auto"/>
              <w:jc w:val="both"/>
              <w:rPr>
                <w:rFonts w:eastAsia="Times New Roman" w:cstheme="minorHAnsi"/>
              </w:rPr>
            </w:pPr>
            <w:r w:rsidRPr="00A80DCD">
              <w:rPr>
                <w:rFonts w:eastAsia="Times New Roman" w:cstheme="minorHAnsi"/>
              </w:rPr>
              <w:t>Cost effectiveness of the plan of action.</w:t>
            </w:r>
          </w:p>
          <w:p w14:paraId="7E0B8777" w14:textId="77777777" w:rsidR="00F16059" w:rsidRPr="00A80DCD" w:rsidRDefault="00F16059" w:rsidP="00BF2A09">
            <w:pPr>
              <w:numPr>
                <w:ilvl w:val="0"/>
                <w:numId w:val="20"/>
              </w:numPr>
              <w:spacing w:after="0" w:line="240" w:lineRule="auto"/>
              <w:jc w:val="both"/>
              <w:rPr>
                <w:rFonts w:eastAsia="Times New Roman" w:cstheme="minorHAnsi"/>
              </w:rPr>
            </w:pPr>
            <w:r w:rsidRPr="00A80DCD">
              <w:rPr>
                <w:rFonts w:eastAsia="Times New Roman" w:cstheme="minorHAnsi"/>
              </w:rPr>
              <w:t>Ability to leverage other funds.</w:t>
            </w:r>
          </w:p>
          <w:p w14:paraId="1B58D07A" w14:textId="4068CBD1" w:rsidR="00F16059" w:rsidRPr="00A80DCD" w:rsidRDefault="00F16059" w:rsidP="00BF2A09">
            <w:pPr>
              <w:numPr>
                <w:ilvl w:val="0"/>
                <w:numId w:val="20"/>
              </w:numPr>
              <w:spacing w:after="0" w:line="240" w:lineRule="auto"/>
              <w:jc w:val="both"/>
              <w:rPr>
                <w:rFonts w:eastAsia="Times New Roman" w:cstheme="minorHAnsi"/>
              </w:rPr>
            </w:pPr>
            <w:r w:rsidRPr="00A80DCD">
              <w:rPr>
                <w:rFonts w:eastAsia="Times New Roman" w:cstheme="minorHAnsi"/>
              </w:rPr>
              <w:t>Demonstrated Networks and established relationships to administer program statewide.</w:t>
            </w:r>
          </w:p>
          <w:p w14:paraId="39428FB1" w14:textId="77777777" w:rsidR="00F16059" w:rsidRPr="00A80DCD" w:rsidRDefault="00F16059" w:rsidP="00BF2A09">
            <w:pPr>
              <w:numPr>
                <w:ilvl w:val="0"/>
                <w:numId w:val="20"/>
              </w:numPr>
              <w:spacing w:after="0" w:line="240" w:lineRule="auto"/>
              <w:jc w:val="both"/>
              <w:rPr>
                <w:rFonts w:eastAsia="Times New Roman" w:cstheme="minorHAnsi"/>
              </w:rPr>
            </w:pPr>
            <w:r w:rsidRPr="00A80DCD">
              <w:rPr>
                <w:rFonts w:eastAsia="Times New Roman" w:cstheme="minorHAnsi"/>
              </w:rPr>
              <w:t>Performance measures to evaluate the project’s results.</w:t>
            </w:r>
          </w:p>
        </w:tc>
        <w:tc>
          <w:tcPr>
            <w:tcW w:w="1250" w:type="dxa"/>
          </w:tcPr>
          <w:p w14:paraId="498F5C0E" w14:textId="77777777" w:rsidR="00F16059" w:rsidRPr="00A80DCD" w:rsidRDefault="00F16059" w:rsidP="007E60BA">
            <w:pPr>
              <w:spacing w:after="0" w:line="240" w:lineRule="auto"/>
              <w:jc w:val="center"/>
              <w:rPr>
                <w:rFonts w:eastAsia="Times New Roman" w:cstheme="minorHAnsi"/>
                <w:b/>
              </w:rPr>
            </w:pPr>
            <w:r w:rsidRPr="00A80DCD">
              <w:rPr>
                <w:rFonts w:eastAsia="Times New Roman" w:cstheme="minorHAnsi"/>
                <w:b/>
              </w:rPr>
              <w:t>40 points</w:t>
            </w:r>
          </w:p>
          <w:p w14:paraId="1BCB6E5D" w14:textId="77777777" w:rsidR="00F16059" w:rsidRPr="00A80DCD" w:rsidRDefault="00F16059" w:rsidP="007E60BA">
            <w:pPr>
              <w:spacing w:after="0" w:line="240" w:lineRule="auto"/>
              <w:jc w:val="center"/>
              <w:rPr>
                <w:rFonts w:eastAsia="Times New Roman" w:cstheme="minorHAnsi"/>
              </w:rPr>
            </w:pPr>
          </w:p>
          <w:p w14:paraId="6655A120" w14:textId="77777777" w:rsidR="00F16059" w:rsidRPr="00A80DCD" w:rsidRDefault="00F16059" w:rsidP="007E60BA">
            <w:pPr>
              <w:spacing w:after="0" w:line="240" w:lineRule="auto"/>
              <w:jc w:val="center"/>
              <w:rPr>
                <w:rFonts w:eastAsia="Times New Roman" w:cstheme="minorHAnsi"/>
              </w:rPr>
            </w:pPr>
            <w:r w:rsidRPr="00A80DCD">
              <w:rPr>
                <w:rFonts w:eastAsia="Times New Roman" w:cstheme="minorHAnsi"/>
              </w:rPr>
              <w:t>15</w:t>
            </w:r>
          </w:p>
          <w:p w14:paraId="7E13436E" w14:textId="77777777" w:rsidR="00F16059" w:rsidRPr="00A80DCD" w:rsidRDefault="00F16059" w:rsidP="007E60BA">
            <w:pPr>
              <w:spacing w:after="0" w:line="240" w:lineRule="auto"/>
              <w:jc w:val="center"/>
              <w:rPr>
                <w:rFonts w:eastAsia="Times New Roman" w:cstheme="minorHAnsi"/>
              </w:rPr>
            </w:pPr>
          </w:p>
          <w:p w14:paraId="440EC800" w14:textId="77777777" w:rsidR="00F16059" w:rsidRPr="00A80DCD" w:rsidRDefault="00F16059" w:rsidP="007E60BA">
            <w:pPr>
              <w:spacing w:after="0" w:line="240" w:lineRule="auto"/>
              <w:jc w:val="center"/>
              <w:rPr>
                <w:rFonts w:eastAsia="Times New Roman" w:cstheme="minorHAnsi"/>
              </w:rPr>
            </w:pPr>
            <w:r w:rsidRPr="00A80DCD">
              <w:rPr>
                <w:rFonts w:eastAsia="Times New Roman" w:cstheme="minorHAnsi"/>
              </w:rPr>
              <w:t>5</w:t>
            </w:r>
          </w:p>
          <w:p w14:paraId="061B775A" w14:textId="77777777" w:rsidR="00F16059" w:rsidRPr="00A80DCD" w:rsidRDefault="00F16059" w:rsidP="007E60BA">
            <w:pPr>
              <w:spacing w:after="0" w:line="240" w:lineRule="auto"/>
              <w:jc w:val="center"/>
              <w:rPr>
                <w:rFonts w:eastAsia="Times New Roman" w:cstheme="minorHAnsi"/>
              </w:rPr>
            </w:pPr>
            <w:r w:rsidRPr="00A80DCD">
              <w:rPr>
                <w:rFonts w:eastAsia="Times New Roman" w:cstheme="minorHAnsi"/>
              </w:rPr>
              <w:t>5</w:t>
            </w:r>
          </w:p>
          <w:p w14:paraId="66BE78E2" w14:textId="77777777" w:rsidR="00F16059" w:rsidRPr="00A80DCD" w:rsidRDefault="00F16059" w:rsidP="007E60BA">
            <w:pPr>
              <w:spacing w:after="0" w:line="240" w:lineRule="auto"/>
              <w:jc w:val="center"/>
              <w:rPr>
                <w:rFonts w:eastAsia="Times New Roman" w:cstheme="minorHAnsi"/>
              </w:rPr>
            </w:pPr>
            <w:r w:rsidRPr="00A80DCD">
              <w:rPr>
                <w:rFonts w:eastAsia="Times New Roman" w:cstheme="minorHAnsi"/>
              </w:rPr>
              <w:t>10</w:t>
            </w:r>
          </w:p>
          <w:p w14:paraId="343050FE" w14:textId="77777777" w:rsidR="00F16059" w:rsidRPr="00A80DCD" w:rsidRDefault="00F16059" w:rsidP="007E60BA">
            <w:pPr>
              <w:spacing w:after="0" w:line="240" w:lineRule="auto"/>
              <w:jc w:val="center"/>
              <w:rPr>
                <w:rFonts w:eastAsia="Times New Roman" w:cstheme="minorHAnsi"/>
              </w:rPr>
            </w:pPr>
            <w:r w:rsidRPr="00A80DCD">
              <w:rPr>
                <w:rFonts w:eastAsia="Times New Roman" w:cstheme="minorHAnsi"/>
              </w:rPr>
              <w:t>5</w:t>
            </w:r>
          </w:p>
        </w:tc>
        <w:tc>
          <w:tcPr>
            <w:tcW w:w="1250" w:type="dxa"/>
          </w:tcPr>
          <w:p w14:paraId="43B3FD09" w14:textId="77777777" w:rsidR="00F16059" w:rsidRPr="00A80DCD" w:rsidRDefault="00F16059" w:rsidP="007E60BA">
            <w:pPr>
              <w:spacing w:after="0" w:line="240" w:lineRule="auto"/>
              <w:jc w:val="center"/>
              <w:rPr>
                <w:rFonts w:eastAsia="Times New Roman" w:cstheme="minorHAnsi"/>
                <w:b/>
              </w:rPr>
            </w:pPr>
          </w:p>
        </w:tc>
      </w:tr>
      <w:tr w:rsidR="00F16059" w:rsidRPr="00A80DCD" w14:paraId="25309BE3" w14:textId="6AFF18BC" w:rsidTr="00F16059">
        <w:trPr>
          <w:trHeight w:val="818"/>
          <w:jc w:val="center"/>
        </w:trPr>
        <w:tc>
          <w:tcPr>
            <w:tcW w:w="6658" w:type="dxa"/>
          </w:tcPr>
          <w:p w14:paraId="5C710890" w14:textId="77777777" w:rsidR="00F16059" w:rsidRPr="00A80DCD" w:rsidRDefault="00F16059" w:rsidP="007E60BA">
            <w:pPr>
              <w:spacing w:after="0" w:line="240" w:lineRule="auto"/>
              <w:rPr>
                <w:rFonts w:eastAsia="Times New Roman" w:cstheme="minorHAnsi"/>
                <w:u w:val="single"/>
              </w:rPr>
            </w:pPr>
            <w:r w:rsidRPr="00A80DCD">
              <w:rPr>
                <w:rFonts w:eastAsia="Times New Roman" w:cstheme="minorHAnsi"/>
                <w:u w:val="single"/>
              </w:rPr>
              <w:t>Plan of Action</w:t>
            </w:r>
          </w:p>
          <w:p w14:paraId="77627625" w14:textId="55631854" w:rsidR="00F16059" w:rsidRPr="00A80DCD" w:rsidRDefault="00F16059" w:rsidP="007E60BA">
            <w:pPr>
              <w:spacing w:after="0" w:line="240" w:lineRule="auto"/>
              <w:rPr>
                <w:rFonts w:eastAsia="Times New Roman" w:cstheme="minorHAnsi"/>
              </w:rPr>
            </w:pPr>
            <w:r w:rsidRPr="00A80DCD">
              <w:rPr>
                <w:rFonts w:eastAsia="Times New Roman" w:cstheme="minorHAnsi"/>
              </w:rPr>
              <w:t>Provides a clear description and explanation of the proposed tasks and deliverables expected to be completed in the proposed project, including the associated costs and realistic timeframes for completion.</w:t>
            </w:r>
            <w:r w:rsidR="003036B2">
              <w:rPr>
                <w:rFonts w:eastAsia="Times New Roman" w:cstheme="minorHAnsi"/>
              </w:rPr>
              <w:t xml:space="preserve"> Include clear description of intended workplan with DEO program staff for creation and implementation of this new program. </w:t>
            </w:r>
          </w:p>
        </w:tc>
        <w:tc>
          <w:tcPr>
            <w:tcW w:w="1250" w:type="dxa"/>
          </w:tcPr>
          <w:p w14:paraId="175B509F" w14:textId="77777777" w:rsidR="00F16059" w:rsidRPr="00A80DCD" w:rsidRDefault="00F16059" w:rsidP="007E60BA">
            <w:pPr>
              <w:spacing w:after="0" w:line="240" w:lineRule="auto"/>
              <w:jc w:val="center"/>
              <w:rPr>
                <w:rFonts w:eastAsia="Times New Roman" w:cstheme="minorHAnsi"/>
                <w:b/>
              </w:rPr>
            </w:pPr>
            <w:r w:rsidRPr="00A80DCD">
              <w:rPr>
                <w:rFonts w:eastAsia="Times New Roman" w:cstheme="minorHAnsi"/>
                <w:b/>
              </w:rPr>
              <w:t>15 points</w:t>
            </w:r>
          </w:p>
        </w:tc>
        <w:tc>
          <w:tcPr>
            <w:tcW w:w="1250" w:type="dxa"/>
          </w:tcPr>
          <w:p w14:paraId="5764D5AA" w14:textId="77777777" w:rsidR="00F16059" w:rsidRPr="00A80DCD" w:rsidRDefault="00F16059" w:rsidP="007E60BA">
            <w:pPr>
              <w:spacing w:after="0" w:line="240" w:lineRule="auto"/>
              <w:jc w:val="center"/>
              <w:rPr>
                <w:rFonts w:eastAsia="Times New Roman" w:cstheme="minorHAnsi"/>
                <w:b/>
              </w:rPr>
            </w:pPr>
          </w:p>
        </w:tc>
      </w:tr>
      <w:tr w:rsidR="00F16059" w:rsidRPr="00A80DCD" w14:paraId="560A445D" w14:textId="5265ADDA" w:rsidTr="00F16059">
        <w:trPr>
          <w:trHeight w:val="305"/>
          <w:jc w:val="center"/>
        </w:trPr>
        <w:tc>
          <w:tcPr>
            <w:tcW w:w="6658" w:type="dxa"/>
          </w:tcPr>
          <w:p w14:paraId="54D908D0" w14:textId="77777777" w:rsidR="00F16059" w:rsidRPr="00A80DCD" w:rsidRDefault="00F16059" w:rsidP="007E60BA">
            <w:pPr>
              <w:spacing w:after="0" w:line="240" w:lineRule="auto"/>
              <w:rPr>
                <w:rFonts w:eastAsia="Times New Roman" w:cstheme="minorHAnsi"/>
              </w:rPr>
            </w:pPr>
            <w:r w:rsidRPr="00A80DCD">
              <w:rPr>
                <w:rFonts w:eastAsia="Times New Roman" w:cstheme="minorHAnsi"/>
              </w:rPr>
              <w:t>Previous Performance</w:t>
            </w:r>
          </w:p>
        </w:tc>
        <w:tc>
          <w:tcPr>
            <w:tcW w:w="1250" w:type="dxa"/>
          </w:tcPr>
          <w:p w14:paraId="2533F9FE" w14:textId="77777777" w:rsidR="00F16059" w:rsidRPr="00A80DCD" w:rsidRDefault="00F16059" w:rsidP="007E60BA">
            <w:pPr>
              <w:spacing w:after="0" w:line="240" w:lineRule="auto"/>
              <w:jc w:val="center"/>
              <w:rPr>
                <w:rFonts w:eastAsia="Times New Roman" w:cstheme="minorHAnsi"/>
                <w:b/>
              </w:rPr>
            </w:pPr>
            <w:r w:rsidRPr="00A80DCD">
              <w:rPr>
                <w:rFonts w:eastAsia="Times New Roman" w:cstheme="minorHAnsi"/>
                <w:b/>
              </w:rPr>
              <w:t>5 points</w:t>
            </w:r>
          </w:p>
        </w:tc>
        <w:tc>
          <w:tcPr>
            <w:tcW w:w="1250" w:type="dxa"/>
          </w:tcPr>
          <w:p w14:paraId="21CB6EE5" w14:textId="77777777" w:rsidR="00F16059" w:rsidRPr="00A80DCD" w:rsidRDefault="00F16059" w:rsidP="007E60BA">
            <w:pPr>
              <w:spacing w:after="0" w:line="240" w:lineRule="auto"/>
              <w:jc w:val="center"/>
              <w:rPr>
                <w:rFonts w:eastAsia="Times New Roman" w:cstheme="minorHAnsi"/>
                <w:b/>
              </w:rPr>
            </w:pPr>
          </w:p>
        </w:tc>
      </w:tr>
      <w:tr w:rsidR="00F16059" w:rsidRPr="00A80DCD" w14:paraId="05AC8630" w14:textId="146A13D9" w:rsidTr="00F16059">
        <w:trPr>
          <w:trHeight w:val="368"/>
          <w:jc w:val="center"/>
        </w:trPr>
        <w:tc>
          <w:tcPr>
            <w:tcW w:w="6658" w:type="dxa"/>
          </w:tcPr>
          <w:p w14:paraId="2EEA0141" w14:textId="4A47B155" w:rsidR="00F16059" w:rsidRPr="006402D4" w:rsidRDefault="00F16059" w:rsidP="006402D4">
            <w:pPr>
              <w:spacing w:after="0" w:line="240" w:lineRule="auto"/>
              <w:jc w:val="both"/>
              <w:rPr>
                <w:rFonts w:eastAsia="Times New Roman" w:cstheme="minorHAnsi"/>
                <w:b/>
              </w:rPr>
            </w:pPr>
            <w:r>
              <w:rPr>
                <w:rFonts w:cstheme="minorHAnsi"/>
                <w:szCs w:val="20"/>
              </w:rPr>
              <w:t>Applicant is a</w:t>
            </w:r>
            <w:r w:rsidRPr="00A80DCD">
              <w:rPr>
                <w:rFonts w:cstheme="minorHAnsi"/>
                <w:szCs w:val="20"/>
              </w:rPr>
              <w:t xml:space="preserve"> not-for-profit </w:t>
            </w:r>
            <w:r>
              <w:rPr>
                <w:rFonts w:cstheme="minorHAnsi"/>
                <w:szCs w:val="20"/>
              </w:rPr>
              <w:t>corporation</w:t>
            </w:r>
            <w:r w:rsidRPr="00A80DCD">
              <w:rPr>
                <w:rFonts w:cstheme="minorHAnsi"/>
                <w:szCs w:val="20"/>
              </w:rPr>
              <w:t xml:space="preserve"> or </w:t>
            </w:r>
            <w:r>
              <w:rPr>
                <w:rFonts w:cstheme="minorHAnsi"/>
                <w:szCs w:val="20"/>
              </w:rPr>
              <w:t>is a</w:t>
            </w:r>
            <w:r w:rsidRPr="00A80DCD">
              <w:rPr>
                <w:rFonts w:cstheme="minorHAnsi"/>
                <w:szCs w:val="20"/>
              </w:rPr>
              <w:t xml:space="preserve"> </w:t>
            </w:r>
            <w:r>
              <w:rPr>
                <w:rFonts w:cstheme="minorHAnsi"/>
                <w:szCs w:val="20"/>
              </w:rPr>
              <w:t>part</w:t>
            </w:r>
            <w:r w:rsidRPr="00A80DCD">
              <w:rPr>
                <w:rFonts w:cstheme="minorHAnsi"/>
                <w:szCs w:val="20"/>
              </w:rPr>
              <w:t xml:space="preserve"> of</w:t>
            </w:r>
            <w:r>
              <w:rPr>
                <w:rFonts w:cstheme="minorHAnsi"/>
                <w:szCs w:val="20"/>
              </w:rPr>
              <w:t xml:space="preserve"> either</w:t>
            </w:r>
            <w:r w:rsidRPr="00A80DCD">
              <w:rPr>
                <w:rFonts w:cstheme="minorHAnsi"/>
                <w:szCs w:val="20"/>
              </w:rPr>
              <w:t xml:space="preserve"> the Florida College System or the State University System of Florida</w:t>
            </w:r>
          </w:p>
        </w:tc>
        <w:tc>
          <w:tcPr>
            <w:tcW w:w="1250" w:type="dxa"/>
          </w:tcPr>
          <w:p w14:paraId="623EEB02" w14:textId="77777777" w:rsidR="00F16059" w:rsidRPr="00A80DCD" w:rsidRDefault="00F16059" w:rsidP="007E60BA">
            <w:pPr>
              <w:spacing w:after="0" w:line="240" w:lineRule="auto"/>
              <w:jc w:val="center"/>
              <w:rPr>
                <w:rFonts w:eastAsia="Times New Roman" w:cstheme="minorHAnsi"/>
                <w:b/>
              </w:rPr>
            </w:pPr>
            <w:r w:rsidRPr="00A80DCD">
              <w:rPr>
                <w:rFonts w:eastAsia="Times New Roman" w:cstheme="minorHAnsi"/>
                <w:b/>
              </w:rPr>
              <w:t>10 points</w:t>
            </w:r>
          </w:p>
          <w:p w14:paraId="22CAA81C" w14:textId="77777777" w:rsidR="00F16059" w:rsidRPr="00A80DCD" w:rsidRDefault="00F16059" w:rsidP="007E60BA">
            <w:pPr>
              <w:spacing w:after="0" w:line="240" w:lineRule="auto"/>
              <w:jc w:val="center"/>
              <w:rPr>
                <w:rFonts w:eastAsia="Times New Roman" w:cstheme="minorHAnsi"/>
                <w:b/>
              </w:rPr>
            </w:pPr>
          </w:p>
          <w:p w14:paraId="0F6A8CE9" w14:textId="3B6ADF73" w:rsidR="00F16059" w:rsidRPr="00A80DCD" w:rsidRDefault="00F16059" w:rsidP="007E60BA">
            <w:pPr>
              <w:spacing w:after="0" w:line="240" w:lineRule="auto"/>
              <w:jc w:val="center"/>
              <w:rPr>
                <w:rFonts w:eastAsia="Times New Roman" w:cstheme="minorHAnsi"/>
                <w:b/>
              </w:rPr>
            </w:pPr>
          </w:p>
        </w:tc>
        <w:tc>
          <w:tcPr>
            <w:tcW w:w="1250" w:type="dxa"/>
          </w:tcPr>
          <w:p w14:paraId="44881857" w14:textId="77777777" w:rsidR="00F16059" w:rsidRPr="00A80DCD" w:rsidRDefault="00F16059" w:rsidP="007E60BA">
            <w:pPr>
              <w:spacing w:after="0" w:line="240" w:lineRule="auto"/>
              <w:jc w:val="center"/>
              <w:rPr>
                <w:rFonts w:eastAsia="Times New Roman" w:cstheme="minorHAnsi"/>
                <w:b/>
              </w:rPr>
            </w:pPr>
          </w:p>
        </w:tc>
      </w:tr>
      <w:tr w:rsidR="00F16059" w:rsidRPr="00A80DCD" w14:paraId="607F46D9" w14:textId="341A9766" w:rsidTr="00F16059">
        <w:trPr>
          <w:trHeight w:val="368"/>
          <w:jc w:val="center"/>
        </w:trPr>
        <w:tc>
          <w:tcPr>
            <w:tcW w:w="6658" w:type="dxa"/>
          </w:tcPr>
          <w:p w14:paraId="46A4941D" w14:textId="38504815" w:rsidR="00F16059" w:rsidRPr="00A80DCD" w:rsidRDefault="00F16059" w:rsidP="007E60BA">
            <w:pPr>
              <w:spacing w:after="0" w:line="240" w:lineRule="auto"/>
              <w:rPr>
                <w:rFonts w:eastAsia="Times New Roman" w:cstheme="minorHAnsi"/>
                <w:b/>
              </w:rPr>
            </w:pPr>
            <w:r w:rsidRPr="00A80DCD">
              <w:rPr>
                <w:rFonts w:eastAsia="Times New Roman" w:cstheme="minorHAnsi"/>
                <w:b/>
              </w:rPr>
              <w:t>Total Possible Points for the Evaluation Phase</w:t>
            </w:r>
          </w:p>
        </w:tc>
        <w:tc>
          <w:tcPr>
            <w:tcW w:w="1250" w:type="dxa"/>
          </w:tcPr>
          <w:p w14:paraId="32D2EA9D" w14:textId="77777777" w:rsidR="00F16059" w:rsidRPr="00A80DCD" w:rsidRDefault="00F16059" w:rsidP="007E60BA">
            <w:pPr>
              <w:spacing w:after="0" w:line="240" w:lineRule="auto"/>
              <w:jc w:val="center"/>
              <w:rPr>
                <w:rFonts w:eastAsia="Times New Roman" w:cstheme="minorHAnsi"/>
                <w:b/>
              </w:rPr>
            </w:pPr>
            <w:r w:rsidRPr="00A80DCD">
              <w:rPr>
                <w:rFonts w:eastAsia="Times New Roman" w:cstheme="minorHAnsi"/>
                <w:b/>
              </w:rPr>
              <w:t>100 points</w:t>
            </w:r>
          </w:p>
        </w:tc>
        <w:tc>
          <w:tcPr>
            <w:tcW w:w="1250" w:type="dxa"/>
          </w:tcPr>
          <w:p w14:paraId="7B2EFD11" w14:textId="77777777" w:rsidR="00F16059" w:rsidRPr="00A80DCD" w:rsidRDefault="00F16059" w:rsidP="007E60BA">
            <w:pPr>
              <w:spacing w:after="0" w:line="240" w:lineRule="auto"/>
              <w:jc w:val="center"/>
              <w:rPr>
                <w:rFonts w:eastAsia="Times New Roman" w:cstheme="minorHAnsi"/>
                <w:b/>
              </w:rPr>
            </w:pPr>
          </w:p>
        </w:tc>
      </w:tr>
    </w:tbl>
    <w:p w14:paraId="0DCDED6B" w14:textId="77777777" w:rsidR="001070B4" w:rsidRPr="00A80DCD" w:rsidRDefault="001070B4" w:rsidP="007E60BA">
      <w:pPr>
        <w:spacing w:after="0" w:line="240" w:lineRule="auto"/>
        <w:rPr>
          <w:rFonts w:eastAsia="Times New Roman" w:cstheme="minorHAnsi"/>
          <w:szCs w:val="20"/>
        </w:rPr>
      </w:pPr>
    </w:p>
    <w:p w14:paraId="3019DBA4" w14:textId="77777777" w:rsidR="001070B4" w:rsidRPr="00A80DCD" w:rsidRDefault="001070B4" w:rsidP="007E60BA">
      <w:pPr>
        <w:autoSpaceDE w:val="0"/>
        <w:autoSpaceDN w:val="0"/>
        <w:adjustRightInd w:val="0"/>
        <w:spacing w:after="0" w:line="240" w:lineRule="auto"/>
        <w:rPr>
          <w:rFonts w:eastAsia="Times New Roman" w:cstheme="minorHAnsi"/>
          <w:b/>
          <w:bCs/>
          <w:szCs w:val="20"/>
        </w:rPr>
      </w:pPr>
    </w:p>
    <w:p w14:paraId="6B0BFE23" w14:textId="77777777" w:rsidR="001070B4" w:rsidRPr="00A80DCD" w:rsidRDefault="001070B4" w:rsidP="007E60BA">
      <w:pPr>
        <w:spacing w:after="0" w:line="240" w:lineRule="auto"/>
        <w:rPr>
          <w:rFonts w:eastAsia="Times New Roman" w:cstheme="minorHAnsi"/>
          <w:b/>
          <w:bCs/>
          <w:szCs w:val="20"/>
        </w:rPr>
      </w:pPr>
      <w:r w:rsidRPr="00A80DCD">
        <w:rPr>
          <w:rFonts w:eastAsia="Times New Roman" w:cstheme="minorHAnsi"/>
          <w:b/>
          <w:bCs/>
          <w:szCs w:val="20"/>
        </w:rPr>
        <w:br w:type="page"/>
      </w:r>
    </w:p>
    <w:p w14:paraId="46218392" w14:textId="11385CFD" w:rsidR="001070B4" w:rsidRPr="00A80DCD" w:rsidRDefault="001070B4" w:rsidP="007E60BA">
      <w:pPr>
        <w:spacing w:after="0" w:line="240" w:lineRule="auto"/>
        <w:jc w:val="center"/>
        <w:rPr>
          <w:rFonts w:eastAsia="Times New Roman" w:cstheme="minorHAnsi"/>
          <w:b/>
          <w:sz w:val="24"/>
          <w:szCs w:val="20"/>
        </w:rPr>
      </w:pPr>
      <w:r w:rsidRPr="00A80DCD">
        <w:rPr>
          <w:rFonts w:eastAsia="Times New Roman" w:cstheme="minorHAnsi"/>
          <w:b/>
          <w:sz w:val="24"/>
          <w:szCs w:val="20"/>
        </w:rPr>
        <w:lastRenderedPageBreak/>
        <w:t xml:space="preserve">ATTACHMENT </w:t>
      </w:r>
      <w:r w:rsidR="00CD1A21" w:rsidRPr="00A80DCD">
        <w:rPr>
          <w:rFonts w:eastAsia="Times New Roman" w:cstheme="minorHAnsi"/>
          <w:b/>
          <w:sz w:val="24"/>
          <w:szCs w:val="20"/>
        </w:rPr>
        <w:t>D</w:t>
      </w:r>
      <w:r w:rsidRPr="00A80DCD">
        <w:rPr>
          <w:rFonts w:eastAsia="Times New Roman" w:cstheme="minorHAnsi"/>
          <w:b/>
          <w:sz w:val="24"/>
          <w:szCs w:val="20"/>
        </w:rPr>
        <w:br/>
      </w:r>
      <w:r w:rsidR="007C47D6" w:rsidRPr="00A80DCD">
        <w:rPr>
          <w:rFonts w:eastAsia="Times New Roman" w:cstheme="minorHAnsi"/>
          <w:b/>
          <w:sz w:val="24"/>
          <w:szCs w:val="20"/>
        </w:rPr>
        <w:t>APPLICATION</w:t>
      </w:r>
      <w:r w:rsidR="007E60BA" w:rsidRPr="00A80DCD">
        <w:rPr>
          <w:rFonts w:eastAsia="Times New Roman" w:cstheme="minorHAnsi"/>
          <w:b/>
          <w:sz w:val="24"/>
          <w:szCs w:val="20"/>
        </w:rPr>
        <w:t xml:space="preserve"> </w:t>
      </w:r>
      <w:r w:rsidRPr="00A80DCD">
        <w:rPr>
          <w:rFonts w:eastAsia="Times New Roman" w:cstheme="minorHAnsi"/>
          <w:b/>
          <w:sz w:val="24"/>
          <w:szCs w:val="20"/>
        </w:rPr>
        <w:t>CHECKLIST</w:t>
      </w:r>
    </w:p>
    <w:p w14:paraId="0EC13F73" w14:textId="77777777" w:rsidR="001070B4" w:rsidRPr="00A80DCD" w:rsidRDefault="001070B4" w:rsidP="007E60BA">
      <w:pPr>
        <w:spacing w:after="0" w:line="240" w:lineRule="auto"/>
        <w:jc w:val="center"/>
        <w:rPr>
          <w:rFonts w:eastAsia="Times New Roman" w:cstheme="minorHAnsi"/>
          <w:szCs w:val="20"/>
        </w:rPr>
      </w:pPr>
    </w:p>
    <w:p w14:paraId="26ABD63A" w14:textId="0E0B02E4" w:rsidR="001070B4" w:rsidRPr="00A80DCD" w:rsidRDefault="001070B4" w:rsidP="007E60BA">
      <w:pPr>
        <w:spacing w:after="0" w:line="240" w:lineRule="auto"/>
        <w:jc w:val="both"/>
        <w:rPr>
          <w:rFonts w:eastAsia="Times New Roman" w:cstheme="minorHAnsi"/>
          <w:szCs w:val="20"/>
        </w:rPr>
      </w:pPr>
      <w:r w:rsidRPr="00A80DCD">
        <w:rPr>
          <w:rFonts w:eastAsia="Times New Roman" w:cstheme="minorHAnsi"/>
          <w:szCs w:val="20"/>
        </w:rPr>
        <w:t xml:space="preserve">To ensure that your </w:t>
      </w:r>
      <w:r w:rsidR="007C47D6" w:rsidRPr="00A80DCD">
        <w:rPr>
          <w:rFonts w:eastAsia="Times New Roman" w:cstheme="minorHAnsi"/>
          <w:szCs w:val="20"/>
        </w:rPr>
        <w:t xml:space="preserve">Application </w:t>
      </w:r>
      <w:r w:rsidRPr="00A80DCD">
        <w:rPr>
          <w:rFonts w:eastAsia="Times New Roman" w:cstheme="minorHAnsi"/>
          <w:szCs w:val="20"/>
        </w:rPr>
        <w:t xml:space="preserve">can be accepted, please be sure the following items are completed and enclosed.  This checklist is provided merely for the convenience of the </w:t>
      </w:r>
      <w:r w:rsidR="00BE16DD" w:rsidRPr="00A80DCD">
        <w:rPr>
          <w:rFonts w:eastAsia="Times New Roman" w:cstheme="minorHAnsi"/>
          <w:szCs w:val="20"/>
        </w:rPr>
        <w:t>Applicant and</w:t>
      </w:r>
      <w:r w:rsidRPr="00A80DCD">
        <w:rPr>
          <w:rFonts w:eastAsia="Times New Roman" w:cstheme="minorHAnsi"/>
          <w:szCs w:val="20"/>
        </w:rPr>
        <w:t xml:space="preserve"> may not be relied upon in lieu of the instructions or requirements of this </w:t>
      </w:r>
      <w:r w:rsidR="00815F8F" w:rsidRPr="00A80DCD">
        <w:rPr>
          <w:rFonts w:eastAsia="Times New Roman" w:cstheme="minorHAnsi"/>
          <w:szCs w:val="20"/>
        </w:rPr>
        <w:t>RFA</w:t>
      </w:r>
      <w:r w:rsidRPr="00A80DCD">
        <w:rPr>
          <w:rFonts w:eastAsia="Times New Roman" w:cstheme="minorHAnsi"/>
          <w:szCs w:val="20"/>
        </w:rPr>
        <w:t>.</w:t>
      </w:r>
    </w:p>
    <w:p w14:paraId="2946326F" w14:textId="77777777" w:rsidR="001070B4" w:rsidRPr="00A80DCD" w:rsidRDefault="001070B4" w:rsidP="007E60BA">
      <w:pPr>
        <w:spacing w:after="0" w:line="240" w:lineRule="auto"/>
        <w:jc w:val="both"/>
        <w:rPr>
          <w:rFonts w:eastAsia="Times New Roman" w:cstheme="minorHAnsi"/>
          <w:szCs w:val="20"/>
        </w:rPr>
      </w:pPr>
    </w:p>
    <w:p w14:paraId="05098B1E" w14:textId="77777777" w:rsidR="001070B4" w:rsidRPr="00A80DCD" w:rsidRDefault="001070B4" w:rsidP="007E60BA">
      <w:pPr>
        <w:spacing w:after="0" w:line="240" w:lineRule="auto"/>
        <w:jc w:val="both"/>
        <w:rPr>
          <w:rFonts w:eastAsia="Times New Roman" w:cstheme="minorHAnsi"/>
          <w:szCs w:val="20"/>
        </w:rPr>
      </w:pPr>
      <w:r w:rsidRPr="00A80DCD">
        <w:rPr>
          <w:rFonts w:eastAsia="Times New Roman" w:cstheme="minorHAnsi"/>
          <w:szCs w:val="20"/>
        </w:rPr>
        <w:t>Check off each of the following:</w:t>
      </w:r>
    </w:p>
    <w:p w14:paraId="5A2AB99D" w14:textId="77777777" w:rsidR="001070B4" w:rsidRPr="00A80DCD" w:rsidRDefault="001070B4" w:rsidP="007E60BA">
      <w:pPr>
        <w:spacing w:after="0" w:line="240" w:lineRule="auto"/>
        <w:jc w:val="both"/>
        <w:rPr>
          <w:rFonts w:eastAsia="Times New Roman" w:cstheme="minorHAnsi"/>
          <w:szCs w:val="20"/>
        </w:rPr>
      </w:pPr>
    </w:p>
    <w:p w14:paraId="341FB352" w14:textId="76915F58" w:rsidR="001070B4" w:rsidRPr="00A80DCD" w:rsidRDefault="001070B4" w:rsidP="007E60BA">
      <w:pPr>
        <w:spacing w:after="0" w:line="240" w:lineRule="auto"/>
        <w:ind w:left="738" w:hanging="765"/>
        <w:jc w:val="both"/>
        <w:rPr>
          <w:rFonts w:eastAsia="Times New Roman" w:cstheme="minorHAnsi"/>
          <w:szCs w:val="20"/>
        </w:rPr>
      </w:pPr>
      <w:r w:rsidRPr="00A80DCD">
        <w:rPr>
          <w:rFonts w:eastAsia="Times New Roman" w:cstheme="minorHAnsi"/>
          <w:szCs w:val="20"/>
        </w:rPr>
        <w:t>____1.</w:t>
      </w:r>
      <w:r w:rsidRPr="00A80DCD">
        <w:rPr>
          <w:rFonts w:eastAsia="Times New Roman" w:cstheme="minorHAnsi"/>
          <w:szCs w:val="20"/>
        </w:rPr>
        <w:tab/>
        <w:t xml:space="preserve">The </w:t>
      </w:r>
      <w:r w:rsidR="005C7A41" w:rsidRPr="00A80DCD">
        <w:rPr>
          <w:rFonts w:eastAsia="Times New Roman" w:cstheme="minorHAnsi"/>
          <w:szCs w:val="20"/>
        </w:rPr>
        <w:t>Transmittal Cover Letter</w:t>
      </w:r>
      <w:r w:rsidR="00663E33" w:rsidRPr="00A80DCD">
        <w:rPr>
          <w:rFonts w:eastAsia="Times New Roman" w:cstheme="minorHAnsi"/>
          <w:szCs w:val="20"/>
        </w:rPr>
        <w:t xml:space="preserve"> has been completed,</w:t>
      </w:r>
      <w:r w:rsidRPr="00A80DCD">
        <w:rPr>
          <w:rFonts w:eastAsia="Times New Roman" w:cstheme="minorHAnsi"/>
          <w:szCs w:val="20"/>
        </w:rPr>
        <w:t xml:space="preserve"> signed</w:t>
      </w:r>
      <w:r w:rsidR="00663E33" w:rsidRPr="00A80DCD">
        <w:rPr>
          <w:rFonts w:eastAsia="Times New Roman" w:cstheme="minorHAnsi"/>
          <w:szCs w:val="20"/>
        </w:rPr>
        <w:t xml:space="preserve"> by authorized representative, and enclosed in the </w:t>
      </w:r>
      <w:r w:rsidR="007C47D6" w:rsidRPr="00A80DCD">
        <w:rPr>
          <w:rFonts w:eastAsia="Times New Roman" w:cstheme="minorHAnsi"/>
          <w:szCs w:val="20"/>
        </w:rPr>
        <w:t>Application</w:t>
      </w:r>
      <w:r w:rsidRPr="00A80DCD">
        <w:rPr>
          <w:rFonts w:eastAsia="Times New Roman" w:cstheme="minorHAnsi"/>
          <w:szCs w:val="20"/>
        </w:rPr>
        <w:t xml:space="preserve">.  </w:t>
      </w:r>
    </w:p>
    <w:p w14:paraId="3F2F3139" w14:textId="77777777" w:rsidR="001070B4" w:rsidRPr="00A80DCD" w:rsidRDefault="001070B4" w:rsidP="007E60BA">
      <w:pPr>
        <w:spacing w:after="0" w:line="240" w:lineRule="auto"/>
        <w:ind w:left="738" w:hanging="765"/>
        <w:jc w:val="both"/>
        <w:rPr>
          <w:rFonts w:eastAsia="Times New Roman" w:cstheme="minorHAnsi"/>
          <w:szCs w:val="20"/>
        </w:rPr>
      </w:pPr>
    </w:p>
    <w:p w14:paraId="108028C8" w14:textId="15D592A4" w:rsidR="001070B4" w:rsidRPr="00A80DCD" w:rsidRDefault="001070B4" w:rsidP="007E60BA">
      <w:pPr>
        <w:spacing w:after="0" w:line="240" w:lineRule="auto"/>
        <w:ind w:left="720" w:hanging="765"/>
        <w:jc w:val="both"/>
        <w:rPr>
          <w:rFonts w:eastAsia="Times New Roman" w:cstheme="minorHAnsi"/>
          <w:szCs w:val="20"/>
        </w:rPr>
      </w:pPr>
      <w:r w:rsidRPr="00A80DCD">
        <w:rPr>
          <w:rFonts w:eastAsia="Times New Roman" w:cstheme="minorHAnsi"/>
          <w:szCs w:val="20"/>
        </w:rPr>
        <w:t>____2.</w:t>
      </w:r>
      <w:r w:rsidRPr="00A80DCD">
        <w:rPr>
          <w:rFonts w:eastAsia="Times New Roman" w:cstheme="minorHAnsi"/>
          <w:szCs w:val="20"/>
        </w:rPr>
        <w:tab/>
        <w:t xml:space="preserve">The Qualification Questions (Attachment A) has been completed as required in this </w:t>
      </w:r>
      <w:r w:rsidR="00815F8F" w:rsidRPr="00A80DCD">
        <w:rPr>
          <w:rFonts w:eastAsia="Times New Roman" w:cstheme="minorHAnsi"/>
          <w:szCs w:val="20"/>
        </w:rPr>
        <w:t>RFA</w:t>
      </w:r>
      <w:r w:rsidR="00D43DE6" w:rsidRPr="00A80DCD">
        <w:rPr>
          <w:rFonts w:eastAsia="Times New Roman" w:cstheme="minorHAnsi"/>
          <w:szCs w:val="20"/>
        </w:rPr>
        <w:t>, signed by authorized representative,</w:t>
      </w:r>
      <w:r w:rsidRPr="00A80DCD">
        <w:rPr>
          <w:rFonts w:eastAsia="Times New Roman" w:cstheme="minorHAnsi"/>
          <w:szCs w:val="20"/>
        </w:rPr>
        <w:t xml:space="preserve"> and enclosed in the </w:t>
      </w:r>
      <w:r w:rsidR="007C47D6" w:rsidRPr="00A80DCD">
        <w:rPr>
          <w:rFonts w:eastAsia="Times New Roman" w:cstheme="minorHAnsi"/>
          <w:szCs w:val="20"/>
        </w:rPr>
        <w:t>Application</w:t>
      </w:r>
      <w:r w:rsidRPr="00A80DCD">
        <w:rPr>
          <w:rFonts w:eastAsia="Times New Roman" w:cstheme="minorHAnsi"/>
          <w:szCs w:val="20"/>
        </w:rPr>
        <w:t>.</w:t>
      </w:r>
    </w:p>
    <w:p w14:paraId="1FA948AA" w14:textId="77777777" w:rsidR="001070B4" w:rsidRPr="00A80DCD" w:rsidRDefault="001070B4" w:rsidP="007E60BA">
      <w:pPr>
        <w:spacing w:after="0" w:line="240" w:lineRule="auto"/>
        <w:ind w:left="720" w:hanging="765"/>
        <w:jc w:val="both"/>
        <w:rPr>
          <w:rFonts w:eastAsia="Times New Roman" w:cstheme="minorHAnsi"/>
          <w:szCs w:val="20"/>
        </w:rPr>
      </w:pPr>
    </w:p>
    <w:p w14:paraId="3C556A97" w14:textId="246A8062" w:rsidR="001070B4" w:rsidRPr="00A80DCD" w:rsidRDefault="001070B4" w:rsidP="007E60BA">
      <w:pPr>
        <w:spacing w:after="0" w:line="240" w:lineRule="auto"/>
        <w:ind w:left="720" w:hanging="765"/>
        <w:jc w:val="both"/>
        <w:rPr>
          <w:rFonts w:eastAsia="Times New Roman" w:cstheme="minorHAnsi"/>
          <w:szCs w:val="20"/>
        </w:rPr>
      </w:pPr>
      <w:r w:rsidRPr="00A80DCD">
        <w:rPr>
          <w:rFonts w:eastAsia="Times New Roman" w:cstheme="minorHAnsi"/>
          <w:szCs w:val="20"/>
        </w:rPr>
        <w:t>____3.</w:t>
      </w:r>
      <w:r w:rsidRPr="00A80DCD">
        <w:rPr>
          <w:rFonts w:eastAsia="Times New Roman" w:cstheme="minorHAnsi"/>
          <w:szCs w:val="20"/>
        </w:rPr>
        <w:tab/>
        <w:t>The Grant Application (Attachment B) has been completed, reviewed for accuracy, signed by authorized representative,</w:t>
      </w:r>
      <w:r w:rsidR="00D43DE6" w:rsidRPr="00A80DCD">
        <w:rPr>
          <w:rFonts w:eastAsia="Times New Roman" w:cstheme="minorHAnsi"/>
          <w:szCs w:val="20"/>
        </w:rPr>
        <w:t xml:space="preserve"> and enclosed in the </w:t>
      </w:r>
      <w:r w:rsidR="007C47D6" w:rsidRPr="00A80DCD">
        <w:rPr>
          <w:rFonts w:eastAsia="Times New Roman" w:cstheme="minorHAnsi"/>
          <w:szCs w:val="20"/>
        </w:rPr>
        <w:t>Application</w:t>
      </w:r>
      <w:r w:rsidR="00D43DE6" w:rsidRPr="00A80DCD">
        <w:rPr>
          <w:rFonts w:eastAsia="Times New Roman" w:cstheme="minorHAnsi"/>
          <w:szCs w:val="20"/>
        </w:rPr>
        <w:t xml:space="preserve">. </w:t>
      </w:r>
    </w:p>
    <w:p w14:paraId="33E6EB9D" w14:textId="77777777" w:rsidR="001070B4" w:rsidRPr="00A80DCD" w:rsidRDefault="001070B4" w:rsidP="007E60BA">
      <w:pPr>
        <w:spacing w:after="0" w:line="240" w:lineRule="auto"/>
        <w:ind w:left="720" w:hanging="765"/>
        <w:jc w:val="both"/>
        <w:rPr>
          <w:rFonts w:eastAsia="Times New Roman" w:cstheme="minorHAnsi"/>
          <w:szCs w:val="20"/>
        </w:rPr>
      </w:pPr>
      <w:r w:rsidRPr="00A80DCD">
        <w:rPr>
          <w:rFonts w:eastAsia="Times New Roman" w:cstheme="minorHAnsi"/>
          <w:szCs w:val="20"/>
        </w:rPr>
        <w:t xml:space="preserve">  </w:t>
      </w:r>
    </w:p>
    <w:p w14:paraId="3CE9A7D3" w14:textId="398E13A4" w:rsidR="001070B4" w:rsidRPr="00A80DCD" w:rsidRDefault="001070B4" w:rsidP="007E60BA">
      <w:pPr>
        <w:spacing w:after="0" w:line="240" w:lineRule="auto"/>
        <w:ind w:left="702" w:hanging="720"/>
        <w:jc w:val="both"/>
        <w:rPr>
          <w:rFonts w:eastAsia="Times New Roman" w:cstheme="minorHAnsi"/>
          <w:szCs w:val="20"/>
        </w:rPr>
      </w:pPr>
      <w:r w:rsidRPr="00A80DCD">
        <w:rPr>
          <w:rFonts w:eastAsia="Times New Roman" w:cstheme="minorHAnsi"/>
          <w:szCs w:val="20"/>
        </w:rPr>
        <w:t>____</w:t>
      </w:r>
      <w:r w:rsidR="005C7A41" w:rsidRPr="00A80DCD">
        <w:rPr>
          <w:rFonts w:eastAsia="Times New Roman" w:cstheme="minorHAnsi"/>
          <w:szCs w:val="20"/>
        </w:rPr>
        <w:t>4</w:t>
      </w:r>
      <w:r w:rsidRPr="00A80DCD">
        <w:rPr>
          <w:rFonts w:eastAsia="Times New Roman" w:cstheme="minorHAnsi"/>
          <w:szCs w:val="20"/>
        </w:rPr>
        <w:t>.</w:t>
      </w:r>
      <w:r w:rsidRPr="00A80DCD">
        <w:rPr>
          <w:rFonts w:eastAsia="Times New Roman" w:cstheme="minorHAnsi"/>
          <w:szCs w:val="20"/>
        </w:rPr>
        <w:tab/>
        <w:t>The Certified Minority Business Enterprise Certificate (CMBE) has been attached</w:t>
      </w:r>
      <w:r w:rsidR="00715FD6" w:rsidRPr="00A80DCD">
        <w:rPr>
          <w:rFonts w:eastAsia="Times New Roman" w:cstheme="minorHAnsi"/>
          <w:szCs w:val="20"/>
        </w:rPr>
        <w:t>,</w:t>
      </w:r>
      <w:r w:rsidRPr="00A80DCD">
        <w:rPr>
          <w:rFonts w:eastAsia="Times New Roman" w:cstheme="minorHAnsi"/>
          <w:szCs w:val="20"/>
        </w:rPr>
        <w:t xml:space="preserve"> if applicable.</w:t>
      </w:r>
    </w:p>
    <w:p w14:paraId="6AD80F8F" w14:textId="77777777" w:rsidR="001070B4" w:rsidRPr="00A80DCD" w:rsidRDefault="001070B4" w:rsidP="007E60BA">
      <w:pPr>
        <w:spacing w:after="0" w:line="240" w:lineRule="auto"/>
        <w:ind w:left="738" w:hanging="765"/>
        <w:jc w:val="both"/>
        <w:rPr>
          <w:rFonts w:eastAsia="Times New Roman" w:cstheme="minorHAnsi"/>
          <w:szCs w:val="20"/>
        </w:rPr>
      </w:pPr>
    </w:p>
    <w:p w14:paraId="7DD9CCD8" w14:textId="210B3B16" w:rsidR="001070B4" w:rsidRPr="00A80DCD" w:rsidRDefault="001070B4" w:rsidP="007E60BA">
      <w:pPr>
        <w:spacing w:after="0" w:line="240" w:lineRule="auto"/>
        <w:ind w:left="738" w:hanging="765"/>
        <w:jc w:val="both"/>
        <w:rPr>
          <w:rFonts w:eastAsia="Times New Roman" w:cstheme="minorHAnsi"/>
          <w:szCs w:val="20"/>
        </w:rPr>
      </w:pPr>
      <w:r w:rsidRPr="00A80DCD">
        <w:rPr>
          <w:rFonts w:eastAsia="Times New Roman" w:cstheme="minorHAnsi"/>
          <w:szCs w:val="20"/>
        </w:rPr>
        <w:t>____</w:t>
      </w:r>
      <w:r w:rsidR="00E573F9" w:rsidRPr="00A80DCD">
        <w:rPr>
          <w:rFonts w:eastAsia="Times New Roman" w:cstheme="minorHAnsi"/>
          <w:szCs w:val="20"/>
        </w:rPr>
        <w:t>5</w:t>
      </w:r>
      <w:r w:rsidRPr="00A80DCD">
        <w:rPr>
          <w:rFonts w:eastAsia="Times New Roman" w:cstheme="minorHAnsi"/>
          <w:szCs w:val="20"/>
        </w:rPr>
        <w:t>.</w:t>
      </w:r>
      <w:r w:rsidRPr="00A80DCD">
        <w:rPr>
          <w:rFonts w:eastAsia="Times New Roman" w:cstheme="minorHAnsi"/>
          <w:szCs w:val="20"/>
        </w:rPr>
        <w:tab/>
        <w:t xml:space="preserve">The </w:t>
      </w:r>
      <w:r w:rsidR="00663E33" w:rsidRPr="00A80DCD">
        <w:rPr>
          <w:rFonts w:eastAsia="Times New Roman" w:cstheme="minorHAnsi"/>
          <w:szCs w:val="20"/>
        </w:rPr>
        <w:t xml:space="preserve">electronic, signed, </w:t>
      </w:r>
      <w:r w:rsidRPr="00A80DCD">
        <w:rPr>
          <w:rFonts w:eastAsia="Times New Roman" w:cstheme="minorHAnsi"/>
          <w:szCs w:val="20"/>
        </w:rPr>
        <w:t xml:space="preserve">original </w:t>
      </w:r>
      <w:r w:rsidR="00BE16DD" w:rsidRPr="00A80DCD">
        <w:rPr>
          <w:rFonts w:eastAsia="Times New Roman" w:cstheme="minorHAnsi"/>
          <w:szCs w:val="20"/>
        </w:rPr>
        <w:t>Application must</w:t>
      </w:r>
      <w:r w:rsidRPr="00A80DCD">
        <w:rPr>
          <w:rFonts w:eastAsia="Times New Roman" w:cstheme="minorHAnsi"/>
          <w:szCs w:val="20"/>
        </w:rPr>
        <w:t xml:space="preserve"> be received, at the location specified, prior to the </w:t>
      </w:r>
      <w:r w:rsidR="00BE16DD" w:rsidRPr="00A80DCD">
        <w:rPr>
          <w:rFonts w:eastAsia="Times New Roman" w:cstheme="minorHAnsi"/>
          <w:szCs w:val="20"/>
        </w:rPr>
        <w:t>Application Due</w:t>
      </w:r>
      <w:r w:rsidRPr="00A80DCD">
        <w:rPr>
          <w:rFonts w:eastAsia="Times New Roman" w:cstheme="minorHAnsi"/>
          <w:szCs w:val="20"/>
        </w:rPr>
        <w:t xml:space="preserve"> Date and Time designated in the RFA document.</w:t>
      </w:r>
    </w:p>
    <w:p w14:paraId="279469E4" w14:textId="77777777" w:rsidR="001070B4" w:rsidRPr="00A80DCD" w:rsidRDefault="001070B4" w:rsidP="007E60BA">
      <w:pPr>
        <w:spacing w:after="0" w:line="240" w:lineRule="auto"/>
        <w:ind w:left="738" w:hanging="765"/>
        <w:jc w:val="both"/>
        <w:rPr>
          <w:rFonts w:eastAsia="Times New Roman" w:cstheme="minorHAnsi"/>
          <w:szCs w:val="20"/>
        </w:rPr>
      </w:pPr>
    </w:p>
    <w:p w14:paraId="03AF0734" w14:textId="3D674BE2" w:rsidR="001070B4" w:rsidRPr="00A80DCD" w:rsidRDefault="001070B4" w:rsidP="007E60BA">
      <w:pPr>
        <w:spacing w:after="0" w:line="240" w:lineRule="auto"/>
        <w:ind w:left="738" w:hanging="765"/>
        <w:jc w:val="both"/>
        <w:rPr>
          <w:rFonts w:eastAsia="Times New Roman" w:cstheme="minorHAnsi"/>
          <w:szCs w:val="20"/>
        </w:rPr>
      </w:pPr>
      <w:r w:rsidRPr="00A80DCD">
        <w:rPr>
          <w:rFonts w:eastAsia="Times New Roman" w:cstheme="minorHAnsi"/>
          <w:szCs w:val="20"/>
        </w:rPr>
        <w:t>____</w:t>
      </w:r>
      <w:r w:rsidR="00E573F9" w:rsidRPr="00A80DCD">
        <w:rPr>
          <w:rFonts w:eastAsia="Times New Roman" w:cstheme="minorHAnsi"/>
          <w:szCs w:val="20"/>
        </w:rPr>
        <w:t>6</w:t>
      </w:r>
      <w:r w:rsidRPr="00A80DCD">
        <w:rPr>
          <w:rFonts w:eastAsia="Times New Roman" w:cstheme="minorHAnsi"/>
          <w:szCs w:val="20"/>
        </w:rPr>
        <w:t>.</w:t>
      </w:r>
      <w:r w:rsidRPr="00A80DCD">
        <w:rPr>
          <w:rFonts w:eastAsia="Times New Roman" w:cstheme="minorHAnsi"/>
          <w:szCs w:val="20"/>
        </w:rPr>
        <w:tab/>
        <w:t xml:space="preserve">The </w:t>
      </w:r>
      <w:r w:rsidR="007C47D6" w:rsidRPr="00A80DCD">
        <w:rPr>
          <w:rFonts w:eastAsia="Times New Roman" w:cstheme="minorHAnsi"/>
          <w:szCs w:val="20"/>
        </w:rPr>
        <w:t xml:space="preserve">Applicant </w:t>
      </w:r>
      <w:r w:rsidRPr="00A80DCD">
        <w:rPr>
          <w:rFonts w:eastAsia="Times New Roman" w:cstheme="minorHAnsi"/>
          <w:szCs w:val="20"/>
        </w:rPr>
        <w:t xml:space="preserve">shall submit one </w:t>
      </w:r>
      <w:r w:rsidR="0024420A" w:rsidRPr="00A80DCD">
        <w:rPr>
          <w:rFonts w:eastAsia="Times New Roman" w:cstheme="minorHAnsi"/>
          <w:szCs w:val="20"/>
        </w:rPr>
        <w:t xml:space="preserve">electronic, signed, </w:t>
      </w:r>
      <w:r w:rsidRPr="00A80DCD">
        <w:rPr>
          <w:rFonts w:eastAsia="Times New Roman" w:cstheme="minorHAnsi"/>
          <w:szCs w:val="20"/>
        </w:rPr>
        <w:t>original</w:t>
      </w:r>
      <w:r w:rsidR="0024420A" w:rsidRPr="00A80DCD">
        <w:rPr>
          <w:rFonts w:eastAsia="Times New Roman" w:cstheme="minorHAnsi"/>
          <w:szCs w:val="20"/>
        </w:rPr>
        <w:t xml:space="preserve"> </w:t>
      </w:r>
      <w:r w:rsidRPr="00A80DCD">
        <w:rPr>
          <w:rFonts w:eastAsia="Times New Roman" w:cstheme="minorHAnsi"/>
          <w:szCs w:val="20"/>
        </w:rPr>
        <w:t>Grant Application response</w:t>
      </w:r>
      <w:r w:rsidR="0024420A" w:rsidRPr="00A80DCD">
        <w:rPr>
          <w:rFonts w:eastAsia="Times New Roman" w:cstheme="minorHAnsi"/>
          <w:szCs w:val="20"/>
        </w:rPr>
        <w:t xml:space="preserve"> titled “Original Grant Application Response</w:t>
      </w:r>
      <w:r w:rsidRPr="00A80DCD">
        <w:rPr>
          <w:rFonts w:eastAsia="Times New Roman" w:cstheme="minorHAnsi"/>
          <w:szCs w:val="20"/>
        </w:rPr>
        <w:t>.</w:t>
      </w:r>
      <w:r w:rsidR="0024420A" w:rsidRPr="00A80DCD">
        <w:rPr>
          <w:rFonts w:eastAsia="Times New Roman" w:cstheme="minorHAnsi"/>
          <w:szCs w:val="20"/>
        </w:rPr>
        <w:t>”</w:t>
      </w:r>
    </w:p>
    <w:p w14:paraId="6CB41248" w14:textId="77777777" w:rsidR="001070B4" w:rsidRPr="00A80DCD" w:rsidRDefault="001070B4" w:rsidP="007E60BA">
      <w:pPr>
        <w:spacing w:after="0" w:line="240" w:lineRule="auto"/>
        <w:ind w:left="738" w:hanging="765"/>
        <w:jc w:val="both"/>
        <w:rPr>
          <w:rFonts w:eastAsia="Times New Roman" w:cstheme="minorHAnsi"/>
          <w:szCs w:val="20"/>
        </w:rPr>
      </w:pPr>
    </w:p>
    <w:p w14:paraId="532E3D6E" w14:textId="5941FC69" w:rsidR="001070B4" w:rsidRPr="00A80DCD" w:rsidRDefault="001070B4" w:rsidP="007E60BA">
      <w:pPr>
        <w:spacing w:after="0" w:line="240" w:lineRule="auto"/>
        <w:ind w:left="738" w:hanging="765"/>
        <w:jc w:val="both"/>
        <w:rPr>
          <w:rFonts w:eastAsia="Times New Roman" w:cstheme="minorHAnsi"/>
          <w:szCs w:val="20"/>
        </w:rPr>
      </w:pPr>
      <w:r w:rsidRPr="00A80DCD">
        <w:rPr>
          <w:rFonts w:eastAsia="Times New Roman" w:cstheme="minorHAnsi"/>
          <w:szCs w:val="20"/>
        </w:rPr>
        <w:t>____</w:t>
      </w:r>
      <w:r w:rsidR="00E573F9" w:rsidRPr="00A80DCD">
        <w:rPr>
          <w:rFonts w:eastAsia="Times New Roman" w:cstheme="minorHAnsi"/>
          <w:szCs w:val="20"/>
        </w:rPr>
        <w:t>7</w:t>
      </w:r>
      <w:r w:rsidRPr="00A80DCD">
        <w:rPr>
          <w:rFonts w:eastAsia="Times New Roman" w:cstheme="minorHAnsi"/>
          <w:szCs w:val="20"/>
        </w:rPr>
        <w:t>.</w:t>
      </w:r>
      <w:r w:rsidRPr="00A80DCD">
        <w:rPr>
          <w:rFonts w:eastAsia="Times New Roman" w:cstheme="minorHAnsi"/>
          <w:szCs w:val="20"/>
        </w:rPr>
        <w:tab/>
        <w:t xml:space="preserve">If </w:t>
      </w:r>
      <w:r w:rsidR="00545FE2" w:rsidRPr="00A80DCD">
        <w:rPr>
          <w:rFonts w:eastAsia="Times New Roman" w:cstheme="minorHAnsi"/>
          <w:szCs w:val="20"/>
        </w:rPr>
        <w:t>Applicant</w:t>
      </w:r>
      <w:r w:rsidRPr="00A80DCD">
        <w:rPr>
          <w:rFonts w:eastAsia="Times New Roman" w:cstheme="minorHAnsi"/>
          <w:szCs w:val="20"/>
        </w:rPr>
        <w:t xml:space="preserve"> considers any portion of its Grant Application</w:t>
      </w:r>
      <w:r w:rsidR="007C47D6" w:rsidRPr="00A80DCD">
        <w:rPr>
          <w:rFonts w:eastAsia="Times New Roman" w:cstheme="minorHAnsi"/>
          <w:szCs w:val="20"/>
        </w:rPr>
        <w:t xml:space="preserve"> </w:t>
      </w:r>
      <w:r w:rsidRPr="00A80DCD">
        <w:rPr>
          <w:rFonts w:eastAsia="Times New Roman" w:cstheme="minorHAnsi"/>
          <w:szCs w:val="20"/>
        </w:rPr>
        <w:t xml:space="preserve">to be confidential, the </w:t>
      </w:r>
      <w:r w:rsidR="00BE16DD" w:rsidRPr="00A80DCD">
        <w:rPr>
          <w:rFonts w:eastAsia="Times New Roman" w:cstheme="minorHAnsi"/>
          <w:szCs w:val="20"/>
        </w:rPr>
        <w:t>Applicant shall</w:t>
      </w:r>
      <w:r w:rsidRPr="00A80DCD">
        <w:rPr>
          <w:rFonts w:eastAsia="Times New Roman" w:cstheme="minorHAnsi"/>
          <w:szCs w:val="20"/>
        </w:rPr>
        <w:t xml:space="preserve"> submit one electronic, signed, redacted copy of the </w:t>
      </w:r>
      <w:r w:rsidR="007C47D6" w:rsidRPr="00A80DCD">
        <w:rPr>
          <w:rFonts w:eastAsia="Times New Roman" w:cstheme="minorHAnsi"/>
          <w:szCs w:val="20"/>
        </w:rPr>
        <w:t xml:space="preserve">Application </w:t>
      </w:r>
      <w:r w:rsidRPr="00A80DCD">
        <w:rPr>
          <w:rFonts w:eastAsia="Times New Roman" w:cstheme="minorHAnsi"/>
          <w:szCs w:val="20"/>
        </w:rPr>
        <w:t>titled</w:t>
      </w:r>
      <w:r w:rsidR="0024420A" w:rsidRPr="00A80DCD">
        <w:rPr>
          <w:rFonts w:eastAsia="Times New Roman" w:cstheme="minorHAnsi"/>
          <w:szCs w:val="20"/>
        </w:rPr>
        <w:t xml:space="preserve"> “Redacted Copy.”</w:t>
      </w:r>
    </w:p>
    <w:p w14:paraId="2FF786BE" w14:textId="77777777" w:rsidR="001070B4" w:rsidRPr="00A80DCD" w:rsidRDefault="001070B4" w:rsidP="007E60BA">
      <w:pPr>
        <w:spacing w:after="0" w:line="240" w:lineRule="auto"/>
        <w:rPr>
          <w:rFonts w:eastAsia="Times New Roman" w:cstheme="minorHAnsi"/>
          <w:szCs w:val="20"/>
        </w:rPr>
      </w:pPr>
      <w:r w:rsidRPr="00A80DCD">
        <w:rPr>
          <w:rFonts w:eastAsia="Times New Roman" w:cstheme="minorHAnsi"/>
          <w:szCs w:val="20"/>
        </w:rPr>
        <w:br w:type="page"/>
      </w:r>
    </w:p>
    <w:p w14:paraId="45F90270" w14:textId="77777777" w:rsidR="001070B4" w:rsidRPr="00A80DCD" w:rsidRDefault="001070B4" w:rsidP="007E60BA">
      <w:pPr>
        <w:spacing w:after="0" w:line="240" w:lineRule="auto"/>
        <w:jc w:val="center"/>
        <w:rPr>
          <w:rFonts w:eastAsia="Times New Roman" w:cstheme="minorHAnsi"/>
          <w:b/>
          <w:sz w:val="24"/>
          <w:szCs w:val="20"/>
        </w:rPr>
      </w:pPr>
      <w:r w:rsidRPr="00A80DCD">
        <w:rPr>
          <w:rFonts w:eastAsia="Times New Roman" w:cstheme="minorHAnsi"/>
          <w:b/>
          <w:sz w:val="24"/>
          <w:szCs w:val="20"/>
        </w:rPr>
        <w:lastRenderedPageBreak/>
        <w:t xml:space="preserve">ATTACHMENT </w:t>
      </w:r>
      <w:r w:rsidR="00CD1A21" w:rsidRPr="00A80DCD">
        <w:rPr>
          <w:rFonts w:eastAsia="Times New Roman" w:cstheme="minorHAnsi"/>
          <w:b/>
          <w:sz w:val="24"/>
          <w:szCs w:val="20"/>
        </w:rPr>
        <w:t>E</w:t>
      </w:r>
    </w:p>
    <w:p w14:paraId="7CDF4D3D" w14:textId="77777777" w:rsidR="001070B4" w:rsidRPr="00A80DCD" w:rsidRDefault="001070B4" w:rsidP="007E60BA">
      <w:pPr>
        <w:spacing w:after="0" w:line="240" w:lineRule="auto"/>
        <w:jc w:val="center"/>
        <w:rPr>
          <w:rFonts w:eastAsia="Times New Roman" w:cstheme="minorHAnsi"/>
          <w:b/>
          <w:sz w:val="24"/>
          <w:szCs w:val="20"/>
        </w:rPr>
      </w:pPr>
      <w:r w:rsidRPr="00A80DCD">
        <w:rPr>
          <w:rFonts w:eastAsia="Times New Roman" w:cstheme="minorHAnsi"/>
          <w:b/>
          <w:sz w:val="24"/>
          <w:szCs w:val="20"/>
        </w:rPr>
        <w:t>TECHNICAL QUESTIONS SUBMITTAL FORM</w:t>
      </w:r>
    </w:p>
    <w:p w14:paraId="1DA3131A" w14:textId="77777777" w:rsidR="00A20BAC" w:rsidRPr="00A80DCD" w:rsidRDefault="00A20BAC" w:rsidP="007E60BA">
      <w:pPr>
        <w:spacing w:after="0" w:line="240" w:lineRule="auto"/>
        <w:jc w:val="both"/>
        <w:rPr>
          <w:rFonts w:eastAsia="Times New Roman" w:cstheme="minorHAnsi"/>
          <w:color w:val="FF0000"/>
          <w:szCs w:val="20"/>
        </w:rPr>
      </w:pPr>
    </w:p>
    <w:p w14:paraId="14207C54" w14:textId="347387F5" w:rsidR="001070B4" w:rsidRPr="00A80DCD" w:rsidRDefault="001070B4" w:rsidP="007E60BA">
      <w:pPr>
        <w:spacing w:after="0" w:line="240" w:lineRule="auto"/>
        <w:jc w:val="both"/>
        <w:rPr>
          <w:rFonts w:eastAsia="Times New Roman" w:cstheme="minorHAnsi"/>
          <w:szCs w:val="20"/>
        </w:rPr>
      </w:pPr>
      <w:r w:rsidRPr="00A80DCD">
        <w:rPr>
          <w:rFonts w:eastAsia="Times New Roman" w:cstheme="minorHAnsi"/>
          <w:szCs w:val="20"/>
        </w:rPr>
        <w:t xml:space="preserve">For Attachment </w:t>
      </w:r>
      <w:r w:rsidR="00CD1A21" w:rsidRPr="00A80DCD">
        <w:rPr>
          <w:rFonts w:eastAsia="Times New Roman" w:cstheme="minorHAnsi"/>
          <w:szCs w:val="20"/>
        </w:rPr>
        <w:t>E</w:t>
      </w:r>
      <w:r w:rsidRPr="00A80DCD">
        <w:rPr>
          <w:rFonts w:eastAsia="Times New Roman" w:cstheme="minorHAnsi"/>
          <w:szCs w:val="20"/>
        </w:rPr>
        <w:t xml:space="preserve">, </w:t>
      </w:r>
      <w:r w:rsidR="007C47D6" w:rsidRPr="00A80DCD">
        <w:rPr>
          <w:rFonts w:eastAsia="Times New Roman" w:cstheme="minorHAnsi"/>
          <w:szCs w:val="20"/>
        </w:rPr>
        <w:t xml:space="preserve">Applicants </w:t>
      </w:r>
      <w:r w:rsidRPr="00A80DCD">
        <w:rPr>
          <w:rFonts w:eastAsia="Times New Roman" w:cstheme="minorHAnsi"/>
          <w:szCs w:val="20"/>
        </w:rPr>
        <w:t xml:space="preserve">shall complete the form provided based on their questions relating to this RFA.  The completed form </w:t>
      </w:r>
      <w:r w:rsidR="00F16059">
        <w:rPr>
          <w:rFonts w:eastAsia="Times New Roman" w:cstheme="minorHAnsi"/>
          <w:szCs w:val="20"/>
        </w:rPr>
        <w:t>must</w:t>
      </w:r>
      <w:r w:rsidR="00F16059" w:rsidRPr="00A80DCD">
        <w:rPr>
          <w:rFonts w:eastAsia="Times New Roman" w:cstheme="minorHAnsi"/>
          <w:szCs w:val="20"/>
        </w:rPr>
        <w:t xml:space="preserve"> </w:t>
      </w:r>
      <w:r w:rsidRPr="00A80DCD">
        <w:rPr>
          <w:rFonts w:eastAsia="Times New Roman" w:cstheme="minorHAnsi"/>
          <w:szCs w:val="20"/>
        </w:rPr>
        <w:t xml:space="preserve">be submitted in accordance with the instructions provided in </w:t>
      </w:r>
      <w:r w:rsidR="00F16059">
        <w:rPr>
          <w:rFonts w:eastAsia="Times New Roman" w:cstheme="minorHAnsi"/>
          <w:szCs w:val="20"/>
        </w:rPr>
        <w:t>the RFA</w:t>
      </w:r>
      <w:r w:rsidRPr="00A80DCD">
        <w:rPr>
          <w:rFonts w:eastAsia="Times New Roman" w:cstheme="minorHAnsi"/>
          <w:szCs w:val="20"/>
        </w:rPr>
        <w:t xml:space="preserve">. The electronic </w:t>
      </w:r>
      <w:r w:rsidR="00BE16DD" w:rsidRPr="00A80DCD">
        <w:rPr>
          <w:rFonts w:eastAsia="Times New Roman" w:cstheme="minorHAnsi"/>
          <w:szCs w:val="20"/>
        </w:rPr>
        <w:t>Application must</w:t>
      </w:r>
      <w:r w:rsidRPr="00A80DCD">
        <w:rPr>
          <w:rFonts w:eastAsia="Times New Roman" w:cstheme="minorHAnsi"/>
          <w:szCs w:val="20"/>
        </w:rPr>
        <w:t xml:space="preserve"> be submitted as a Microsoft Word 2007 or newer file format.  This form may be expanded as needed to facilitate</w:t>
      </w:r>
      <w:r w:rsidR="008024AE" w:rsidRPr="00A80DCD">
        <w:rPr>
          <w:rFonts w:eastAsia="Times New Roman" w:cstheme="minorHAnsi"/>
          <w:szCs w:val="20"/>
        </w:rPr>
        <w:t xml:space="preserve"> </w:t>
      </w:r>
      <w:r w:rsidRPr="00A80DCD">
        <w:rPr>
          <w:rFonts w:eastAsia="Times New Roman" w:cstheme="minorHAnsi"/>
          <w:szCs w:val="20"/>
        </w:rPr>
        <w:t>this requirement.</w:t>
      </w:r>
    </w:p>
    <w:p w14:paraId="3D4E589D" w14:textId="77777777" w:rsidR="001070B4" w:rsidRPr="00A80DCD" w:rsidRDefault="001070B4" w:rsidP="007E60BA">
      <w:pPr>
        <w:spacing w:after="0" w:line="240" w:lineRule="auto"/>
        <w:jc w:val="both"/>
        <w:rPr>
          <w:rFonts w:eastAsia="Times New Roman" w:cstheme="minorHAnsi"/>
          <w:szCs w:val="20"/>
        </w:rPr>
      </w:pPr>
    </w:p>
    <w:p w14:paraId="01AA5E6C" w14:textId="38829997" w:rsidR="001070B4" w:rsidRPr="00A80DCD" w:rsidRDefault="00BE16DD" w:rsidP="007E60BA">
      <w:pPr>
        <w:spacing w:after="0" w:line="240" w:lineRule="auto"/>
        <w:jc w:val="both"/>
        <w:rPr>
          <w:rFonts w:eastAsia="Times New Roman" w:cstheme="minorHAnsi"/>
          <w:b/>
          <w:szCs w:val="20"/>
        </w:rPr>
      </w:pPr>
      <w:r w:rsidRPr="00A80DCD">
        <w:rPr>
          <w:rFonts w:eastAsia="Times New Roman" w:cstheme="minorHAnsi"/>
          <w:b/>
          <w:szCs w:val="20"/>
        </w:rPr>
        <w:t>Applicant’s Name</w:t>
      </w:r>
      <w:r w:rsidR="001070B4" w:rsidRPr="00A80DCD">
        <w:rPr>
          <w:rFonts w:eastAsia="Times New Roman" w:cstheme="minorHAnsi"/>
          <w:b/>
          <w:szCs w:val="20"/>
        </w:rPr>
        <w:t>: ________________________________________</w:t>
      </w:r>
    </w:p>
    <w:p w14:paraId="7FF51179" w14:textId="77777777" w:rsidR="001070B4" w:rsidRPr="00A80DCD" w:rsidRDefault="001070B4" w:rsidP="007E60BA">
      <w:pPr>
        <w:spacing w:after="0" w:line="240" w:lineRule="auto"/>
        <w:jc w:val="both"/>
        <w:rPr>
          <w:rFonts w:eastAsia="Times New Roman" w:cstheme="minorHAnsi"/>
          <w:b/>
          <w:bCs/>
          <w:szCs w:val="20"/>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2340"/>
        <w:gridCol w:w="6660"/>
      </w:tblGrid>
      <w:tr w:rsidR="001070B4" w:rsidRPr="00A80DCD" w14:paraId="7BC91060" w14:textId="77777777" w:rsidTr="00E52897">
        <w:trPr>
          <w:jc w:val="center"/>
        </w:trPr>
        <w:tc>
          <w:tcPr>
            <w:tcW w:w="1170" w:type="dxa"/>
            <w:shd w:val="clear" w:color="auto" w:fill="C0C0C0"/>
            <w:vAlign w:val="center"/>
          </w:tcPr>
          <w:p w14:paraId="77AC50A8" w14:textId="40869AB7" w:rsidR="001070B4" w:rsidRPr="00A80DCD" w:rsidRDefault="008024AE" w:rsidP="007E60BA">
            <w:pPr>
              <w:autoSpaceDE w:val="0"/>
              <w:autoSpaceDN w:val="0"/>
              <w:adjustRightInd w:val="0"/>
              <w:spacing w:after="0" w:line="240" w:lineRule="auto"/>
              <w:jc w:val="center"/>
              <w:rPr>
                <w:rFonts w:eastAsia="Times New Roman" w:cstheme="minorHAnsi"/>
                <w:b/>
                <w:szCs w:val="20"/>
              </w:rPr>
            </w:pPr>
            <w:r w:rsidRPr="00A80DCD">
              <w:rPr>
                <w:rFonts w:eastAsia="Times New Roman" w:cstheme="minorHAnsi"/>
                <w:b/>
                <w:szCs w:val="20"/>
              </w:rPr>
              <w:t xml:space="preserve">Applicant </w:t>
            </w:r>
            <w:r w:rsidR="001070B4" w:rsidRPr="00A80DCD">
              <w:rPr>
                <w:rFonts w:eastAsia="Times New Roman" w:cstheme="minorHAnsi"/>
                <w:b/>
                <w:szCs w:val="20"/>
              </w:rPr>
              <w:t>Question Number*</w:t>
            </w:r>
          </w:p>
        </w:tc>
        <w:tc>
          <w:tcPr>
            <w:tcW w:w="2340" w:type="dxa"/>
            <w:shd w:val="clear" w:color="auto" w:fill="C0C0C0"/>
            <w:vAlign w:val="center"/>
          </w:tcPr>
          <w:p w14:paraId="289F3298" w14:textId="77777777" w:rsidR="001070B4" w:rsidRPr="00A80DCD" w:rsidRDefault="001070B4" w:rsidP="007E60BA">
            <w:pPr>
              <w:autoSpaceDE w:val="0"/>
              <w:autoSpaceDN w:val="0"/>
              <w:adjustRightInd w:val="0"/>
              <w:spacing w:after="0" w:line="240" w:lineRule="auto"/>
              <w:jc w:val="center"/>
              <w:rPr>
                <w:rFonts w:eastAsia="Times New Roman" w:cstheme="minorHAnsi"/>
                <w:b/>
                <w:szCs w:val="20"/>
              </w:rPr>
            </w:pPr>
            <w:r w:rsidRPr="00A80DCD">
              <w:rPr>
                <w:rFonts w:eastAsia="Times New Roman" w:cstheme="minorHAnsi"/>
                <w:b/>
                <w:szCs w:val="20"/>
              </w:rPr>
              <w:t>RFA Page Number, Section Number, Subsection Reference*</w:t>
            </w:r>
          </w:p>
        </w:tc>
        <w:tc>
          <w:tcPr>
            <w:tcW w:w="6660" w:type="dxa"/>
            <w:shd w:val="clear" w:color="auto" w:fill="C0C0C0"/>
            <w:vAlign w:val="center"/>
          </w:tcPr>
          <w:p w14:paraId="7E64CAE8" w14:textId="77777777" w:rsidR="001070B4" w:rsidRPr="00A80DCD" w:rsidRDefault="001070B4" w:rsidP="007E60BA">
            <w:pPr>
              <w:autoSpaceDE w:val="0"/>
              <w:autoSpaceDN w:val="0"/>
              <w:adjustRightInd w:val="0"/>
              <w:spacing w:after="0" w:line="240" w:lineRule="auto"/>
              <w:jc w:val="center"/>
              <w:rPr>
                <w:rFonts w:eastAsia="Times New Roman" w:cstheme="minorHAnsi"/>
                <w:b/>
                <w:szCs w:val="20"/>
              </w:rPr>
            </w:pPr>
            <w:r w:rsidRPr="00A80DCD">
              <w:rPr>
                <w:rFonts w:eastAsia="Times New Roman" w:cstheme="minorHAnsi"/>
                <w:b/>
                <w:szCs w:val="20"/>
              </w:rPr>
              <w:t>Question*</w:t>
            </w:r>
          </w:p>
        </w:tc>
      </w:tr>
      <w:tr w:rsidR="001070B4" w:rsidRPr="00A80DCD" w14:paraId="1679B9D8" w14:textId="77777777" w:rsidTr="00E52897">
        <w:trPr>
          <w:jc w:val="center"/>
        </w:trPr>
        <w:tc>
          <w:tcPr>
            <w:tcW w:w="1170" w:type="dxa"/>
          </w:tcPr>
          <w:p w14:paraId="6B863ADE" w14:textId="77777777" w:rsidR="001070B4" w:rsidRPr="00A80DCD" w:rsidRDefault="001070B4" w:rsidP="007E60BA">
            <w:pPr>
              <w:autoSpaceDE w:val="0"/>
              <w:autoSpaceDN w:val="0"/>
              <w:adjustRightInd w:val="0"/>
              <w:spacing w:after="0" w:line="240" w:lineRule="auto"/>
              <w:jc w:val="center"/>
              <w:rPr>
                <w:rFonts w:eastAsia="Times New Roman" w:cstheme="minorHAnsi"/>
                <w:szCs w:val="20"/>
              </w:rPr>
            </w:pPr>
            <w:r w:rsidRPr="00A80DCD">
              <w:rPr>
                <w:rFonts w:eastAsia="Times New Roman" w:cstheme="minorHAnsi"/>
                <w:szCs w:val="20"/>
              </w:rPr>
              <w:t>1</w:t>
            </w:r>
          </w:p>
        </w:tc>
        <w:tc>
          <w:tcPr>
            <w:tcW w:w="2340" w:type="dxa"/>
          </w:tcPr>
          <w:p w14:paraId="178D4A91" w14:textId="77777777" w:rsidR="001070B4" w:rsidRPr="00A80DCD" w:rsidRDefault="00CB09C2" w:rsidP="007E60BA">
            <w:pPr>
              <w:autoSpaceDE w:val="0"/>
              <w:autoSpaceDN w:val="0"/>
              <w:adjustRightInd w:val="0"/>
              <w:spacing w:after="0" w:line="240" w:lineRule="auto"/>
              <w:jc w:val="center"/>
              <w:rPr>
                <w:rFonts w:eastAsia="Times New Roman" w:cstheme="minorHAnsi"/>
                <w:szCs w:val="20"/>
              </w:rPr>
            </w:pPr>
            <w:r w:rsidRPr="00A80DCD">
              <w:rPr>
                <w:rFonts w:eastAsia="Times New Roman" w:cstheme="minorHAnsi"/>
                <w:szCs w:val="20"/>
              </w:rPr>
              <w:fldChar w:fldCharType="begin">
                <w:ffData>
                  <w:name w:val="Text1"/>
                  <w:enabled/>
                  <w:calcOnExit w:val="0"/>
                  <w:textInput/>
                </w:ffData>
              </w:fldChar>
            </w:r>
            <w:r w:rsidRPr="00A80DCD">
              <w:rPr>
                <w:rFonts w:eastAsia="Times New Roman" w:cstheme="minorHAnsi"/>
                <w:szCs w:val="20"/>
              </w:rPr>
              <w:instrText xml:space="preserve"> FORMTEXT </w:instrText>
            </w:r>
            <w:r w:rsidRPr="00A80DCD">
              <w:rPr>
                <w:rFonts w:eastAsia="Times New Roman" w:cstheme="minorHAnsi"/>
                <w:szCs w:val="20"/>
              </w:rPr>
            </w:r>
            <w:r w:rsidRPr="00A80DCD">
              <w:rPr>
                <w:rFonts w:eastAsia="Times New Roman" w:cstheme="minorHAnsi"/>
                <w:szCs w:val="20"/>
              </w:rPr>
              <w:fldChar w:fldCharType="separate"/>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szCs w:val="20"/>
              </w:rPr>
              <w:fldChar w:fldCharType="end"/>
            </w:r>
          </w:p>
        </w:tc>
        <w:tc>
          <w:tcPr>
            <w:tcW w:w="6660" w:type="dxa"/>
          </w:tcPr>
          <w:p w14:paraId="22725027" w14:textId="77777777" w:rsidR="001070B4" w:rsidRPr="00A80DCD" w:rsidRDefault="00CB09C2" w:rsidP="007E60BA">
            <w:pPr>
              <w:autoSpaceDE w:val="0"/>
              <w:autoSpaceDN w:val="0"/>
              <w:adjustRightInd w:val="0"/>
              <w:spacing w:after="0" w:line="240" w:lineRule="auto"/>
              <w:ind w:right="540"/>
              <w:rPr>
                <w:rFonts w:eastAsia="Times New Roman" w:cstheme="minorHAnsi"/>
                <w:szCs w:val="20"/>
              </w:rPr>
            </w:pPr>
            <w:r w:rsidRPr="00A80DCD">
              <w:rPr>
                <w:rFonts w:eastAsia="Times New Roman" w:cstheme="minorHAnsi"/>
                <w:szCs w:val="20"/>
              </w:rPr>
              <w:fldChar w:fldCharType="begin">
                <w:ffData>
                  <w:name w:val="Text1"/>
                  <w:enabled/>
                  <w:calcOnExit w:val="0"/>
                  <w:textInput/>
                </w:ffData>
              </w:fldChar>
            </w:r>
            <w:r w:rsidRPr="00A80DCD">
              <w:rPr>
                <w:rFonts w:eastAsia="Times New Roman" w:cstheme="minorHAnsi"/>
                <w:szCs w:val="20"/>
              </w:rPr>
              <w:instrText xml:space="preserve"> FORMTEXT </w:instrText>
            </w:r>
            <w:r w:rsidRPr="00A80DCD">
              <w:rPr>
                <w:rFonts w:eastAsia="Times New Roman" w:cstheme="minorHAnsi"/>
                <w:szCs w:val="20"/>
              </w:rPr>
            </w:r>
            <w:r w:rsidRPr="00A80DCD">
              <w:rPr>
                <w:rFonts w:eastAsia="Times New Roman" w:cstheme="minorHAnsi"/>
                <w:szCs w:val="20"/>
              </w:rPr>
              <w:fldChar w:fldCharType="separate"/>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szCs w:val="20"/>
              </w:rPr>
              <w:fldChar w:fldCharType="end"/>
            </w:r>
          </w:p>
        </w:tc>
      </w:tr>
      <w:tr w:rsidR="001070B4" w:rsidRPr="00A80DCD" w14:paraId="158ECD1D" w14:textId="77777777" w:rsidTr="00E52897">
        <w:trPr>
          <w:jc w:val="center"/>
        </w:trPr>
        <w:tc>
          <w:tcPr>
            <w:tcW w:w="1170" w:type="dxa"/>
          </w:tcPr>
          <w:p w14:paraId="56DB467E" w14:textId="77777777" w:rsidR="001070B4" w:rsidRPr="00A80DCD" w:rsidRDefault="001070B4" w:rsidP="007E60BA">
            <w:pPr>
              <w:autoSpaceDE w:val="0"/>
              <w:autoSpaceDN w:val="0"/>
              <w:adjustRightInd w:val="0"/>
              <w:spacing w:after="0" w:line="240" w:lineRule="auto"/>
              <w:jc w:val="center"/>
              <w:rPr>
                <w:rFonts w:eastAsia="Times New Roman" w:cstheme="minorHAnsi"/>
                <w:szCs w:val="20"/>
              </w:rPr>
            </w:pPr>
            <w:r w:rsidRPr="00A80DCD">
              <w:rPr>
                <w:rFonts w:eastAsia="Times New Roman" w:cstheme="minorHAnsi"/>
                <w:szCs w:val="20"/>
              </w:rPr>
              <w:t>2</w:t>
            </w:r>
          </w:p>
        </w:tc>
        <w:tc>
          <w:tcPr>
            <w:tcW w:w="2340" w:type="dxa"/>
          </w:tcPr>
          <w:p w14:paraId="352C445D" w14:textId="77777777" w:rsidR="001070B4" w:rsidRPr="00A80DCD" w:rsidRDefault="00B13100" w:rsidP="007E60BA">
            <w:pPr>
              <w:autoSpaceDE w:val="0"/>
              <w:autoSpaceDN w:val="0"/>
              <w:adjustRightInd w:val="0"/>
              <w:spacing w:after="0" w:line="240" w:lineRule="auto"/>
              <w:jc w:val="center"/>
              <w:rPr>
                <w:rFonts w:eastAsia="Times New Roman" w:cstheme="minorHAnsi"/>
                <w:szCs w:val="20"/>
              </w:rPr>
            </w:pPr>
            <w:r w:rsidRPr="00A80DCD">
              <w:rPr>
                <w:rFonts w:eastAsia="Times New Roman" w:cstheme="minorHAnsi"/>
                <w:szCs w:val="20"/>
              </w:rPr>
              <w:fldChar w:fldCharType="begin">
                <w:ffData>
                  <w:name w:val="Text1"/>
                  <w:enabled/>
                  <w:calcOnExit w:val="0"/>
                  <w:textInput/>
                </w:ffData>
              </w:fldChar>
            </w:r>
            <w:r w:rsidRPr="00A80DCD">
              <w:rPr>
                <w:rFonts w:eastAsia="Times New Roman" w:cstheme="minorHAnsi"/>
                <w:szCs w:val="20"/>
              </w:rPr>
              <w:instrText xml:space="preserve"> FORMTEXT </w:instrText>
            </w:r>
            <w:r w:rsidRPr="00A80DCD">
              <w:rPr>
                <w:rFonts w:eastAsia="Times New Roman" w:cstheme="minorHAnsi"/>
                <w:szCs w:val="20"/>
              </w:rPr>
            </w:r>
            <w:r w:rsidRPr="00A80DCD">
              <w:rPr>
                <w:rFonts w:eastAsia="Times New Roman" w:cstheme="minorHAnsi"/>
                <w:szCs w:val="20"/>
              </w:rPr>
              <w:fldChar w:fldCharType="separate"/>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szCs w:val="20"/>
              </w:rPr>
              <w:fldChar w:fldCharType="end"/>
            </w:r>
          </w:p>
        </w:tc>
        <w:tc>
          <w:tcPr>
            <w:tcW w:w="6660" w:type="dxa"/>
          </w:tcPr>
          <w:p w14:paraId="7E476F89" w14:textId="77777777" w:rsidR="001070B4" w:rsidRPr="00A80DCD" w:rsidRDefault="00B13100" w:rsidP="007E60BA">
            <w:pPr>
              <w:autoSpaceDE w:val="0"/>
              <w:autoSpaceDN w:val="0"/>
              <w:adjustRightInd w:val="0"/>
              <w:spacing w:after="0" w:line="240" w:lineRule="auto"/>
              <w:rPr>
                <w:rFonts w:eastAsia="Times New Roman" w:cstheme="minorHAnsi"/>
                <w:szCs w:val="20"/>
              </w:rPr>
            </w:pPr>
            <w:r w:rsidRPr="00A80DCD">
              <w:rPr>
                <w:rFonts w:eastAsia="Times New Roman" w:cstheme="minorHAnsi"/>
                <w:szCs w:val="20"/>
              </w:rPr>
              <w:fldChar w:fldCharType="begin">
                <w:ffData>
                  <w:name w:val="Text1"/>
                  <w:enabled/>
                  <w:calcOnExit w:val="0"/>
                  <w:textInput/>
                </w:ffData>
              </w:fldChar>
            </w:r>
            <w:r w:rsidRPr="00A80DCD">
              <w:rPr>
                <w:rFonts w:eastAsia="Times New Roman" w:cstheme="minorHAnsi"/>
                <w:szCs w:val="20"/>
              </w:rPr>
              <w:instrText xml:space="preserve"> FORMTEXT </w:instrText>
            </w:r>
            <w:r w:rsidRPr="00A80DCD">
              <w:rPr>
                <w:rFonts w:eastAsia="Times New Roman" w:cstheme="minorHAnsi"/>
                <w:szCs w:val="20"/>
              </w:rPr>
            </w:r>
            <w:r w:rsidRPr="00A80DCD">
              <w:rPr>
                <w:rFonts w:eastAsia="Times New Roman" w:cstheme="minorHAnsi"/>
                <w:szCs w:val="20"/>
              </w:rPr>
              <w:fldChar w:fldCharType="separate"/>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szCs w:val="20"/>
              </w:rPr>
              <w:fldChar w:fldCharType="end"/>
            </w:r>
          </w:p>
        </w:tc>
      </w:tr>
      <w:tr w:rsidR="001070B4" w:rsidRPr="00A80DCD" w14:paraId="240C4020" w14:textId="77777777" w:rsidTr="00E52897">
        <w:trPr>
          <w:jc w:val="center"/>
        </w:trPr>
        <w:tc>
          <w:tcPr>
            <w:tcW w:w="1170" w:type="dxa"/>
          </w:tcPr>
          <w:p w14:paraId="225F8C35" w14:textId="77777777" w:rsidR="001070B4" w:rsidRPr="00A80DCD" w:rsidRDefault="001070B4" w:rsidP="007E60BA">
            <w:pPr>
              <w:autoSpaceDE w:val="0"/>
              <w:autoSpaceDN w:val="0"/>
              <w:adjustRightInd w:val="0"/>
              <w:spacing w:after="0" w:line="240" w:lineRule="auto"/>
              <w:jc w:val="center"/>
              <w:rPr>
                <w:rFonts w:eastAsia="Times New Roman" w:cstheme="minorHAnsi"/>
                <w:szCs w:val="20"/>
              </w:rPr>
            </w:pPr>
            <w:r w:rsidRPr="00A80DCD">
              <w:rPr>
                <w:rFonts w:eastAsia="Times New Roman" w:cstheme="minorHAnsi"/>
                <w:szCs w:val="20"/>
              </w:rPr>
              <w:t>3</w:t>
            </w:r>
          </w:p>
        </w:tc>
        <w:tc>
          <w:tcPr>
            <w:tcW w:w="2340" w:type="dxa"/>
          </w:tcPr>
          <w:p w14:paraId="46928959" w14:textId="77777777" w:rsidR="001070B4" w:rsidRPr="00A80DCD" w:rsidRDefault="00B13100" w:rsidP="007E60BA">
            <w:pPr>
              <w:autoSpaceDE w:val="0"/>
              <w:autoSpaceDN w:val="0"/>
              <w:adjustRightInd w:val="0"/>
              <w:spacing w:after="0" w:line="240" w:lineRule="auto"/>
              <w:jc w:val="center"/>
              <w:rPr>
                <w:rFonts w:eastAsia="Times New Roman" w:cstheme="minorHAnsi"/>
                <w:szCs w:val="20"/>
              </w:rPr>
            </w:pPr>
            <w:r w:rsidRPr="00A80DCD">
              <w:rPr>
                <w:rFonts w:eastAsia="Times New Roman" w:cstheme="minorHAnsi"/>
                <w:szCs w:val="20"/>
              </w:rPr>
              <w:fldChar w:fldCharType="begin">
                <w:ffData>
                  <w:name w:val="Text1"/>
                  <w:enabled/>
                  <w:calcOnExit w:val="0"/>
                  <w:textInput/>
                </w:ffData>
              </w:fldChar>
            </w:r>
            <w:r w:rsidRPr="00A80DCD">
              <w:rPr>
                <w:rFonts w:eastAsia="Times New Roman" w:cstheme="minorHAnsi"/>
                <w:szCs w:val="20"/>
              </w:rPr>
              <w:instrText xml:space="preserve"> FORMTEXT </w:instrText>
            </w:r>
            <w:r w:rsidRPr="00A80DCD">
              <w:rPr>
                <w:rFonts w:eastAsia="Times New Roman" w:cstheme="minorHAnsi"/>
                <w:szCs w:val="20"/>
              </w:rPr>
            </w:r>
            <w:r w:rsidRPr="00A80DCD">
              <w:rPr>
                <w:rFonts w:eastAsia="Times New Roman" w:cstheme="minorHAnsi"/>
                <w:szCs w:val="20"/>
              </w:rPr>
              <w:fldChar w:fldCharType="separate"/>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szCs w:val="20"/>
              </w:rPr>
              <w:fldChar w:fldCharType="end"/>
            </w:r>
          </w:p>
        </w:tc>
        <w:tc>
          <w:tcPr>
            <w:tcW w:w="6660" w:type="dxa"/>
          </w:tcPr>
          <w:p w14:paraId="7EABE8BB" w14:textId="77777777" w:rsidR="001070B4" w:rsidRPr="00A80DCD" w:rsidRDefault="00B13100" w:rsidP="007E60BA">
            <w:pPr>
              <w:autoSpaceDE w:val="0"/>
              <w:autoSpaceDN w:val="0"/>
              <w:adjustRightInd w:val="0"/>
              <w:spacing w:after="0" w:line="240" w:lineRule="auto"/>
              <w:rPr>
                <w:rFonts w:eastAsia="Times New Roman" w:cstheme="minorHAnsi"/>
                <w:szCs w:val="20"/>
              </w:rPr>
            </w:pPr>
            <w:r w:rsidRPr="00A80DCD">
              <w:rPr>
                <w:rFonts w:eastAsia="Times New Roman" w:cstheme="minorHAnsi"/>
                <w:szCs w:val="20"/>
              </w:rPr>
              <w:fldChar w:fldCharType="begin">
                <w:ffData>
                  <w:name w:val="Text1"/>
                  <w:enabled/>
                  <w:calcOnExit w:val="0"/>
                  <w:textInput/>
                </w:ffData>
              </w:fldChar>
            </w:r>
            <w:r w:rsidRPr="00A80DCD">
              <w:rPr>
                <w:rFonts w:eastAsia="Times New Roman" w:cstheme="minorHAnsi"/>
                <w:szCs w:val="20"/>
              </w:rPr>
              <w:instrText xml:space="preserve"> FORMTEXT </w:instrText>
            </w:r>
            <w:r w:rsidRPr="00A80DCD">
              <w:rPr>
                <w:rFonts w:eastAsia="Times New Roman" w:cstheme="minorHAnsi"/>
                <w:szCs w:val="20"/>
              </w:rPr>
            </w:r>
            <w:r w:rsidRPr="00A80DCD">
              <w:rPr>
                <w:rFonts w:eastAsia="Times New Roman" w:cstheme="minorHAnsi"/>
                <w:szCs w:val="20"/>
              </w:rPr>
              <w:fldChar w:fldCharType="separate"/>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szCs w:val="20"/>
              </w:rPr>
              <w:fldChar w:fldCharType="end"/>
            </w:r>
          </w:p>
        </w:tc>
      </w:tr>
      <w:tr w:rsidR="001070B4" w:rsidRPr="00A80DCD" w14:paraId="4832DC45" w14:textId="77777777" w:rsidTr="00E52897">
        <w:trPr>
          <w:jc w:val="center"/>
        </w:trPr>
        <w:tc>
          <w:tcPr>
            <w:tcW w:w="1170" w:type="dxa"/>
          </w:tcPr>
          <w:p w14:paraId="0504DE93" w14:textId="77777777" w:rsidR="001070B4" w:rsidRPr="00A80DCD" w:rsidRDefault="001070B4" w:rsidP="007E60BA">
            <w:pPr>
              <w:autoSpaceDE w:val="0"/>
              <w:autoSpaceDN w:val="0"/>
              <w:adjustRightInd w:val="0"/>
              <w:spacing w:after="0" w:line="240" w:lineRule="auto"/>
              <w:jc w:val="center"/>
              <w:rPr>
                <w:rFonts w:eastAsia="Times New Roman" w:cstheme="minorHAnsi"/>
                <w:szCs w:val="20"/>
              </w:rPr>
            </w:pPr>
            <w:r w:rsidRPr="00A80DCD">
              <w:rPr>
                <w:rFonts w:eastAsia="Times New Roman" w:cstheme="minorHAnsi"/>
                <w:szCs w:val="20"/>
              </w:rPr>
              <w:t>4</w:t>
            </w:r>
          </w:p>
        </w:tc>
        <w:tc>
          <w:tcPr>
            <w:tcW w:w="2340" w:type="dxa"/>
          </w:tcPr>
          <w:p w14:paraId="26DB63CD" w14:textId="77777777" w:rsidR="001070B4" w:rsidRPr="00A80DCD" w:rsidRDefault="00B13100" w:rsidP="007E60BA">
            <w:pPr>
              <w:autoSpaceDE w:val="0"/>
              <w:autoSpaceDN w:val="0"/>
              <w:adjustRightInd w:val="0"/>
              <w:spacing w:after="0" w:line="240" w:lineRule="auto"/>
              <w:jc w:val="center"/>
              <w:rPr>
                <w:rFonts w:eastAsia="Times New Roman" w:cstheme="minorHAnsi"/>
                <w:szCs w:val="20"/>
              </w:rPr>
            </w:pPr>
            <w:r w:rsidRPr="00A80DCD">
              <w:rPr>
                <w:rFonts w:eastAsia="Times New Roman" w:cstheme="minorHAnsi"/>
                <w:szCs w:val="20"/>
              </w:rPr>
              <w:fldChar w:fldCharType="begin">
                <w:ffData>
                  <w:name w:val="Text1"/>
                  <w:enabled/>
                  <w:calcOnExit w:val="0"/>
                  <w:textInput/>
                </w:ffData>
              </w:fldChar>
            </w:r>
            <w:r w:rsidRPr="00A80DCD">
              <w:rPr>
                <w:rFonts w:eastAsia="Times New Roman" w:cstheme="minorHAnsi"/>
                <w:szCs w:val="20"/>
              </w:rPr>
              <w:instrText xml:space="preserve"> FORMTEXT </w:instrText>
            </w:r>
            <w:r w:rsidRPr="00A80DCD">
              <w:rPr>
                <w:rFonts w:eastAsia="Times New Roman" w:cstheme="minorHAnsi"/>
                <w:szCs w:val="20"/>
              </w:rPr>
            </w:r>
            <w:r w:rsidRPr="00A80DCD">
              <w:rPr>
                <w:rFonts w:eastAsia="Times New Roman" w:cstheme="minorHAnsi"/>
                <w:szCs w:val="20"/>
              </w:rPr>
              <w:fldChar w:fldCharType="separate"/>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szCs w:val="20"/>
              </w:rPr>
              <w:fldChar w:fldCharType="end"/>
            </w:r>
          </w:p>
        </w:tc>
        <w:tc>
          <w:tcPr>
            <w:tcW w:w="6660" w:type="dxa"/>
          </w:tcPr>
          <w:p w14:paraId="4990845E" w14:textId="77777777" w:rsidR="001070B4" w:rsidRPr="00A80DCD" w:rsidRDefault="00B13100" w:rsidP="007E60BA">
            <w:pPr>
              <w:autoSpaceDE w:val="0"/>
              <w:autoSpaceDN w:val="0"/>
              <w:adjustRightInd w:val="0"/>
              <w:spacing w:after="0" w:line="240" w:lineRule="auto"/>
              <w:rPr>
                <w:rFonts w:eastAsia="Times New Roman" w:cstheme="minorHAnsi"/>
                <w:szCs w:val="20"/>
              </w:rPr>
            </w:pPr>
            <w:r w:rsidRPr="00A80DCD">
              <w:rPr>
                <w:rFonts w:eastAsia="Times New Roman" w:cstheme="minorHAnsi"/>
                <w:szCs w:val="20"/>
              </w:rPr>
              <w:fldChar w:fldCharType="begin">
                <w:ffData>
                  <w:name w:val="Text1"/>
                  <w:enabled/>
                  <w:calcOnExit w:val="0"/>
                  <w:textInput/>
                </w:ffData>
              </w:fldChar>
            </w:r>
            <w:r w:rsidRPr="00A80DCD">
              <w:rPr>
                <w:rFonts w:eastAsia="Times New Roman" w:cstheme="minorHAnsi"/>
                <w:szCs w:val="20"/>
              </w:rPr>
              <w:instrText xml:space="preserve"> FORMTEXT </w:instrText>
            </w:r>
            <w:r w:rsidRPr="00A80DCD">
              <w:rPr>
                <w:rFonts w:eastAsia="Times New Roman" w:cstheme="minorHAnsi"/>
                <w:szCs w:val="20"/>
              </w:rPr>
            </w:r>
            <w:r w:rsidRPr="00A80DCD">
              <w:rPr>
                <w:rFonts w:eastAsia="Times New Roman" w:cstheme="minorHAnsi"/>
                <w:szCs w:val="20"/>
              </w:rPr>
              <w:fldChar w:fldCharType="separate"/>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szCs w:val="20"/>
              </w:rPr>
              <w:fldChar w:fldCharType="end"/>
            </w:r>
          </w:p>
        </w:tc>
      </w:tr>
      <w:tr w:rsidR="001070B4" w:rsidRPr="00A80DCD" w14:paraId="1704943F" w14:textId="77777777" w:rsidTr="00E52897">
        <w:trPr>
          <w:jc w:val="center"/>
        </w:trPr>
        <w:tc>
          <w:tcPr>
            <w:tcW w:w="1170" w:type="dxa"/>
          </w:tcPr>
          <w:p w14:paraId="62391FE7" w14:textId="77777777" w:rsidR="001070B4" w:rsidRPr="00A80DCD" w:rsidRDefault="001070B4" w:rsidP="007E60BA">
            <w:pPr>
              <w:autoSpaceDE w:val="0"/>
              <w:autoSpaceDN w:val="0"/>
              <w:adjustRightInd w:val="0"/>
              <w:spacing w:after="0" w:line="240" w:lineRule="auto"/>
              <w:jc w:val="center"/>
              <w:rPr>
                <w:rFonts w:eastAsia="Times New Roman" w:cstheme="minorHAnsi"/>
                <w:szCs w:val="20"/>
              </w:rPr>
            </w:pPr>
            <w:r w:rsidRPr="00A80DCD">
              <w:rPr>
                <w:rFonts w:eastAsia="Times New Roman" w:cstheme="minorHAnsi"/>
                <w:szCs w:val="20"/>
              </w:rPr>
              <w:t>5</w:t>
            </w:r>
          </w:p>
        </w:tc>
        <w:tc>
          <w:tcPr>
            <w:tcW w:w="2340" w:type="dxa"/>
          </w:tcPr>
          <w:p w14:paraId="4489BCC8" w14:textId="77777777" w:rsidR="001070B4" w:rsidRPr="00A80DCD" w:rsidRDefault="00B13100" w:rsidP="007E60BA">
            <w:pPr>
              <w:autoSpaceDE w:val="0"/>
              <w:autoSpaceDN w:val="0"/>
              <w:adjustRightInd w:val="0"/>
              <w:spacing w:after="0" w:line="240" w:lineRule="auto"/>
              <w:jc w:val="center"/>
              <w:rPr>
                <w:rFonts w:eastAsia="Times New Roman" w:cstheme="minorHAnsi"/>
                <w:szCs w:val="20"/>
              </w:rPr>
            </w:pPr>
            <w:r w:rsidRPr="00A80DCD">
              <w:rPr>
                <w:rFonts w:eastAsia="Times New Roman" w:cstheme="minorHAnsi"/>
                <w:szCs w:val="20"/>
              </w:rPr>
              <w:fldChar w:fldCharType="begin">
                <w:ffData>
                  <w:name w:val="Text1"/>
                  <w:enabled/>
                  <w:calcOnExit w:val="0"/>
                  <w:textInput/>
                </w:ffData>
              </w:fldChar>
            </w:r>
            <w:r w:rsidRPr="00A80DCD">
              <w:rPr>
                <w:rFonts w:eastAsia="Times New Roman" w:cstheme="minorHAnsi"/>
                <w:szCs w:val="20"/>
              </w:rPr>
              <w:instrText xml:space="preserve"> FORMTEXT </w:instrText>
            </w:r>
            <w:r w:rsidRPr="00A80DCD">
              <w:rPr>
                <w:rFonts w:eastAsia="Times New Roman" w:cstheme="minorHAnsi"/>
                <w:szCs w:val="20"/>
              </w:rPr>
            </w:r>
            <w:r w:rsidRPr="00A80DCD">
              <w:rPr>
                <w:rFonts w:eastAsia="Times New Roman" w:cstheme="minorHAnsi"/>
                <w:szCs w:val="20"/>
              </w:rPr>
              <w:fldChar w:fldCharType="separate"/>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szCs w:val="20"/>
              </w:rPr>
              <w:fldChar w:fldCharType="end"/>
            </w:r>
          </w:p>
        </w:tc>
        <w:tc>
          <w:tcPr>
            <w:tcW w:w="6660" w:type="dxa"/>
          </w:tcPr>
          <w:p w14:paraId="731C12A7" w14:textId="77777777" w:rsidR="001070B4" w:rsidRPr="00A80DCD" w:rsidRDefault="00B13100" w:rsidP="007E60BA">
            <w:pPr>
              <w:autoSpaceDE w:val="0"/>
              <w:autoSpaceDN w:val="0"/>
              <w:adjustRightInd w:val="0"/>
              <w:spacing w:after="0" w:line="240" w:lineRule="auto"/>
              <w:rPr>
                <w:rFonts w:eastAsia="Times New Roman" w:cstheme="minorHAnsi"/>
                <w:szCs w:val="20"/>
              </w:rPr>
            </w:pPr>
            <w:r w:rsidRPr="00A80DCD">
              <w:rPr>
                <w:rFonts w:eastAsia="Times New Roman" w:cstheme="minorHAnsi"/>
                <w:szCs w:val="20"/>
              </w:rPr>
              <w:fldChar w:fldCharType="begin">
                <w:ffData>
                  <w:name w:val="Text1"/>
                  <w:enabled/>
                  <w:calcOnExit w:val="0"/>
                  <w:textInput/>
                </w:ffData>
              </w:fldChar>
            </w:r>
            <w:r w:rsidRPr="00A80DCD">
              <w:rPr>
                <w:rFonts w:eastAsia="Times New Roman" w:cstheme="minorHAnsi"/>
                <w:szCs w:val="20"/>
              </w:rPr>
              <w:instrText xml:space="preserve"> FORMTEXT </w:instrText>
            </w:r>
            <w:r w:rsidRPr="00A80DCD">
              <w:rPr>
                <w:rFonts w:eastAsia="Times New Roman" w:cstheme="minorHAnsi"/>
                <w:szCs w:val="20"/>
              </w:rPr>
            </w:r>
            <w:r w:rsidRPr="00A80DCD">
              <w:rPr>
                <w:rFonts w:eastAsia="Times New Roman" w:cstheme="minorHAnsi"/>
                <w:szCs w:val="20"/>
              </w:rPr>
              <w:fldChar w:fldCharType="separate"/>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szCs w:val="20"/>
              </w:rPr>
              <w:fldChar w:fldCharType="end"/>
            </w:r>
          </w:p>
        </w:tc>
      </w:tr>
      <w:tr w:rsidR="001070B4" w:rsidRPr="00A80DCD" w14:paraId="5EFE295C" w14:textId="77777777" w:rsidTr="00E52897">
        <w:trPr>
          <w:jc w:val="center"/>
        </w:trPr>
        <w:tc>
          <w:tcPr>
            <w:tcW w:w="1170" w:type="dxa"/>
          </w:tcPr>
          <w:p w14:paraId="25B7E6DE" w14:textId="77777777" w:rsidR="001070B4" w:rsidRPr="00A80DCD" w:rsidRDefault="001070B4" w:rsidP="007E60BA">
            <w:pPr>
              <w:autoSpaceDE w:val="0"/>
              <w:autoSpaceDN w:val="0"/>
              <w:adjustRightInd w:val="0"/>
              <w:spacing w:after="0" w:line="240" w:lineRule="auto"/>
              <w:jc w:val="center"/>
              <w:rPr>
                <w:rFonts w:eastAsia="Times New Roman" w:cstheme="minorHAnsi"/>
                <w:szCs w:val="20"/>
              </w:rPr>
            </w:pPr>
            <w:r w:rsidRPr="00A80DCD">
              <w:rPr>
                <w:rFonts w:eastAsia="Times New Roman" w:cstheme="minorHAnsi"/>
                <w:szCs w:val="20"/>
              </w:rPr>
              <w:t>6</w:t>
            </w:r>
          </w:p>
        </w:tc>
        <w:tc>
          <w:tcPr>
            <w:tcW w:w="2340" w:type="dxa"/>
          </w:tcPr>
          <w:p w14:paraId="1B208C0C" w14:textId="77777777" w:rsidR="001070B4" w:rsidRPr="00A80DCD" w:rsidRDefault="00B13100" w:rsidP="007E60BA">
            <w:pPr>
              <w:autoSpaceDE w:val="0"/>
              <w:autoSpaceDN w:val="0"/>
              <w:adjustRightInd w:val="0"/>
              <w:spacing w:after="0" w:line="240" w:lineRule="auto"/>
              <w:jc w:val="center"/>
              <w:rPr>
                <w:rFonts w:eastAsia="Times New Roman" w:cstheme="minorHAnsi"/>
                <w:szCs w:val="20"/>
              </w:rPr>
            </w:pPr>
            <w:r w:rsidRPr="00A80DCD">
              <w:rPr>
                <w:rFonts w:eastAsia="Times New Roman" w:cstheme="minorHAnsi"/>
                <w:szCs w:val="20"/>
              </w:rPr>
              <w:fldChar w:fldCharType="begin">
                <w:ffData>
                  <w:name w:val="Text1"/>
                  <w:enabled/>
                  <w:calcOnExit w:val="0"/>
                  <w:textInput/>
                </w:ffData>
              </w:fldChar>
            </w:r>
            <w:r w:rsidRPr="00A80DCD">
              <w:rPr>
                <w:rFonts w:eastAsia="Times New Roman" w:cstheme="minorHAnsi"/>
                <w:szCs w:val="20"/>
              </w:rPr>
              <w:instrText xml:space="preserve"> FORMTEXT </w:instrText>
            </w:r>
            <w:r w:rsidRPr="00A80DCD">
              <w:rPr>
                <w:rFonts w:eastAsia="Times New Roman" w:cstheme="minorHAnsi"/>
                <w:szCs w:val="20"/>
              </w:rPr>
            </w:r>
            <w:r w:rsidRPr="00A80DCD">
              <w:rPr>
                <w:rFonts w:eastAsia="Times New Roman" w:cstheme="minorHAnsi"/>
                <w:szCs w:val="20"/>
              </w:rPr>
              <w:fldChar w:fldCharType="separate"/>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szCs w:val="20"/>
              </w:rPr>
              <w:fldChar w:fldCharType="end"/>
            </w:r>
          </w:p>
        </w:tc>
        <w:tc>
          <w:tcPr>
            <w:tcW w:w="6660" w:type="dxa"/>
          </w:tcPr>
          <w:p w14:paraId="4AA96114" w14:textId="77777777" w:rsidR="001070B4" w:rsidRPr="00A80DCD" w:rsidRDefault="00B13100" w:rsidP="007E60BA">
            <w:pPr>
              <w:autoSpaceDE w:val="0"/>
              <w:autoSpaceDN w:val="0"/>
              <w:adjustRightInd w:val="0"/>
              <w:spacing w:after="0" w:line="240" w:lineRule="auto"/>
              <w:rPr>
                <w:rFonts w:eastAsia="Times New Roman" w:cstheme="minorHAnsi"/>
                <w:szCs w:val="20"/>
              </w:rPr>
            </w:pPr>
            <w:r w:rsidRPr="00A80DCD">
              <w:rPr>
                <w:rFonts w:eastAsia="Times New Roman" w:cstheme="minorHAnsi"/>
                <w:szCs w:val="20"/>
              </w:rPr>
              <w:fldChar w:fldCharType="begin">
                <w:ffData>
                  <w:name w:val="Text1"/>
                  <w:enabled/>
                  <w:calcOnExit w:val="0"/>
                  <w:textInput/>
                </w:ffData>
              </w:fldChar>
            </w:r>
            <w:r w:rsidRPr="00A80DCD">
              <w:rPr>
                <w:rFonts w:eastAsia="Times New Roman" w:cstheme="minorHAnsi"/>
                <w:szCs w:val="20"/>
              </w:rPr>
              <w:instrText xml:space="preserve"> FORMTEXT </w:instrText>
            </w:r>
            <w:r w:rsidRPr="00A80DCD">
              <w:rPr>
                <w:rFonts w:eastAsia="Times New Roman" w:cstheme="minorHAnsi"/>
                <w:szCs w:val="20"/>
              </w:rPr>
            </w:r>
            <w:r w:rsidRPr="00A80DCD">
              <w:rPr>
                <w:rFonts w:eastAsia="Times New Roman" w:cstheme="minorHAnsi"/>
                <w:szCs w:val="20"/>
              </w:rPr>
              <w:fldChar w:fldCharType="separate"/>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szCs w:val="20"/>
              </w:rPr>
              <w:fldChar w:fldCharType="end"/>
            </w:r>
          </w:p>
        </w:tc>
      </w:tr>
      <w:tr w:rsidR="001070B4" w:rsidRPr="00A80DCD" w14:paraId="69016D92" w14:textId="77777777" w:rsidTr="00E52897">
        <w:trPr>
          <w:jc w:val="center"/>
        </w:trPr>
        <w:tc>
          <w:tcPr>
            <w:tcW w:w="1170" w:type="dxa"/>
          </w:tcPr>
          <w:p w14:paraId="57859A3E" w14:textId="77777777" w:rsidR="001070B4" w:rsidRPr="00A80DCD" w:rsidRDefault="001070B4" w:rsidP="007E60BA">
            <w:pPr>
              <w:autoSpaceDE w:val="0"/>
              <w:autoSpaceDN w:val="0"/>
              <w:adjustRightInd w:val="0"/>
              <w:spacing w:after="0" w:line="240" w:lineRule="auto"/>
              <w:jc w:val="center"/>
              <w:rPr>
                <w:rFonts w:eastAsia="Times New Roman" w:cstheme="minorHAnsi"/>
                <w:szCs w:val="20"/>
              </w:rPr>
            </w:pPr>
            <w:r w:rsidRPr="00A80DCD">
              <w:rPr>
                <w:rFonts w:eastAsia="Times New Roman" w:cstheme="minorHAnsi"/>
                <w:szCs w:val="20"/>
              </w:rPr>
              <w:t>7</w:t>
            </w:r>
          </w:p>
        </w:tc>
        <w:tc>
          <w:tcPr>
            <w:tcW w:w="2340" w:type="dxa"/>
          </w:tcPr>
          <w:p w14:paraId="3B7B24F9" w14:textId="77777777" w:rsidR="001070B4" w:rsidRPr="00A80DCD" w:rsidRDefault="00B13100" w:rsidP="007E60BA">
            <w:pPr>
              <w:autoSpaceDE w:val="0"/>
              <w:autoSpaceDN w:val="0"/>
              <w:adjustRightInd w:val="0"/>
              <w:spacing w:after="0" w:line="240" w:lineRule="auto"/>
              <w:jc w:val="center"/>
              <w:rPr>
                <w:rFonts w:eastAsia="Times New Roman" w:cstheme="minorHAnsi"/>
                <w:szCs w:val="20"/>
              </w:rPr>
            </w:pPr>
            <w:r w:rsidRPr="00A80DCD">
              <w:rPr>
                <w:rFonts w:eastAsia="Times New Roman" w:cstheme="minorHAnsi"/>
                <w:szCs w:val="20"/>
              </w:rPr>
              <w:fldChar w:fldCharType="begin">
                <w:ffData>
                  <w:name w:val="Text1"/>
                  <w:enabled/>
                  <w:calcOnExit w:val="0"/>
                  <w:textInput/>
                </w:ffData>
              </w:fldChar>
            </w:r>
            <w:r w:rsidRPr="00A80DCD">
              <w:rPr>
                <w:rFonts w:eastAsia="Times New Roman" w:cstheme="minorHAnsi"/>
                <w:szCs w:val="20"/>
              </w:rPr>
              <w:instrText xml:space="preserve"> FORMTEXT </w:instrText>
            </w:r>
            <w:r w:rsidRPr="00A80DCD">
              <w:rPr>
                <w:rFonts w:eastAsia="Times New Roman" w:cstheme="minorHAnsi"/>
                <w:szCs w:val="20"/>
              </w:rPr>
            </w:r>
            <w:r w:rsidRPr="00A80DCD">
              <w:rPr>
                <w:rFonts w:eastAsia="Times New Roman" w:cstheme="minorHAnsi"/>
                <w:szCs w:val="20"/>
              </w:rPr>
              <w:fldChar w:fldCharType="separate"/>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szCs w:val="20"/>
              </w:rPr>
              <w:fldChar w:fldCharType="end"/>
            </w:r>
          </w:p>
        </w:tc>
        <w:tc>
          <w:tcPr>
            <w:tcW w:w="6660" w:type="dxa"/>
          </w:tcPr>
          <w:p w14:paraId="7E46463C" w14:textId="77777777" w:rsidR="001070B4" w:rsidRPr="00A80DCD" w:rsidRDefault="00B13100" w:rsidP="007E60BA">
            <w:pPr>
              <w:autoSpaceDE w:val="0"/>
              <w:autoSpaceDN w:val="0"/>
              <w:adjustRightInd w:val="0"/>
              <w:spacing w:after="0" w:line="240" w:lineRule="auto"/>
              <w:rPr>
                <w:rFonts w:eastAsia="Times New Roman" w:cstheme="minorHAnsi"/>
                <w:szCs w:val="20"/>
              </w:rPr>
            </w:pPr>
            <w:r w:rsidRPr="00A80DCD">
              <w:rPr>
                <w:rFonts w:eastAsia="Times New Roman" w:cstheme="minorHAnsi"/>
                <w:szCs w:val="20"/>
              </w:rPr>
              <w:fldChar w:fldCharType="begin">
                <w:ffData>
                  <w:name w:val="Text1"/>
                  <w:enabled/>
                  <w:calcOnExit w:val="0"/>
                  <w:textInput/>
                </w:ffData>
              </w:fldChar>
            </w:r>
            <w:r w:rsidRPr="00A80DCD">
              <w:rPr>
                <w:rFonts w:eastAsia="Times New Roman" w:cstheme="minorHAnsi"/>
                <w:szCs w:val="20"/>
              </w:rPr>
              <w:instrText xml:space="preserve"> FORMTEXT </w:instrText>
            </w:r>
            <w:r w:rsidRPr="00A80DCD">
              <w:rPr>
                <w:rFonts w:eastAsia="Times New Roman" w:cstheme="minorHAnsi"/>
                <w:szCs w:val="20"/>
              </w:rPr>
            </w:r>
            <w:r w:rsidRPr="00A80DCD">
              <w:rPr>
                <w:rFonts w:eastAsia="Times New Roman" w:cstheme="minorHAnsi"/>
                <w:szCs w:val="20"/>
              </w:rPr>
              <w:fldChar w:fldCharType="separate"/>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szCs w:val="20"/>
              </w:rPr>
              <w:fldChar w:fldCharType="end"/>
            </w:r>
          </w:p>
        </w:tc>
      </w:tr>
      <w:tr w:rsidR="001070B4" w:rsidRPr="00A80DCD" w14:paraId="7828E543" w14:textId="77777777" w:rsidTr="00E52897">
        <w:trPr>
          <w:jc w:val="center"/>
        </w:trPr>
        <w:tc>
          <w:tcPr>
            <w:tcW w:w="1170" w:type="dxa"/>
          </w:tcPr>
          <w:p w14:paraId="76D56AF4" w14:textId="77777777" w:rsidR="001070B4" w:rsidRPr="00A80DCD" w:rsidRDefault="001070B4" w:rsidP="007E60BA">
            <w:pPr>
              <w:autoSpaceDE w:val="0"/>
              <w:autoSpaceDN w:val="0"/>
              <w:adjustRightInd w:val="0"/>
              <w:spacing w:after="0" w:line="240" w:lineRule="auto"/>
              <w:jc w:val="center"/>
              <w:rPr>
                <w:rFonts w:eastAsia="Times New Roman" w:cstheme="minorHAnsi"/>
                <w:szCs w:val="20"/>
              </w:rPr>
            </w:pPr>
            <w:r w:rsidRPr="00A80DCD">
              <w:rPr>
                <w:rFonts w:eastAsia="Times New Roman" w:cstheme="minorHAnsi"/>
                <w:szCs w:val="20"/>
              </w:rPr>
              <w:t>8</w:t>
            </w:r>
          </w:p>
        </w:tc>
        <w:tc>
          <w:tcPr>
            <w:tcW w:w="2340" w:type="dxa"/>
          </w:tcPr>
          <w:p w14:paraId="74750893" w14:textId="77777777" w:rsidR="001070B4" w:rsidRPr="00A80DCD" w:rsidRDefault="00B13100" w:rsidP="007E60BA">
            <w:pPr>
              <w:autoSpaceDE w:val="0"/>
              <w:autoSpaceDN w:val="0"/>
              <w:adjustRightInd w:val="0"/>
              <w:spacing w:after="0" w:line="240" w:lineRule="auto"/>
              <w:jc w:val="center"/>
              <w:rPr>
                <w:rFonts w:eastAsia="Times New Roman" w:cstheme="minorHAnsi"/>
                <w:szCs w:val="20"/>
              </w:rPr>
            </w:pPr>
            <w:r w:rsidRPr="00A80DCD">
              <w:rPr>
                <w:rFonts w:eastAsia="Times New Roman" w:cstheme="minorHAnsi"/>
                <w:szCs w:val="20"/>
              </w:rPr>
              <w:fldChar w:fldCharType="begin">
                <w:ffData>
                  <w:name w:val="Text1"/>
                  <w:enabled/>
                  <w:calcOnExit w:val="0"/>
                  <w:textInput/>
                </w:ffData>
              </w:fldChar>
            </w:r>
            <w:r w:rsidRPr="00A80DCD">
              <w:rPr>
                <w:rFonts w:eastAsia="Times New Roman" w:cstheme="minorHAnsi"/>
                <w:szCs w:val="20"/>
              </w:rPr>
              <w:instrText xml:space="preserve"> FORMTEXT </w:instrText>
            </w:r>
            <w:r w:rsidRPr="00A80DCD">
              <w:rPr>
                <w:rFonts w:eastAsia="Times New Roman" w:cstheme="minorHAnsi"/>
                <w:szCs w:val="20"/>
              </w:rPr>
            </w:r>
            <w:r w:rsidRPr="00A80DCD">
              <w:rPr>
                <w:rFonts w:eastAsia="Times New Roman" w:cstheme="minorHAnsi"/>
                <w:szCs w:val="20"/>
              </w:rPr>
              <w:fldChar w:fldCharType="separate"/>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szCs w:val="20"/>
              </w:rPr>
              <w:fldChar w:fldCharType="end"/>
            </w:r>
          </w:p>
        </w:tc>
        <w:tc>
          <w:tcPr>
            <w:tcW w:w="6660" w:type="dxa"/>
          </w:tcPr>
          <w:p w14:paraId="48D6EC02" w14:textId="77777777" w:rsidR="001070B4" w:rsidRPr="00A80DCD" w:rsidRDefault="00B13100" w:rsidP="007E60BA">
            <w:pPr>
              <w:autoSpaceDE w:val="0"/>
              <w:autoSpaceDN w:val="0"/>
              <w:adjustRightInd w:val="0"/>
              <w:spacing w:after="0" w:line="240" w:lineRule="auto"/>
              <w:rPr>
                <w:rFonts w:eastAsia="Times New Roman" w:cstheme="minorHAnsi"/>
                <w:szCs w:val="20"/>
              </w:rPr>
            </w:pPr>
            <w:r w:rsidRPr="00A80DCD">
              <w:rPr>
                <w:rFonts w:eastAsia="Times New Roman" w:cstheme="minorHAnsi"/>
                <w:szCs w:val="20"/>
              </w:rPr>
              <w:fldChar w:fldCharType="begin">
                <w:ffData>
                  <w:name w:val="Text1"/>
                  <w:enabled/>
                  <w:calcOnExit w:val="0"/>
                  <w:textInput/>
                </w:ffData>
              </w:fldChar>
            </w:r>
            <w:r w:rsidRPr="00A80DCD">
              <w:rPr>
                <w:rFonts w:eastAsia="Times New Roman" w:cstheme="minorHAnsi"/>
                <w:szCs w:val="20"/>
              </w:rPr>
              <w:instrText xml:space="preserve"> FORMTEXT </w:instrText>
            </w:r>
            <w:r w:rsidRPr="00A80DCD">
              <w:rPr>
                <w:rFonts w:eastAsia="Times New Roman" w:cstheme="minorHAnsi"/>
                <w:szCs w:val="20"/>
              </w:rPr>
            </w:r>
            <w:r w:rsidRPr="00A80DCD">
              <w:rPr>
                <w:rFonts w:eastAsia="Times New Roman" w:cstheme="minorHAnsi"/>
                <w:szCs w:val="20"/>
              </w:rPr>
              <w:fldChar w:fldCharType="separate"/>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szCs w:val="20"/>
              </w:rPr>
              <w:fldChar w:fldCharType="end"/>
            </w:r>
          </w:p>
        </w:tc>
      </w:tr>
      <w:tr w:rsidR="001070B4" w:rsidRPr="00A80DCD" w14:paraId="2AA8BB25" w14:textId="77777777" w:rsidTr="00E52897">
        <w:trPr>
          <w:jc w:val="center"/>
        </w:trPr>
        <w:tc>
          <w:tcPr>
            <w:tcW w:w="1170" w:type="dxa"/>
          </w:tcPr>
          <w:p w14:paraId="53F021B1" w14:textId="77777777" w:rsidR="001070B4" w:rsidRPr="00A80DCD" w:rsidRDefault="001070B4" w:rsidP="007E60BA">
            <w:pPr>
              <w:autoSpaceDE w:val="0"/>
              <w:autoSpaceDN w:val="0"/>
              <w:adjustRightInd w:val="0"/>
              <w:spacing w:after="0" w:line="240" w:lineRule="auto"/>
              <w:jc w:val="center"/>
              <w:rPr>
                <w:rFonts w:eastAsia="Times New Roman" w:cstheme="minorHAnsi"/>
                <w:szCs w:val="20"/>
              </w:rPr>
            </w:pPr>
            <w:r w:rsidRPr="00A80DCD">
              <w:rPr>
                <w:rFonts w:eastAsia="Times New Roman" w:cstheme="minorHAnsi"/>
                <w:szCs w:val="20"/>
              </w:rPr>
              <w:t>9</w:t>
            </w:r>
          </w:p>
        </w:tc>
        <w:tc>
          <w:tcPr>
            <w:tcW w:w="2340" w:type="dxa"/>
          </w:tcPr>
          <w:p w14:paraId="3E4961F0" w14:textId="77777777" w:rsidR="001070B4" w:rsidRPr="00A80DCD" w:rsidRDefault="00B13100" w:rsidP="007E60BA">
            <w:pPr>
              <w:autoSpaceDE w:val="0"/>
              <w:autoSpaceDN w:val="0"/>
              <w:adjustRightInd w:val="0"/>
              <w:spacing w:after="0" w:line="240" w:lineRule="auto"/>
              <w:jc w:val="center"/>
              <w:rPr>
                <w:rFonts w:eastAsia="Times New Roman" w:cstheme="minorHAnsi"/>
                <w:szCs w:val="20"/>
              </w:rPr>
            </w:pPr>
            <w:r w:rsidRPr="00A80DCD">
              <w:rPr>
                <w:rFonts w:eastAsia="Times New Roman" w:cstheme="minorHAnsi"/>
                <w:szCs w:val="20"/>
              </w:rPr>
              <w:fldChar w:fldCharType="begin">
                <w:ffData>
                  <w:name w:val="Text1"/>
                  <w:enabled/>
                  <w:calcOnExit w:val="0"/>
                  <w:textInput/>
                </w:ffData>
              </w:fldChar>
            </w:r>
            <w:r w:rsidRPr="00A80DCD">
              <w:rPr>
                <w:rFonts w:eastAsia="Times New Roman" w:cstheme="minorHAnsi"/>
                <w:szCs w:val="20"/>
              </w:rPr>
              <w:instrText xml:space="preserve"> FORMTEXT </w:instrText>
            </w:r>
            <w:r w:rsidRPr="00A80DCD">
              <w:rPr>
                <w:rFonts w:eastAsia="Times New Roman" w:cstheme="minorHAnsi"/>
                <w:szCs w:val="20"/>
              </w:rPr>
            </w:r>
            <w:r w:rsidRPr="00A80DCD">
              <w:rPr>
                <w:rFonts w:eastAsia="Times New Roman" w:cstheme="minorHAnsi"/>
                <w:szCs w:val="20"/>
              </w:rPr>
              <w:fldChar w:fldCharType="separate"/>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szCs w:val="20"/>
              </w:rPr>
              <w:fldChar w:fldCharType="end"/>
            </w:r>
          </w:p>
        </w:tc>
        <w:tc>
          <w:tcPr>
            <w:tcW w:w="6660" w:type="dxa"/>
          </w:tcPr>
          <w:p w14:paraId="203EF77A" w14:textId="77777777" w:rsidR="001070B4" w:rsidRPr="00A80DCD" w:rsidRDefault="00B13100" w:rsidP="007E60BA">
            <w:pPr>
              <w:autoSpaceDE w:val="0"/>
              <w:autoSpaceDN w:val="0"/>
              <w:adjustRightInd w:val="0"/>
              <w:spacing w:after="0" w:line="240" w:lineRule="auto"/>
              <w:rPr>
                <w:rFonts w:eastAsia="Times New Roman" w:cstheme="minorHAnsi"/>
                <w:szCs w:val="20"/>
              </w:rPr>
            </w:pPr>
            <w:r w:rsidRPr="00A80DCD">
              <w:rPr>
                <w:rFonts w:eastAsia="Times New Roman" w:cstheme="minorHAnsi"/>
                <w:szCs w:val="20"/>
              </w:rPr>
              <w:fldChar w:fldCharType="begin">
                <w:ffData>
                  <w:name w:val="Text1"/>
                  <w:enabled/>
                  <w:calcOnExit w:val="0"/>
                  <w:textInput/>
                </w:ffData>
              </w:fldChar>
            </w:r>
            <w:r w:rsidRPr="00A80DCD">
              <w:rPr>
                <w:rFonts w:eastAsia="Times New Roman" w:cstheme="minorHAnsi"/>
                <w:szCs w:val="20"/>
              </w:rPr>
              <w:instrText xml:space="preserve"> FORMTEXT </w:instrText>
            </w:r>
            <w:r w:rsidRPr="00A80DCD">
              <w:rPr>
                <w:rFonts w:eastAsia="Times New Roman" w:cstheme="minorHAnsi"/>
                <w:szCs w:val="20"/>
              </w:rPr>
            </w:r>
            <w:r w:rsidRPr="00A80DCD">
              <w:rPr>
                <w:rFonts w:eastAsia="Times New Roman" w:cstheme="minorHAnsi"/>
                <w:szCs w:val="20"/>
              </w:rPr>
              <w:fldChar w:fldCharType="separate"/>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szCs w:val="20"/>
              </w:rPr>
              <w:fldChar w:fldCharType="end"/>
            </w:r>
          </w:p>
        </w:tc>
      </w:tr>
      <w:tr w:rsidR="001070B4" w:rsidRPr="00A80DCD" w14:paraId="358E6AA6" w14:textId="77777777" w:rsidTr="00E52897">
        <w:trPr>
          <w:jc w:val="center"/>
        </w:trPr>
        <w:tc>
          <w:tcPr>
            <w:tcW w:w="1170" w:type="dxa"/>
          </w:tcPr>
          <w:p w14:paraId="26203A48" w14:textId="77777777" w:rsidR="001070B4" w:rsidRPr="00A80DCD" w:rsidRDefault="001070B4" w:rsidP="007E60BA">
            <w:pPr>
              <w:autoSpaceDE w:val="0"/>
              <w:autoSpaceDN w:val="0"/>
              <w:adjustRightInd w:val="0"/>
              <w:spacing w:after="0" w:line="240" w:lineRule="auto"/>
              <w:jc w:val="center"/>
              <w:rPr>
                <w:rFonts w:eastAsia="Times New Roman" w:cstheme="minorHAnsi"/>
                <w:szCs w:val="20"/>
              </w:rPr>
            </w:pPr>
            <w:r w:rsidRPr="00A80DCD">
              <w:rPr>
                <w:rFonts w:eastAsia="Times New Roman" w:cstheme="minorHAnsi"/>
                <w:szCs w:val="20"/>
              </w:rPr>
              <w:t>10</w:t>
            </w:r>
          </w:p>
        </w:tc>
        <w:tc>
          <w:tcPr>
            <w:tcW w:w="2340" w:type="dxa"/>
          </w:tcPr>
          <w:p w14:paraId="3D68ACB4" w14:textId="77777777" w:rsidR="001070B4" w:rsidRPr="00A80DCD" w:rsidRDefault="00B13100" w:rsidP="007E60BA">
            <w:pPr>
              <w:autoSpaceDE w:val="0"/>
              <w:autoSpaceDN w:val="0"/>
              <w:adjustRightInd w:val="0"/>
              <w:spacing w:after="0" w:line="240" w:lineRule="auto"/>
              <w:jc w:val="center"/>
              <w:rPr>
                <w:rFonts w:eastAsia="Times New Roman" w:cstheme="minorHAnsi"/>
                <w:szCs w:val="20"/>
              </w:rPr>
            </w:pPr>
            <w:r w:rsidRPr="00A80DCD">
              <w:rPr>
                <w:rFonts w:eastAsia="Times New Roman" w:cstheme="minorHAnsi"/>
                <w:szCs w:val="20"/>
              </w:rPr>
              <w:fldChar w:fldCharType="begin">
                <w:ffData>
                  <w:name w:val="Text1"/>
                  <w:enabled/>
                  <w:calcOnExit w:val="0"/>
                  <w:textInput/>
                </w:ffData>
              </w:fldChar>
            </w:r>
            <w:r w:rsidRPr="00A80DCD">
              <w:rPr>
                <w:rFonts w:eastAsia="Times New Roman" w:cstheme="minorHAnsi"/>
                <w:szCs w:val="20"/>
              </w:rPr>
              <w:instrText xml:space="preserve"> FORMTEXT </w:instrText>
            </w:r>
            <w:r w:rsidRPr="00A80DCD">
              <w:rPr>
                <w:rFonts w:eastAsia="Times New Roman" w:cstheme="minorHAnsi"/>
                <w:szCs w:val="20"/>
              </w:rPr>
            </w:r>
            <w:r w:rsidRPr="00A80DCD">
              <w:rPr>
                <w:rFonts w:eastAsia="Times New Roman" w:cstheme="minorHAnsi"/>
                <w:szCs w:val="20"/>
              </w:rPr>
              <w:fldChar w:fldCharType="separate"/>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szCs w:val="20"/>
              </w:rPr>
              <w:fldChar w:fldCharType="end"/>
            </w:r>
          </w:p>
        </w:tc>
        <w:tc>
          <w:tcPr>
            <w:tcW w:w="6660" w:type="dxa"/>
          </w:tcPr>
          <w:p w14:paraId="73B65958" w14:textId="77777777" w:rsidR="001070B4" w:rsidRPr="00A80DCD" w:rsidRDefault="00B13100" w:rsidP="007E60BA">
            <w:pPr>
              <w:autoSpaceDE w:val="0"/>
              <w:autoSpaceDN w:val="0"/>
              <w:adjustRightInd w:val="0"/>
              <w:spacing w:after="0" w:line="240" w:lineRule="auto"/>
              <w:rPr>
                <w:rFonts w:eastAsia="Times New Roman" w:cstheme="minorHAnsi"/>
                <w:szCs w:val="20"/>
              </w:rPr>
            </w:pPr>
            <w:r w:rsidRPr="00A80DCD">
              <w:rPr>
                <w:rFonts w:eastAsia="Times New Roman" w:cstheme="minorHAnsi"/>
                <w:szCs w:val="20"/>
              </w:rPr>
              <w:fldChar w:fldCharType="begin">
                <w:ffData>
                  <w:name w:val="Text1"/>
                  <w:enabled/>
                  <w:calcOnExit w:val="0"/>
                  <w:textInput/>
                </w:ffData>
              </w:fldChar>
            </w:r>
            <w:r w:rsidRPr="00A80DCD">
              <w:rPr>
                <w:rFonts w:eastAsia="Times New Roman" w:cstheme="minorHAnsi"/>
                <w:szCs w:val="20"/>
              </w:rPr>
              <w:instrText xml:space="preserve"> FORMTEXT </w:instrText>
            </w:r>
            <w:r w:rsidRPr="00A80DCD">
              <w:rPr>
                <w:rFonts w:eastAsia="Times New Roman" w:cstheme="minorHAnsi"/>
                <w:szCs w:val="20"/>
              </w:rPr>
            </w:r>
            <w:r w:rsidRPr="00A80DCD">
              <w:rPr>
                <w:rFonts w:eastAsia="Times New Roman" w:cstheme="minorHAnsi"/>
                <w:szCs w:val="20"/>
              </w:rPr>
              <w:fldChar w:fldCharType="separate"/>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noProof/>
                <w:szCs w:val="20"/>
              </w:rPr>
              <w:t> </w:t>
            </w:r>
            <w:r w:rsidRPr="00A80DCD">
              <w:rPr>
                <w:rFonts w:eastAsia="Times New Roman" w:cstheme="minorHAnsi"/>
                <w:szCs w:val="20"/>
              </w:rPr>
              <w:fldChar w:fldCharType="end"/>
            </w:r>
          </w:p>
        </w:tc>
      </w:tr>
    </w:tbl>
    <w:p w14:paraId="339E2883" w14:textId="77777777" w:rsidR="001070B4" w:rsidRPr="00A80DCD" w:rsidRDefault="001070B4" w:rsidP="007E60BA">
      <w:pPr>
        <w:autoSpaceDE w:val="0"/>
        <w:autoSpaceDN w:val="0"/>
        <w:adjustRightInd w:val="0"/>
        <w:spacing w:after="0" w:line="240" w:lineRule="auto"/>
        <w:jc w:val="both"/>
        <w:rPr>
          <w:rFonts w:eastAsia="Times New Roman" w:cstheme="minorHAnsi"/>
          <w:szCs w:val="20"/>
        </w:rPr>
      </w:pPr>
    </w:p>
    <w:p w14:paraId="55850AFF" w14:textId="77777777" w:rsidR="001070B4" w:rsidRPr="00A80DCD" w:rsidRDefault="001070B4" w:rsidP="007E60BA">
      <w:pPr>
        <w:spacing w:after="0" w:line="240" w:lineRule="auto"/>
        <w:ind w:left="702"/>
        <w:jc w:val="both"/>
        <w:rPr>
          <w:rFonts w:eastAsia="Times New Roman" w:cstheme="minorHAnsi"/>
          <w:szCs w:val="20"/>
        </w:rPr>
      </w:pPr>
      <w:r w:rsidRPr="00A80DCD">
        <w:rPr>
          <w:rFonts w:eastAsia="Times New Roman" w:cstheme="minorHAnsi"/>
          <w:szCs w:val="20"/>
        </w:rPr>
        <w:t>*Add rows as necessary.</w:t>
      </w:r>
    </w:p>
    <w:p w14:paraId="6C03B792" w14:textId="77777777" w:rsidR="001070B4" w:rsidRPr="00A80DCD" w:rsidRDefault="001070B4" w:rsidP="007E60BA">
      <w:pPr>
        <w:spacing w:after="0" w:line="240" w:lineRule="auto"/>
        <w:jc w:val="both"/>
        <w:rPr>
          <w:rFonts w:eastAsia="Times New Roman" w:cstheme="minorHAnsi"/>
          <w:b/>
          <w:bCs/>
          <w:szCs w:val="20"/>
        </w:rPr>
      </w:pPr>
    </w:p>
    <w:p w14:paraId="65A63B32" w14:textId="77777777" w:rsidR="001070B4" w:rsidRPr="00A80DCD" w:rsidRDefault="001070B4" w:rsidP="007E60BA">
      <w:pPr>
        <w:spacing w:after="0" w:line="240" w:lineRule="auto"/>
        <w:jc w:val="both"/>
        <w:rPr>
          <w:rFonts w:eastAsia="Times New Roman" w:cstheme="minorHAnsi"/>
          <w:b/>
          <w:bCs/>
          <w:szCs w:val="20"/>
        </w:rPr>
      </w:pPr>
    </w:p>
    <w:p w14:paraId="3539E161" w14:textId="77777777" w:rsidR="001070B4" w:rsidRPr="00A80DCD" w:rsidRDefault="001070B4" w:rsidP="007E60BA">
      <w:pPr>
        <w:tabs>
          <w:tab w:val="left" w:pos="360"/>
        </w:tabs>
        <w:spacing w:after="0" w:line="240" w:lineRule="auto"/>
        <w:jc w:val="both"/>
        <w:rPr>
          <w:rFonts w:eastAsia="Times New Roman" w:cstheme="minorHAnsi"/>
          <w:szCs w:val="20"/>
        </w:rPr>
      </w:pPr>
    </w:p>
    <w:p w14:paraId="08881584" w14:textId="77777777" w:rsidR="001070B4" w:rsidRPr="00A80DCD" w:rsidRDefault="001070B4" w:rsidP="007E60BA">
      <w:pPr>
        <w:spacing w:after="0" w:line="240" w:lineRule="auto"/>
        <w:jc w:val="both"/>
        <w:rPr>
          <w:rFonts w:eastAsia="Times New Roman" w:cstheme="minorHAnsi"/>
          <w:b/>
          <w:bCs/>
          <w:szCs w:val="20"/>
        </w:rPr>
      </w:pPr>
      <w:r w:rsidRPr="00A80DCD">
        <w:rPr>
          <w:rFonts w:eastAsia="Times New Roman" w:cstheme="minorHAnsi"/>
          <w:b/>
          <w:bCs/>
          <w:szCs w:val="20"/>
        </w:rPr>
        <w:t>________________________________________</w:t>
      </w:r>
    </w:p>
    <w:p w14:paraId="67AE232C" w14:textId="77777777" w:rsidR="001070B4" w:rsidRPr="00A80DCD" w:rsidRDefault="001070B4" w:rsidP="007E60BA">
      <w:pPr>
        <w:spacing w:after="0" w:line="240" w:lineRule="auto"/>
        <w:jc w:val="both"/>
        <w:rPr>
          <w:rFonts w:eastAsia="Times New Roman" w:cstheme="minorHAnsi"/>
          <w:bCs/>
          <w:szCs w:val="20"/>
        </w:rPr>
      </w:pPr>
      <w:r w:rsidRPr="00A80DCD">
        <w:rPr>
          <w:rFonts w:eastAsia="Times New Roman" w:cstheme="minorHAnsi"/>
          <w:b/>
          <w:bCs/>
          <w:szCs w:val="20"/>
        </w:rPr>
        <w:t>*Authorized Representative’s Signature</w:t>
      </w:r>
    </w:p>
    <w:p w14:paraId="1E882DFF" w14:textId="77777777" w:rsidR="001070B4" w:rsidRPr="00A80DCD" w:rsidRDefault="001070B4" w:rsidP="007E60BA">
      <w:pPr>
        <w:spacing w:after="0" w:line="240" w:lineRule="auto"/>
        <w:jc w:val="both"/>
        <w:rPr>
          <w:rFonts w:eastAsia="Times New Roman" w:cstheme="minorHAnsi"/>
          <w:bCs/>
          <w:szCs w:val="20"/>
        </w:rPr>
      </w:pPr>
    </w:p>
    <w:p w14:paraId="69594F66" w14:textId="77777777" w:rsidR="001070B4" w:rsidRPr="00A80DCD" w:rsidRDefault="001070B4" w:rsidP="007E60BA">
      <w:pPr>
        <w:spacing w:after="0" w:line="240" w:lineRule="auto"/>
        <w:jc w:val="both"/>
        <w:rPr>
          <w:rFonts w:eastAsia="Times New Roman" w:cstheme="minorHAnsi"/>
          <w:b/>
          <w:bCs/>
          <w:szCs w:val="20"/>
        </w:rPr>
      </w:pPr>
    </w:p>
    <w:p w14:paraId="2247EC00" w14:textId="77777777" w:rsidR="001070B4" w:rsidRPr="00A80DCD" w:rsidRDefault="001070B4" w:rsidP="007E60BA">
      <w:pPr>
        <w:spacing w:after="0" w:line="240" w:lineRule="auto"/>
        <w:jc w:val="both"/>
        <w:rPr>
          <w:rFonts w:eastAsia="Times New Roman" w:cstheme="minorHAnsi"/>
          <w:b/>
          <w:bCs/>
          <w:szCs w:val="20"/>
        </w:rPr>
      </w:pPr>
      <w:r w:rsidRPr="00A80DCD">
        <w:rPr>
          <w:rFonts w:eastAsia="Times New Roman" w:cstheme="minorHAnsi"/>
          <w:b/>
          <w:bCs/>
          <w:szCs w:val="20"/>
        </w:rPr>
        <w:t>________________________________________</w:t>
      </w:r>
    </w:p>
    <w:p w14:paraId="3C357DB6" w14:textId="77777777" w:rsidR="001070B4" w:rsidRPr="00A80DCD" w:rsidRDefault="001070B4" w:rsidP="007E60BA">
      <w:pPr>
        <w:spacing w:after="0" w:line="240" w:lineRule="auto"/>
        <w:jc w:val="both"/>
        <w:rPr>
          <w:rFonts w:eastAsia="Times New Roman" w:cstheme="minorHAnsi"/>
          <w:b/>
          <w:bCs/>
          <w:szCs w:val="20"/>
        </w:rPr>
      </w:pPr>
      <w:r w:rsidRPr="00A80DCD">
        <w:rPr>
          <w:rFonts w:eastAsia="Times New Roman" w:cstheme="minorHAnsi"/>
          <w:b/>
          <w:bCs/>
          <w:szCs w:val="20"/>
        </w:rPr>
        <w:t xml:space="preserve">*Typed Name and Title of Authorized Representative </w:t>
      </w:r>
    </w:p>
    <w:p w14:paraId="6B24946B" w14:textId="77777777" w:rsidR="001070B4" w:rsidRPr="00A80DCD" w:rsidRDefault="001070B4" w:rsidP="007E60BA">
      <w:pPr>
        <w:spacing w:after="0" w:line="240" w:lineRule="auto"/>
        <w:jc w:val="both"/>
        <w:rPr>
          <w:rFonts w:eastAsia="Times New Roman" w:cstheme="minorHAnsi"/>
          <w:b/>
          <w:bCs/>
          <w:szCs w:val="20"/>
        </w:rPr>
      </w:pPr>
    </w:p>
    <w:p w14:paraId="755EBCE3" w14:textId="77777777" w:rsidR="001070B4" w:rsidRPr="00A80DCD" w:rsidRDefault="001070B4" w:rsidP="007E60BA">
      <w:pPr>
        <w:spacing w:after="0" w:line="240" w:lineRule="auto"/>
        <w:jc w:val="both"/>
        <w:rPr>
          <w:rFonts w:eastAsia="Times New Roman" w:cstheme="minorHAnsi"/>
          <w:b/>
          <w:bCs/>
          <w:szCs w:val="20"/>
        </w:rPr>
      </w:pPr>
    </w:p>
    <w:p w14:paraId="4E813F95" w14:textId="77777777" w:rsidR="001070B4" w:rsidRPr="00A80DCD" w:rsidRDefault="001070B4" w:rsidP="007E60BA">
      <w:pPr>
        <w:spacing w:after="0" w:line="240" w:lineRule="auto"/>
        <w:jc w:val="both"/>
        <w:rPr>
          <w:rFonts w:eastAsia="Times New Roman" w:cstheme="minorHAnsi"/>
          <w:b/>
          <w:bCs/>
          <w:sz w:val="20"/>
          <w:szCs w:val="20"/>
        </w:rPr>
      </w:pPr>
    </w:p>
    <w:p w14:paraId="4F711F5B" w14:textId="06EA2870" w:rsidR="001070B4" w:rsidRPr="00A80DCD" w:rsidRDefault="001070B4" w:rsidP="007E60BA">
      <w:pPr>
        <w:spacing w:after="0" w:line="240" w:lineRule="auto"/>
        <w:jc w:val="both"/>
        <w:rPr>
          <w:rFonts w:eastAsia="Times New Roman" w:cstheme="minorHAnsi"/>
          <w:b/>
          <w:bCs/>
          <w:sz w:val="18"/>
          <w:szCs w:val="20"/>
        </w:rPr>
      </w:pPr>
      <w:r w:rsidRPr="00A80DCD">
        <w:rPr>
          <w:rFonts w:eastAsia="Times New Roman" w:cstheme="minorHAnsi"/>
          <w:b/>
          <w:bCs/>
          <w:sz w:val="18"/>
          <w:szCs w:val="20"/>
        </w:rPr>
        <w:t xml:space="preserve">*This individual must have the authority to bind the </w:t>
      </w:r>
      <w:r w:rsidR="008024AE" w:rsidRPr="00A80DCD">
        <w:rPr>
          <w:rFonts w:eastAsia="Times New Roman" w:cstheme="minorHAnsi"/>
          <w:b/>
          <w:bCs/>
          <w:sz w:val="18"/>
          <w:szCs w:val="20"/>
        </w:rPr>
        <w:t>Applicant</w:t>
      </w:r>
      <w:r w:rsidRPr="00A80DCD">
        <w:rPr>
          <w:rFonts w:eastAsia="Times New Roman" w:cstheme="minorHAnsi"/>
          <w:b/>
          <w:bCs/>
          <w:sz w:val="18"/>
          <w:szCs w:val="20"/>
        </w:rPr>
        <w:t>.</w:t>
      </w:r>
    </w:p>
    <w:p w14:paraId="41CCB2EF" w14:textId="77777777" w:rsidR="001070B4" w:rsidRPr="00A80DCD" w:rsidRDefault="001070B4" w:rsidP="007E60BA">
      <w:pPr>
        <w:spacing w:after="0" w:line="240" w:lineRule="auto"/>
        <w:jc w:val="both"/>
        <w:rPr>
          <w:rFonts w:eastAsia="Times New Roman" w:cstheme="minorHAnsi"/>
          <w:sz w:val="20"/>
          <w:szCs w:val="20"/>
        </w:rPr>
      </w:pPr>
    </w:p>
    <w:p w14:paraId="64F96299" w14:textId="77777777" w:rsidR="001070B4" w:rsidRPr="00A80DCD" w:rsidRDefault="001070B4" w:rsidP="007E60BA">
      <w:pPr>
        <w:spacing w:after="0" w:line="240" w:lineRule="auto"/>
        <w:jc w:val="both"/>
        <w:rPr>
          <w:rFonts w:eastAsia="Times New Roman" w:cstheme="minorHAnsi"/>
          <w:sz w:val="20"/>
          <w:szCs w:val="20"/>
        </w:rPr>
      </w:pPr>
    </w:p>
    <w:p w14:paraId="4E487760" w14:textId="77777777" w:rsidR="000B73AE" w:rsidRPr="00A80DCD" w:rsidRDefault="000B73AE" w:rsidP="007E60BA">
      <w:pPr>
        <w:spacing w:after="0" w:line="240" w:lineRule="auto"/>
        <w:rPr>
          <w:rFonts w:eastAsia="Times New Roman" w:cstheme="minorHAnsi"/>
          <w:sz w:val="20"/>
          <w:szCs w:val="20"/>
        </w:rPr>
      </w:pPr>
    </w:p>
    <w:sectPr w:rsidR="000B73AE" w:rsidRPr="00A80DCD" w:rsidSect="00F16059">
      <w:headerReference w:type="even" r:id="rId21"/>
      <w:headerReference w:type="default" r:id="rId22"/>
      <w:footerReference w:type="default" r:id="rId23"/>
      <w:headerReference w:type="first" r:id="rId24"/>
      <w:footerReference w:type="first" r:id="rId25"/>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3F610" w14:textId="77777777" w:rsidR="00A247DE" w:rsidRDefault="00A247DE" w:rsidP="008040F8">
      <w:pPr>
        <w:spacing w:after="0" w:line="240" w:lineRule="auto"/>
      </w:pPr>
      <w:r>
        <w:separator/>
      </w:r>
    </w:p>
  </w:endnote>
  <w:endnote w:type="continuationSeparator" w:id="0">
    <w:p w14:paraId="4DD9F3D9" w14:textId="77777777" w:rsidR="00A247DE" w:rsidRDefault="00A247DE" w:rsidP="00804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1567C" w14:textId="0C2EC236" w:rsidR="00097629" w:rsidRPr="008C0B4B" w:rsidRDefault="00097629" w:rsidP="00A513FA">
    <w:pPr>
      <w:pStyle w:val="Footer"/>
      <w:jc w:val="center"/>
      <w:rPr>
        <w:b/>
      </w:rPr>
    </w:pPr>
    <w:r w:rsidRPr="001A04BA">
      <w:rPr>
        <w:b/>
      </w:rPr>
      <w:t>DEO 21-RFA-003, Page</w:t>
    </w:r>
    <w:r w:rsidRPr="008040F8">
      <w:rPr>
        <w:b/>
      </w:rPr>
      <w:t xml:space="preserve"> </w:t>
    </w:r>
    <w:r w:rsidRPr="008040F8">
      <w:rPr>
        <w:b/>
      </w:rPr>
      <w:fldChar w:fldCharType="begin"/>
    </w:r>
    <w:r w:rsidRPr="008040F8">
      <w:rPr>
        <w:b/>
      </w:rPr>
      <w:instrText xml:space="preserve"> PAGE  \* Arabic  \* MERGEFORMAT </w:instrText>
    </w:r>
    <w:r w:rsidRPr="008040F8">
      <w:rPr>
        <w:b/>
      </w:rPr>
      <w:fldChar w:fldCharType="separate"/>
    </w:r>
    <w:r>
      <w:rPr>
        <w:b/>
        <w:noProof/>
      </w:rPr>
      <w:t>4</w:t>
    </w:r>
    <w:r w:rsidRPr="008040F8">
      <w:rPr>
        <w:b/>
      </w:rPr>
      <w:fldChar w:fldCharType="end"/>
    </w:r>
    <w:r w:rsidRPr="008040F8">
      <w:rPr>
        <w:b/>
      </w:rPr>
      <w:t xml:space="preserve"> of </w:t>
    </w:r>
    <w:r w:rsidRPr="008040F8">
      <w:rPr>
        <w:b/>
      </w:rPr>
      <w:fldChar w:fldCharType="begin"/>
    </w:r>
    <w:r w:rsidRPr="008040F8">
      <w:rPr>
        <w:b/>
      </w:rPr>
      <w:instrText xml:space="preserve"> NUMPAGES  \* Arabic  \* MERGEFORMAT </w:instrText>
    </w:r>
    <w:r w:rsidRPr="008040F8">
      <w:rPr>
        <w:b/>
      </w:rPr>
      <w:fldChar w:fldCharType="separate"/>
    </w:r>
    <w:r>
      <w:rPr>
        <w:b/>
        <w:noProof/>
      </w:rPr>
      <w:t>26</w:t>
    </w:r>
    <w:r w:rsidRPr="008040F8">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F24FC" w14:textId="78DD5978" w:rsidR="00097629" w:rsidRPr="008040F8" w:rsidRDefault="00097629">
    <w:pPr>
      <w:pStyle w:val="Footer"/>
      <w:rPr>
        <w:b/>
      </w:rPr>
    </w:pPr>
    <w:r>
      <w:tab/>
    </w:r>
    <w:r w:rsidRPr="008040F8">
      <w:rPr>
        <w:b/>
      </w:rPr>
      <w:t xml:space="preserve">DEO </w:t>
    </w:r>
    <w:r>
      <w:rPr>
        <w:b/>
      </w:rPr>
      <w:t>21-</w:t>
    </w:r>
    <w:r w:rsidRPr="008040F8">
      <w:rPr>
        <w:b/>
      </w:rPr>
      <w:t>RFA</w:t>
    </w:r>
    <w:r>
      <w:rPr>
        <w:b/>
      </w:rPr>
      <w:t>-</w:t>
    </w:r>
    <w:r w:rsidRPr="008040F8">
      <w:rPr>
        <w:b/>
      </w:rPr>
      <w:t>00</w:t>
    </w:r>
    <w:r>
      <w:rPr>
        <w:b/>
      </w:rPr>
      <w:t>3</w:t>
    </w:r>
    <w:r w:rsidRPr="008040F8">
      <w:rPr>
        <w:b/>
      </w:rPr>
      <w:t xml:space="preserve">, Page </w:t>
    </w:r>
    <w:r w:rsidRPr="008040F8">
      <w:rPr>
        <w:b/>
      </w:rPr>
      <w:fldChar w:fldCharType="begin"/>
    </w:r>
    <w:r w:rsidRPr="008040F8">
      <w:rPr>
        <w:b/>
      </w:rPr>
      <w:instrText xml:space="preserve"> PAGE  \* Arabic  \* MERGEFORMAT </w:instrText>
    </w:r>
    <w:r w:rsidRPr="008040F8">
      <w:rPr>
        <w:b/>
      </w:rPr>
      <w:fldChar w:fldCharType="separate"/>
    </w:r>
    <w:r>
      <w:rPr>
        <w:b/>
        <w:noProof/>
      </w:rPr>
      <w:t>26</w:t>
    </w:r>
    <w:r w:rsidRPr="008040F8">
      <w:rPr>
        <w:b/>
      </w:rPr>
      <w:fldChar w:fldCharType="end"/>
    </w:r>
    <w:r w:rsidRPr="008040F8">
      <w:rPr>
        <w:b/>
      </w:rPr>
      <w:t xml:space="preserve"> of </w:t>
    </w:r>
    <w:r w:rsidRPr="008040F8">
      <w:rPr>
        <w:b/>
      </w:rPr>
      <w:fldChar w:fldCharType="begin"/>
    </w:r>
    <w:r w:rsidRPr="008040F8">
      <w:rPr>
        <w:b/>
      </w:rPr>
      <w:instrText xml:space="preserve"> NUMPAGES  \* Arabic  \* MERGEFORMAT </w:instrText>
    </w:r>
    <w:r w:rsidRPr="008040F8">
      <w:rPr>
        <w:b/>
      </w:rPr>
      <w:fldChar w:fldCharType="separate"/>
    </w:r>
    <w:r>
      <w:rPr>
        <w:b/>
        <w:noProof/>
      </w:rPr>
      <w:t>26</w:t>
    </w:r>
    <w:r w:rsidRPr="008040F8">
      <w:rPr>
        <w:b/>
      </w:rPr>
      <w:fldChar w:fldCharType="end"/>
    </w:r>
  </w:p>
  <w:p w14:paraId="3CEAA6BF" w14:textId="77777777" w:rsidR="00097629" w:rsidRDefault="000976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67F20" w14:textId="1DCCC8FC" w:rsidR="00097629" w:rsidRDefault="00097629" w:rsidP="008203C9">
    <w:pPr>
      <w:pStyle w:val="Footer"/>
      <w:jc w:val="center"/>
    </w:pPr>
    <w:r w:rsidRPr="008040F8">
      <w:rPr>
        <w:b/>
      </w:rPr>
      <w:t xml:space="preserve">DEO </w:t>
    </w:r>
    <w:r>
      <w:rPr>
        <w:b/>
      </w:rPr>
      <w:t>21-</w:t>
    </w:r>
    <w:r w:rsidRPr="008040F8">
      <w:rPr>
        <w:b/>
      </w:rPr>
      <w:t>RFA</w:t>
    </w:r>
    <w:r>
      <w:rPr>
        <w:b/>
      </w:rPr>
      <w:t>-</w:t>
    </w:r>
    <w:r w:rsidRPr="008040F8">
      <w:rPr>
        <w:b/>
      </w:rPr>
      <w:t xml:space="preserve">001, Page </w:t>
    </w:r>
    <w:r w:rsidRPr="008040F8">
      <w:rPr>
        <w:b/>
      </w:rPr>
      <w:fldChar w:fldCharType="begin"/>
    </w:r>
    <w:r w:rsidRPr="008040F8">
      <w:rPr>
        <w:b/>
      </w:rPr>
      <w:instrText xml:space="preserve"> PAGE  \* Arabic  \* MERGEFORMAT </w:instrText>
    </w:r>
    <w:r w:rsidRPr="008040F8">
      <w:rPr>
        <w:b/>
      </w:rPr>
      <w:fldChar w:fldCharType="separate"/>
    </w:r>
    <w:r>
      <w:rPr>
        <w:b/>
        <w:noProof/>
      </w:rPr>
      <w:t>24</w:t>
    </w:r>
    <w:r w:rsidRPr="008040F8">
      <w:rPr>
        <w:b/>
      </w:rPr>
      <w:fldChar w:fldCharType="end"/>
    </w:r>
    <w:r w:rsidRPr="008040F8">
      <w:rPr>
        <w:b/>
      </w:rPr>
      <w:t xml:space="preserve"> of </w:t>
    </w:r>
    <w:r w:rsidRPr="008040F8">
      <w:rPr>
        <w:b/>
      </w:rPr>
      <w:fldChar w:fldCharType="begin"/>
    </w:r>
    <w:r w:rsidRPr="008040F8">
      <w:rPr>
        <w:b/>
      </w:rPr>
      <w:instrText xml:space="preserve"> NUMPAGES  \* Arabic  \* MERGEFORMAT </w:instrText>
    </w:r>
    <w:r w:rsidRPr="008040F8">
      <w:rPr>
        <w:b/>
      </w:rPr>
      <w:fldChar w:fldCharType="separate"/>
    </w:r>
    <w:r>
      <w:rPr>
        <w:b/>
        <w:noProof/>
      </w:rPr>
      <w:t>26</w:t>
    </w:r>
    <w:r w:rsidRPr="008040F8">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788B4" w14:textId="77777777" w:rsidR="00A247DE" w:rsidRDefault="00A247DE" w:rsidP="008040F8">
      <w:pPr>
        <w:spacing w:after="0" w:line="240" w:lineRule="auto"/>
      </w:pPr>
      <w:r>
        <w:separator/>
      </w:r>
    </w:p>
  </w:footnote>
  <w:footnote w:type="continuationSeparator" w:id="0">
    <w:p w14:paraId="012D85F3" w14:textId="77777777" w:rsidR="00A247DE" w:rsidRDefault="00A247DE" w:rsidP="00804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0E44B" w14:textId="5447CDB7" w:rsidR="00097629" w:rsidRDefault="00097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1E43D" w14:textId="61ABCB4E" w:rsidR="00097629" w:rsidRDefault="000976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2E22" w14:textId="71BBFF8E" w:rsidR="00097629" w:rsidRDefault="000976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E5F"/>
    <w:multiLevelType w:val="hybridMultilevel"/>
    <w:tmpl w:val="1D860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D7E8D"/>
    <w:multiLevelType w:val="hybridMultilevel"/>
    <w:tmpl w:val="D9D0C06E"/>
    <w:lvl w:ilvl="0" w:tplc="B7CC7D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797BF1"/>
    <w:multiLevelType w:val="hybridMultilevel"/>
    <w:tmpl w:val="2BB6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77633"/>
    <w:multiLevelType w:val="hybridMultilevel"/>
    <w:tmpl w:val="A12216F2"/>
    <w:lvl w:ilvl="0" w:tplc="6A6AC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B56CD2"/>
    <w:multiLevelType w:val="hybridMultilevel"/>
    <w:tmpl w:val="A77A96BE"/>
    <w:lvl w:ilvl="0" w:tplc="2A9AD8FA">
      <w:start w:val="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7360CC"/>
    <w:multiLevelType w:val="hybridMultilevel"/>
    <w:tmpl w:val="7570D2CA"/>
    <w:lvl w:ilvl="0" w:tplc="FEAE1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964A7D"/>
    <w:multiLevelType w:val="hybridMultilevel"/>
    <w:tmpl w:val="3CFE4F74"/>
    <w:lvl w:ilvl="0" w:tplc="0409001B">
      <w:start w:val="1"/>
      <w:numFmt w:val="lowerRoman"/>
      <w:lvlText w:val="%1."/>
      <w:lvlJc w:val="righ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49D6249"/>
    <w:multiLevelType w:val="multilevel"/>
    <w:tmpl w:val="7BAC0E34"/>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6E31030"/>
    <w:multiLevelType w:val="hybridMultilevel"/>
    <w:tmpl w:val="1936A9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FEE7AF5"/>
    <w:multiLevelType w:val="hybridMultilevel"/>
    <w:tmpl w:val="CAC4370A"/>
    <w:lvl w:ilvl="0" w:tplc="BD0E7BE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184436D"/>
    <w:multiLevelType w:val="hybridMultilevel"/>
    <w:tmpl w:val="B614D0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75511"/>
    <w:multiLevelType w:val="multilevel"/>
    <w:tmpl w:val="EAF2E786"/>
    <w:lvl w:ilvl="0">
      <w:start w:val="1"/>
      <w:numFmt w:val="decimal"/>
      <w:lvlText w:val="%1."/>
      <w:lvlJc w:val="left"/>
      <w:pPr>
        <w:ind w:left="720" w:hanging="360"/>
      </w:pPr>
      <w:rPr>
        <w:rFonts w:hint="default"/>
        <w:sz w:val="24"/>
        <w:szCs w:val="24"/>
      </w:rPr>
    </w:lvl>
    <w:lvl w:ilvl="1">
      <w:start w:val="1"/>
      <w:numFmt w:val="decimal"/>
      <w:isLgl/>
      <w:lvlText w:val="%1.%2."/>
      <w:lvlJc w:val="left"/>
      <w:pPr>
        <w:ind w:left="1155" w:hanging="43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8DA529E"/>
    <w:multiLevelType w:val="multilevel"/>
    <w:tmpl w:val="A7BE9EFE"/>
    <w:lvl w:ilvl="0">
      <w:start w:val="1"/>
      <w:numFmt w:val="decimal"/>
      <w:lvlText w:val="%1."/>
      <w:lvlJc w:val="left"/>
      <w:pPr>
        <w:ind w:left="720" w:hanging="360"/>
      </w:pPr>
      <w:rPr>
        <w:rFonts w:hint="default"/>
      </w:rPr>
    </w:lvl>
    <w:lvl w:ilvl="1">
      <w:start w:val="1"/>
      <w:numFmt w:val="decimal"/>
      <w:isLgl/>
      <w:lvlText w:val="2.%2."/>
      <w:lvlJc w:val="left"/>
      <w:pPr>
        <w:ind w:left="1155" w:hanging="43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B112908"/>
    <w:multiLevelType w:val="hybridMultilevel"/>
    <w:tmpl w:val="C48E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E1E43"/>
    <w:multiLevelType w:val="hybridMultilevel"/>
    <w:tmpl w:val="288282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B">
      <w:start w:val="1"/>
      <w:numFmt w:val="bullet"/>
      <w:lvlText w:val=""/>
      <w:lvlJc w:val="left"/>
      <w:pPr>
        <w:ind w:left="1800" w:hanging="360"/>
      </w:pPr>
      <w:rPr>
        <w:rFonts w:ascii="Wingdings" w:hAnsi="Wingdings"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3D9B3350"/>
    <w:multiLevelType w:val="hybridMultilevel"/>
    <w:tmpl w:val="A628E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C4207"/>
    <w:multiLevelType w:val="hybridMultilevel"/>
    <w:tmpl w:val="E4FC48DA"/>
    <w:lvl w:ilvl="0" w:tplc="A330D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0139B"/>
    <w:multiLevelType w:val="multilevel"/>
    <w:tmpl w:val="AA96DE72"/>
    <w:lvl w:ilvl="0">
      <w:start w:val="1"/>
      <w:numFmt w:val="decimal"/>
      <w:lvlText w:val="%1."/>
      <w:lvlJc w:val="left"/>
      <w:pPr>
        <w:ind w:left="1800" w:hanging="360"/>
      </w:pPr>
      <w:rPr>
        <w:rFonts w:hint="default"/>
        <w:b/>
        <w:sz w:val="22"/>
        <w:szCs w:val="22"/>
      </w:rPr>
    </w:lvl>
    <w:lvl w:ilvl="1">
      <w:start w:val="1"/>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2880" w:hanging="1440"/>
      </w:pPr>
      <w:rPr>
        <w:rFonts w:hint="default"/>
        <w:b/>
      </w:rPr>
    </w:lvl>
  </w:abstractNum>
  <w:abstractNum w:abstractNumId="18" w15:restartNumberingAfterBreak="0">
    <w:nsid w:val="5AC46193"/>
    <w:multiLevelType w:val="hybridMultilevel"/>
    <w:tmpl w:val="660E87C4"/>
    <w:lvl w:ilvl="0" w:tplc="399C5E9E">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0ED4125"/>
    <w:multiLevelType w:val="hybridMultilevel"/>
    <w:tmpl w:val="FC62F27A"/>
    <w:lvl w:ilvl="0" w:tplc="5A0CD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706F7A"/>
    <w:multiLevelType w:val="hybridMultilevel"/>
    <w:tmpl w:val="96D85A28"/>
    <w:lvl w:ilvl="0" w:tplc="0409001B">
      <w:start w:val="1"/>
      <w:numFmt w:val="lowerRoman"/>
      <w:lvlText w:val="%1."/>
      <w:lvlJc w:val="righ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A66175E"/>
    <w:multiLevelType w:val="hybridMultilevel"/>
    <w:tmpl w:val="DFF69FF8"/>
    <w:lvl w:ilvl="0" w:tplc="4558A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033500"/>
    <w:multiLevelType w:val="hybridMultilevel"/>
    <w:tmpl w:val="5F022E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FBE2892"/>
    <w:multiLevelType w:val="hybridMultilevel"/>
    <w:tmpl w:val="878680E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1D6E31"/>
    <w:multiLevelType w:val="hybridMultilevel"/>
    <w:tmpl w:val="3BF24222"/>
    <w:lvl w:ilvl="0" w:tplc="087E1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5A18EC"/>
    <w:multiLevelType w:val="hybridMultilevel"/>
    <w:tmpl w:val="79542C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5"/>
  </w:num>
  <w:num w:numId="3">
    <w:abstractNumId w:val="10"/>
  </w:num>
  <w:num w:numId="4">
    <w:abstractNumId w:val="22"/>
  </w:num>
  <w:num w:numId="5">
    <w:abstractNumId w:val="9"/>
  </w:num>
  <w:num w:numId="6">
    <w:abstractNumId w:val="21"/>
  </w:num>
  <w:num w:numId="7">
    <w:abstractNumId w:val="3"/>
  </w:num>
  <w:num w:numId="8">
    <w:abstractNumId w:val="16"/>
  </w:num>
  <w:num w:numId="9">
    <w:abstractNumId w:val="5"/>
  </w:num>
  <w:num w:numId="10">
    <w:abstractNumId w:val="24"/>
  </w:num>
  <w:num w:numId="11">
    <w:abstractNumId w:val="0"/>
  </w:num>
  <w:num w:numId="12">
    <w:abstractNumId w:val="23"/>
  </w:num>
  <w:num w:numId="13">
    <w:abstractNumId w:val="1"/>
  </w:num>
  <w:num w:numId="14">
    <w:abstractNumId w:val="6"/>
  </w:num>
  <w:num w:numId="15">
    <w:abstractNumId w:val="20"/>
  </w:num>
  <w:num w:numId="16">
    <w:abstractNumId w:val="17"/>
  </w:num>
  <w:num w:numId="17">
    <w:abstractNumId w:val="18"/>
  </w:num>
  <w:num w:numId="18">
    <w:abstractNumId w:val="14"/>
  </w:num>
  <w:num w:numId="19">
    <w:abstractNumId w:val="2"/>
  </w:num>
  <w:num w:numId="20">
    <w:abstractNumId w:val="13"/>
  </w:num>
  <w:num w:numId="21">
    <w:abstractNumId w:val="15"/>
  </w:num>
  <w:num w:numId="22">
    <w:abstractNumId w:val="7"/>
  </w:num>
  <w:num w:numId="23">
    <w:abstractNumId w:val="12"/>
  </w:num>
  <w:num w:numId="24">
    <w:abstractNumId w:val="19"/>
  </w:num>
  <w:num w:numId="25">
    <w:abstractNumId w:val="4"/>
  </w:num>
  <w:num w:numId="26">
    <w:abstractNumId w:val="10"/>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CEA"/>
    <w:rsid w:val="0000080B"/>
    <w:rsid w:val="00004F5D"/>
    <w:rsid w:val="00006EAB"/>
    <w:rsid w:val="00011937"/>
    <w:rsid w:val="00013355"/>
    <w:rsid w:val="00014F0E"/>
    <w:rsid w:val="0002797E"/>
    <w:rsid w:val="00031115"/>
    <w:rsid w:val="00044C1C"/>
    <w:rsid w:val="00050204"/>
    <w:rsid w:val="00052C88"/>
    <w:rsid w:val="00053C57"/>
    <w:rsid w:val="0005405F"/>
    <w:rsid w:val="00056FD0"/>
    <w:rsid w:val="00060B04"/>
    <w:rsid w:val="00061828"/>
    <w:rsid w:val="000619DB"/>
    <w:rsid w:val="00066955"/>
    <w:rsid w:val="00072873"/>
    <w:rsid w:val="000731AB"/>
    <w:rsid w:val="00075F82"/>
    <w:rsid w:val="0007614C"/>
    <w:rsid w:val="000772C0"/>
    <w:rsid w:val="000828C6"/>
    <w:rsid w:val="00091EF5"/>
    <w:rsid w:val="000920B6"/>
    <w:rsid w:val="000940C1"/>
    <w:rsid w:val="00094DAA"/>
    <w:rsid w:val="00097629"/>
    <w:rsid w:val="0009799D"/>
    <w:rsid w:val="000A0E08"/>
    <w:rsid w:val="000A473D"/>
    <w:rsid w:val="000A6D44"/>
    <w:rsid w:val="000A6F45"/>
    <w:rsid w:val="000A7DD9"/>
    <w:rsid w:val="000B73AA"/>
    <w:rsid w:val="000B73AE"/>
    <w:rsid w:val="000C0AC7"/>
    <w:rsid w:val="000C0FBB"/>
    <w:rsid w:val="000C6CAD"/>
    <w:rsid w:val="000C7A5F"/>
    <w:rsid w:val="000D07F0"/>
    <w:rsid w:val="000D1010"/>
    <w:rsid w:val="000D40D5"/>
    <w:rsid w:val="000E4244"/>
    <w:rsid w:val="000E4DEE"/>
    <w:rsid w:val="000E4FBE"/>
    <w:rsid w:val="000E66A6"/>
    <w:rsid w:val="000F4CDC"/>
    <w:rsid w:val="00101C33"/>
    <w:rsid w:val="00105BF1"/>
    <w:rsid w:val="0010614A"/>
    <w:rsid w:val="001070B4"/>
    <w:rsid w:val="00110683"/>
    <w:rsid w:val="00113854"/>
    <w:rsid w:val="00116389"/>
    <w:rsid w:val="00121135"/>
    <w:rsid w:val="00122D58"/>
    <w:rsid w:val="0013035B"/>
    <w:rsid w:val="00134EBC"/>
    <w:rsid w:val="001358D6"/>
    <w:rsid w:val="00141BD4"/>
    <w:rsid w:val="001647EA"/>
    <w:rsid w:val="00165EEC"/>
    <w:rsid w:val="00167C5B"/>
    <w:rsid w:val="00180A4E"/>
    <w:rsid w:val="0018230F"/>
    <w:rsid w:val="0018438D"/>
    <w:rsid w:val="00185749"/>
    <w:rsid w:val="00190C29"/>
    <w:rsid w:val="00197E52"/>
    <w:rsid w:val="001A04BA"/>
    <w:rsid w:val="001A45A4"/>
    <w:rsid w:val="001A6278"/>
    <w:rsid w:val="001B2927"/>
    <w:rsid w:val="001B31A3"/>
    <w:rsid w:val="001B4D63"/>
    <w:rsid w:val="001C1918"/>
    <w:rsid w:val="001C2A3F"/>
    <w:rsid w:val="001E204F"/>
    <w:rsid w:val="001E4D51"/>
    <w:rsid w:val="001E6242"/>
    <w:rsid w:val="00211764"/>
    <w:rsid w:val="00216004"/>
    <w:rsid w:val="00216273"/>
    <w:rsid w:val="00222B63"/>
    <w:rsid w:val="00222D2C"/>
    <w:rsid w:val="00223834"/>
    <w:rsid w:val="002260EB"/>
    <w:rsid w:val="00226FB1"/>
    <w:rsid w:val="00235B35"/>
    <w:rsid w:val="002440E3"/>
    <w:rsid w:val="0024420A"/>
    <w:rsid w:val="00252619"/>
    <w:rsid w:val="00262E0A"/>
    <w:rsid w:val="002645FA"/>
    <w:rsid w:val="00264EC5"/>
    <w:rsid w:val="00265A19"/>
    <w:rsid w:val="00271022"/>
    <w:rsid w:val="00271797"/>
    <w:rsid w:val="00274F0F"/>
    <w:rsid w:val="00276D25"/>
    <w:rsid w:val="00280918"/>
    <w:rsid w:val="002811FA"/>
    <w:rsid w:val="002819FE"/>
    <w:rsid w:val="00283487"/>
    <w:rsid w:val="00284132"/>
    <w:rsid w:val="00290CA2"/>
    <w:rsid w:val="00292149"/>
    <w:rsid w:val="002926AD"/>
    <w:rsid w:val="00295460"/>
    <w:rsid w:val="002A188F"/>
    <w:rsid w:val="002A4827"/>
    <w:rsid w:val="002A514B"/>
    <w:rsid w:val="002A5BEE"/>
    <w:rsid w:val="002B1455"/>
    <w:rsid w:val="002B16C1"/>
    <w:rsid w:val="002C0082"/>
    <w:rsid w:val="002C0F0D"/>
    <w:rsid w:val="002C3F04"/>
    <w:rsid w:val="002C492A"/>
    <w:rsid w:val="002D02FE"/>
    <w:rsid w:val="002D144D"/>
    <w:rsid w:val="002D20A1"/>
    <w:rsid w:val="002D28BC"/>
    <w:rsid w:val="002D4258"/>
    <w:rsid w:val="002D614C"/>
    <w:rsid w:val="002D69A5"/>
    <w:rsid w:val="002E3037"/>
    <w:rsid w:val="002E4A2A"/>
    <w:rsid w:val="003036B2"/>
    <w:rsid w:val="00306A5A"/>
    <w:rsid w:val="00312462"/>
    <w:rsid w:val="00313792"/>
    <w:rsid w:val="003166CA"/>
    <w:rsid w:val="00322AA5"/>
    <w:rsid w:val="00323BE6"/>
    <w:rsid w:val="003259FE"/>
    <w:rsid w:val="00326667"/>
    <w:rsid w:val="003305D8"/>
    <w:rsid w:val="0033775B"/>
    <w:rsid w:val="00341120"/>
    <w:rsid w:val="0034169F"/>
    <w:rsid w:val="00345964"/>
    <w:rsid w:val="00351855"/>
    <w:rsid w:val="003563CD"/>
    <w:rsid w:val="003569DE"/>
    <w:rsid w:val="0036418E"/>
    <w:rsid w:val="003659B1"/>
    <w:rsid w:val="00373A9D"/>
    <w:rsid w:val="00381991"/>
    <w:rsid w:val="00384A4E"/>
    <w:rsid w:val="00392275"/>
    <w:rsid w:val="00394053"/>
    <w:rsid w:val="003943B3"/>
    <w:rsid w:val="003952D8"/>
    <w:rsid w:val="003A3860"/>
    <w:rsid w:val="003A676E"/>
    <w:rsid w:val="003B1EB3"/>
    <w:rsid w:val="003B5ED3"/>
    <w:rsid w:val="003C0166"/>
    <w:rsid w:val="003C1096"/>
    <w:rsid w:val="003C5890"/>
    <w:rsid w:val="003C58CE"/>
    <w:rsid w:val="003D256D"/>
    <w:rsid w:val="003D274D"/>
    <w:rsid w:val="003D3484"/>
    <w:rsid w:val="003D5D13"/>
    <w:rsid w:val="003D65AD"/>
    <w:rsid w:val="003D7463"/>
    <w:rsid w:val="003E6B1E"/>
    <w:rsid w:val="003E6C42"/>
    <w:rsid w:val="003F36E0"/>
    <w:rsid w:val="003F655D"/>
    <w:rsid w:val="003F7026"/>
    <w:rsid w:val="003F7190"/>
    <w:rsid w:val="00402683"/>
    <w:rsid w:val="00405995"/>
    <w:rsid w:val="004107AB"/>
    <w:rsid w:val="004132FB"/>
    <w:rsid w:val="00416249"/>
    <w:rsid w:val="00420513"/>
    <w:rsid w:val="00421210"/>
    <w:rsid w:val="00422300"/>
    <w:rsid w:val="004263A4"/>
    <w:rsid w:val="004269F6"/>
    <w:rsid w:val="004309A5"/>
    <w:rsid w:val="0044105F"/>
    <w:rsid w:val="00445875"/>
    <w:rsid w:val="004529AD"/>
    <w:rsid w:val="00455868"/>
    <w:rsid w:val="00460580"/>
    <w:rsid w:val="00461132"/>
    <w:rsid w:val="00466111"/>
    <w:rsid w:val="0046621F"/>
    <w:rsid w:val="004729C0"/>
    <w:rsid w:val="00475227"/>
    <w:rsid w:val="004773B0"/>
    <w:rsid w:val="00481051"/>
    <w:rsid w:val="00483726"/>
    <w:rsid w:val="00485AE4"/>
    <w:rsid w:val="00485B0F"/>
    <w:rsid w:val="00486333"/>
    <w:rsid w:val="00490C5A"/>
    <w:rsid w:val="00492540"/>
    <w:rsid w:val="004956C8"/>
    <w:rsid w:val="00495F96"/>
    <w:rsid w:val="004A08AA"/>
    <w:rsid w:val="004A19AD"/>
    <w:rsid w:val="004A7E8F"/>
    <w:rsid w:val="004B0982"/>
    <w:rsid w:val="004B1AB9"/>
    <w:rsid w:val="004B31EE"/>
    <w:rsid w:val="004B6BDD"/>
    <w:rsid w:val="004C0575"/>
    <w:rsid w:val="004C1585"/>
    <w:rsid w:val="004C48DD"/>
    <w:rsid w:val="004C6562"/>
    <w:rsid w:val="004C7FED"/>
    <w:rsid w:val="004D341E"/>
    <w:rsid w:val="004D6D45"/>
    <w:rsid w:val="004E20F3"/>
    <w:rsid w:val="004E44C3"/>
    <w:rsid w:val="004E56D3"/>
    <w:rsid w:val="004F1077"/>
    <w:rsid w:val="004F1F0C"/>
    <w:rsid w:val="004F37C0"/>
    <w:rsid w:val="004F5957"/>
    <w:rsid w:val="00501680"/>
    <w:rsid w:val="0050184C"/>
    <w:rsid w:val="005027A8"/>
    <w:rsid w:val="005029FF"/>
    <w:rsid w:val="005037A5"/>
    <w:rsid w:val="0050715B"/>
    <w:rsid w:val="00513781"/>
    <w:rsid w:val="00515EC6"/>
    <w:rsid w:val="00521C62"/>
    <w:rsid w:val="005229C1"/>
    <w:rsid w:val="00522A73"/>
    <w:rsid w:val="00522B14"/>
    <w:rsid w:val="0052445D"/>
    <w:rsid w:val="00531025"/>
    <w:rsid w:val="005315F1"/>
    <w:rsid w:val="005372B8"/>
    <w:rsid w:val="00542849"/>
    <w:rsid w:val="00542B92"/>
    <w:rsid w:val="00545FE2"/>
    <w:rsid w:val="00550C4F"/>
    <w:rsid w:val="005524EE"/>
    <w:rsid w:val="0055259F"/>
    <w:rsid w:val="00552BB1"/>
    <w:rsid w:val="00553D01"/>
    <w:rsid w:val="00555019"/>
    <w:rsid w:val="00560C11"/>
    <w:rsid w:val="0056789D"/>
    <w:rsid w:val="0057311D"/>
    <w:rsid w:val="00573E9B"/>
    <w:rsid w:val="0057634B"/>
    <w:rsid w:val="00577324"/>
    <w:rsid w:val="00582F96"/>
    <w:rsid w:val="00585126"/>
    <w:rsid w:val="00591518"/>
    <w:rsid w:val="00592F4A"/>
    <w:rsid w:val="0059483A"/>
    <w:rsid w:val="0059674A"/>
    <w:rsid w:val="005A296A"/>
    <w:rsid w:val="005A2F2D"/>
    <w:rsid w:val="005A4E1C"/>
    <w:rsid w:val="005B7486"/>
    <w:rsid w:val="005C3192"/>
    <w:rsid w:val="005C5F63"/>
    <w:rsid w:val="005C6812"/>
    <w:rsid w:val="005C7A41"/>
    <w:rsid w:val="005C7AAE"/>
    <w:rsid w:val="005D616E"/>
    <w:rsid w:val="005E1DB6"/>
    <w:rsid w:val="005E2A37"/>
    <w:rsid w:val="005E5E4E"/>
    <w:rsid w:val="005E70D5"/>
    <w:rsid w:val="005F113F"/>
    <w:rsid w:val="005F7C16"/>
    <w:rsid w:val="00604E1A"/>
    <w:rsid w:val="00605585"/>
    <w:rsid w:val="00607271"/>
    <w:rsid w:val="006109C2"/>
    <w:rsid w:val="00610C03"/>
    <w:rsid w:val="006110E3"/>
    <w:rsid w:val="00611DE6"/>
    <w:rsid w:val="00612FF9"/>
    <w:rsid w:val="00613F20"/>
    <w:rsid w:val="00616632"/>
    <w:rsid w:val="00620403"/>
    <w:rsid w:val="0062682D"/>
    <w:rsid w:val="00630325"/>
    <w:rsid w:val="00630465"/>
    <w:rsid w:val="00630843"/>
    <w:rsid w:val="00632EDA"/>
    <w:rsid w:val="006402D4"/>
    <w:rsid w:val="0064034B"/>
    <w:rsid w:val="00650B5F"/>
    <w:rsid w:val="00652905"/>
    <w:rsid w:val="0065552F"/>
    <w:rsid w:val="00663E33"/>
    <w:rsid w:val="006643F0"/>
    <w:rsid w:val="006658C8"/>
    <w:rsid w:val="00667EC1"/>
    <w:rsid w:val="006705C5"/>
    <w:rsid w:val="00673807"/>
    <w:rsid w:val="006754E8"/>
    <w:rsid w:val="00676913"/>
    <w:rsid w:val="006773A1"/>
    <w:rsid w:val="00680A42"/>
    <w:rsid w:val="00684BF1"/>
    <w:rsid w:val="006927A4"/>
    <w:rsid w:val="00694247"/>
    <w:rsid w:val="00696DFF"/>
    <w:rsid w:val="00697C0D"/>
    <w:rsid w:val="006A4D82"/>
    <w:rsid w:val="006A527B"/>
    <w:rsid w:val="006B099C"/>
    <w:rsid w:val="006B57B9"/>
    <w:rsid w:val="006B7022"/>
    <w:rsid w:val="006B714B"/>
    <w:rsid w:val="006C1268"/>
    <w:rsid w:val="006C2C41"/>
    <w:rsid w:val="006C71E4"/>
    <w:rsid w:val="006C758C"/>
    <w:rsid w:val="006D0FBD"/>
    <w:rsid w:val="006D1D77"/>
    <w:rsid w:val="006D3018"/>
    <w:rsid w:val="006D59EF"/>
    <w:rsid w:val="006E4D0E"/>
    <w:rsid w:val="006E73AA"/>
    <w:rsid w:val="006E7579"/>
    <w:rsid w:val="006F1696"/>
    <w:rsid w:val="006F1EA7"/>
    <w:rsid w:val="006F2CF4"/>
    <w:rsid w:val="006F37C7"/>
    <w:rsid w:val="006F539B"/>
    <w:rsid w:val="006F59A7"/>
    <w:rsid w:val="006F7156"/>
    <w:rsid w:val="007029EA"/>
    <w:rsid w:val="00703506"/>
    <w:rsid w:val="00703C5D"/>
    <w:rsid w:val="00705981"/>
    <w:rsid w:val="0070652F"/>
    <w:rsid w:val="00714BAF"/>
    <w:rsid w:val="00715FD6"/>
    <w:rsid w:val="00722BAF"/>
    <w:rsid w:val="00727D5B"/>
    <w:rsid w:val="00732239"/>
    <w:rsid w:val="00734B13"/>
    <w:rsid w:val="0074591C"/>
    <w:rsid w:val="00747ECC"/>
    <w:rsid w:val="007545B7"/>
    <w:rsid w:val="007556D9"/>
    <w:rsid w:val="00760903"/>
    <w:rsid w:val="00762A28"/>
    <w:rsid w:val="00762B2D"/>
    <w:rsid w:val="00763316"/>
    <w:rsid w:val="007751C6"/>
    <w:rsid w:val="0077551D"/>
    <w:rsid w:val="00784342"/>
    <w:rsid w:val="00785E13"/>
    <w:rsid w:val="00790C25"/>
    <w:rsid w:val="00793FDE"/>
    <w:rsid w:val="00796FA5"/>
    <w:rsid w:val="007A3D77"/>
    <w:rsid w:val="007B0C7F"/>
    <w:rsid w:val="007B0F04"/>
    <w:rsid w:val="007B1F8A"/>
    <w:rsid w:val="007B60B9"/>
    <w:rsid w:val="007B63F1"/>
    <w:rsid w:val="007C1374"/>
    <w:rsid w:val="007C1448"/>
    <w:rsid w:val="007C47D6"/>
    <w:rsid w:val="007D16BD"/>
    <w:rsid w:val="007E25F8"/>
    <w:rsid w:val="007E35A3"/>
    <w:rsid w:val="007E4262"/>
    <w:rsid w:val="007E60BA"/>
    <w:rsid w:val="007E6576"/>
    <w:rsid w:val="007E7109"/>
    <w:rsid w:val="007E7318"/>
    <w:rsid w:val="007E7558"/>
    <w:rsid w:val="007F0E41"/>
    <w:rsid w:val="00800481"/>
    <w:rsid w:val="0080235B"/>
    <w:rsid w:val="008024AE"/>
    <w:rsid w:val="008026E1"/>
    <w:rsid w:val="008040F8"/>
    <w:rsid w:val="00807989"/>
    <w:rsid w:val="00810694"/>
    <w:rsid w:val="00810CCF"/>
    <w:rsid w:val="0081293C"/>
    <w:rsid w:val="00815C76"/>
    <w:rsid w:val="00815F8F"/>
    <w:rsid w:val="008203C9"/>
    <w:rsid w:val="008228F6"/>
    <w:rsid w:val="00823EDB"/>
    <w:rsid w:val="0082406C"/>
    <w:rsid w:val="00830573"/>
    <w:rsid w:val="008305C5"/>
    <w:rsid w:val="008370D2"/>
    <w:rsid w:val="008413F8"/>
    <w:rsid w:val="0084436A"/>
    <w:rsid w:val="00853697"/>
    <w:rsid w:val="00853823"/>
    <w:rsid w:val="00855521"/>
    <w:rsid w:val="00864699"/>
    <w:rsid w:val="008654BA"/>
    <w:rsid w:val="0086592B"/>
    <w:rsid w:val="008710B4"/>
    <w:rsid w:val="0087301D"/>
    <w:rsid w:val="00876DF3"/>
    <w:rsid w:val="00880760"/>
    <w:rsid w:val="008836E7"/>
    <w:rsid w:val="008907F0"/>
    <w:rsid w:val="008914FE"/>
    <w:rsid w:val="00893F55"/>
    <w:rsid w:val="008A2C18"/>
    <w:rsid w:val="008A3DEF"/>
    <w:rsid w:val="008A4B13"/>
    <w:rsid w:val="008A64ED"/>
    <w:rsid w:val="008B5164"/>
    <w:rsid w:val="008C0B4B"/>
    <w:rsid w:val="008C2DC6"/>
    <w:rsid w:val="008E0B00"/>
    <w:rsid w:val="008E5637"/>
    <w:rsid w:val="008E64CA"/>
    <w:rsid w:val="008E68C6"/>
    <w:rsid w:val="008F22C0"/>
    <w:rsid w:val="008F7380"/>
    <w:rsid w:val="009026CE"/>
    <w:rsid w:val="009044CC"/>
    <w:rsid w:val="009106E4"/>
    <w:rsid w:val="009125A3"/>
    <w:rsid w:val="00912CDA"/>
    <w:rsid w:val="009145CB"/>
    <w:rsid w:val="0091530A"/>
    <w:rsid w:val="009157A4"/>
    <w:rsid w:val="00917B1A"/>
    <w:rsid w:val="00934837"/>
    <w:rsid w:val="009372E5"/>
    <w:rsid w:val="00937740"/>
    <w:rsid w:val="00942A5C"/>
    <w:rsid w:val="009439E9"/>
    <w:rsid w:val="0094654E"/>
    <w:rsid w:val="009617E2"/>
    <w:rsid w:val="00966126"/>
    <w:rsid w:val="00966E9C"/>
    <w:rsid w:val="00967DED"/>
    <w:rsid w:val="00986062"/>
    <w:rsid w:val="00987A4D"/>
    <w:rsid w:val="00990CE5"/>
    <w:rsid w:val="00997DD0"/>
    <w:rsid w:val="009A5CA5"/>
    <w:rsid w:val="009B3C24"/>
    <w:rsid w:val="009B529A"/>
    <w:rsid w:val="009C0996"/>
    <w:rsid w:val="009C0A77"/>
    <w:rsid w:val="009C14B5"/>
    <w:rsid w:val="009C15C3"/>
    <w:rsid w:val="009C73CD"/>
    <w:rsid w:val="009D21AF"/>
    <w:rsid w:val="009D2891"/>
    <w:rsid w:val="009D38C3"/>
    <w:rsid w:val="009E1F1E"/>
    <w:rsid w:val="009E3583"/>
    <w:rsid w:val="009E65D5"/>
    <w:rsid w:val="009F0FE5"/>
    <w:rsid w:val="009F3AA9"/>
    <w:rsid w:val="009F4FB2"/>
    <w:rsid w:val="00A00352"/>
    <w:rsid w:val="00A007F7"/>
    <w:rsid w:val="00A028F4"/>
    <w:rsid w:val="00A04F7A"/>
    <w:rsid w:val="00A13765"/>
    <w:rsid w:val="00A14AF9"/>
    <w:rsid w:val="00A20BAC"/>
    <w:rsid w:val="00A247DE"/>
    <w:rsid w:val="00A25F22"/>
    <w:rsid w:val="00A26479"/>
    <w:rsid w:val="00A267F7"/>
    <w:rsid w:val="00A26BEA"/>
    <w:rsid w:val="00A27BCE"/>
    <w:rsid w:val="00A3385E"/>
    <w:rsid w:val="00A37C2A"/>
    <w:rsid w:val="00A42A72"/>
    <w:rsid w:val="00A50F95"/>
    <w:rsid w:val="00A513FA"/>
    <w:rsid w:val="00A57152"/>
    <w:rsid w:val="00A64225"/>
    <w:rsid w:val="00A66C7A"/>
    <w:rsid w:val="00A7111D"/>
    <w:rsid w:val="00A75FBA"/>
    <w:rsid w:val="00A76D41"/>
    <w:rsid w:val="00A80DCD"/>
    <w:rsid w:val="00A83559"/>
    <w:rsid w:val="00A864C4"/>
    <w:rsid w:val="00A95491"/>
    <w:rsid w:val="00AA4F4E"/>
    <w:rsid w:val="00AA5420"/>
    <w:rsid w:val="00AA60F6"/>
    <w:rsid w:val="00AA7374"/>
    <w:rsid w:val="00AA74E5"/>
    <w:rsid w:val="00AB02C6"/>
    <w:rsid w:val="00AB14CE"/>
    <w:rsid w:val="00AB4A9B"/>
    <w:rsid w:val="00AB4BC9"/>
    <w:rsid w:val="00AC4C60"/>
    <w:rsid w:val="00AC5444"/>
    <w:rsid w:val="00AC6BB2"/>
    <w:rsid w:val="00AD6029"/>
    <w:rsid w:val="00AE3404"/>
    <w:rsid w:val="00AE54C1"/>
    <w:rsid w:val="00AE6BE3"/>
    <w:rsid w:val="00AF4357"/>
    <w:rsid w:val="00B13100"/>
    <w:rsid w:val="00B17AE2"/>
    <w:rsid w:val="00B232E1"/>
    <w:rsid w:val="00B2605A"/>
    <w:rsid w:val="00B264B9"/>
    <w:rsid w:val="00B35C36"/>
    <w:rsid w:val="00B36DE8"/>
    <w:rsid w:val="00B5092C"/>
    <w:rsid w:val="00B53B61"/>
    <w:rsid w:val="00B54243"/>
    <w:rsid w:val="00B5452E"/>
    <w:rsid w:val="00B61E09"/>
    <w:rsid w:val="00B62875"/>
    <w:rsid w:val="00B71A0D"/>
    <w:rsid w:val="00B72DC0"/>
    <w:rsid w:val="00B87E2F"/>
    <w:rsid w:val="00B920AD"/>
    <w:rsid w:val="00B9565F"/>
    <w:rsid w:val="00B97261"/>
    <w:rsid w:val="00BA7488"/>
    <w:rsid w:val="00BA7D2A"/>
    <w:rsid w:val="00BB3403"/>
    <w:rsid w:val="00BC4820"/>
    <w:rsid w:val="00BC7BA3"/>
    <w:rsid w:val="00BD23EB"/>
    <w:rsid w:val="00BD2679"/>
    <w:rsid w:val="00BE16DD"/>
    <w:rsid w:val="00BE19B6"/>
    <w:rsid w:val="00BE5D58"/>
    <w:rsid w:val="00BF0AE9"/>
    <w:rsid w:val="00BF2A09"/>
    <w:rsid w:val="00BF3E93"/>
    <w:rsid w:val="00BF5A2B"/>
    <w:rsid w:val="00C0088C"/>
    <w:rsid w:val="00C02DDF"/>
    <w:rsid w:val="00C06C53"/>
    <w:rsid w:val="00C10715"/>
    <w:rsid w:val="00C16359"/>
    <w:rsid w:val="00C16457"/>
    <w:rsid w:val="00C210B0"/>
    <w:rsid w:val="00C27281"/>
    <w:rsid w:val="00C32E7F"/>
    <w:rsid w:val="00C3619F"/>
    <w:rsid w:val="00C37E41"/>
    <w:rsid w:val="00C443A9"/>
    <w:rsid w:val="00C45C5B"/>
    <w:rsid w:val="00C51E65"/>
    <w:rsid w:val="00C544F7"/>
    <w:rsid w:val="00C60E4C"/>
    <w:rsid w:val="00C62CEA"/>
    <w:rsid w:val="00C70AD9"/>
    <w:rsid w:val="00C726BF"/>
    <w:rsid w:val="00C76767"/>
    <w:rsid w:val="00C84873"/>
    <w:rsid w:val="00C84F08"/>
    <w:rsid w:val="00C87019"/>
    <w:rsid w:val="00C933BC"/>
    <w:rsid w:val="00C97C38"/>
    <w:rsid w:val="00CA2B83"/>
    <w:rsid w:val="00CA3E41"/>
    <w:rsid w:val="00CB09C2"/>
    <w:rsid w:val="00CB6DA4"/>
    <w:rsid w:val="00CC74BA"/>
    <w:rsid w:val="00CC78C5"/>
    <w:rsid w:val="00CD16BB"/>
    <w:rsid w:val="00CD1A21"/>
    <w:rsid w:val="00CD34C9"/>
    <w:rsid w:val="00CD73DE"/>
    <w:rsid w:val="00CE10D8"/>
    <w:rsid w:val="00CE35D2"/>
    <w:rsid w:val="00CF1ECE"/>
    <w:rsid w:val="00CF330B"/>
    <w:rsid w:val="00CF4740"/>
    <w:rsid w:val="00D003F2"/>
    <w:rsid w:val="00D04118"/>
    <w:rsid w:val="00D06FB9"/>
    <w:rsid w:val="00D13011"/>
    <w:rsid w:val="00D13C0D"/>
    <w:rsid w:val="00D208AB"/>
    <w:rsid w:val="00D23C9D"/>
    <w:rsid w:val="00D25207"/>
    <w:rsid w:val="00D3424E"/>
    <w:rsid w:val="00D40E7C"/>
    <w:rsid w:val="00D43DE6"/>
    <w:rsid w:val="00D4722F"/>
    <w:rsid w:val="00D51CFA"/>
    <w:rsid w:val="00D54FCB"/>
    <w:rsid w:val="00D61FB9"/>
    <w:rsid w:val="00D64276"/>
    <w:rsid w:val="00D70FF2"/>
    <w:rsid w:val="00D8192E"/>
    <w:rsid w:val="00D85ED7"/>
    <w:rsid w:val="00D93204"/>
    <w:rsid w:val="00D950B1"/>
    <w:rsid w:val="00D9545D"/>
    <w:rsid w:val="00D97BAF"/>
    <w:rsid w:val="00DA5BD0"/>
    <w:rsid w:val="00DB257A"/>
    <w:rsid w:val="00DB60FC"/>
    <w:rsid w:val="00DC478F"/>
    <w:rsid w:val="00DD17E0"/>
    <w:rsid w:val="00DD659E"/>
    <w:rsid w:val="00DD72F5"/>
    <w:rsid w:val="00DE2568"/>
    <w:rsid w:val="00DF2A2B"/>
    <w:rsid w:val="00DF34E4"/>
    <w:rsid w:val="00DF497D"/>
    <w:rsid w:val="00DF625C"/>
    <w:rsid w:val="00DF7F44"/>
    <w:rsid w:val="00E034CC"/>
    <w:rsid w:val="00E107A4"/>
    <w:rsid w:val="00E15B1B"/>
    <w:rsid w:val="00E17735"/>
    <w:rsid w:val="00E21952"/>
    <w:rsid w:val="00E21FF3"/>
    <w:rsid w:val="00E22B69"/>
    <w:rsid w:val="00E242D2"/>
    <w:rsid w:val="00E3082E"/>
    <w:rsid w:val="00E309C1"/>
    <w:rsid w:val="00E31956"/>
    <w:rsid w:val="00E3322D"/>
    <w:rsid w:val="00E34289"/>
    <w:rsid w:val="00E35152"/>
    <w:rsid w:val="00E36665"/>
    <w:rsid w:val="00E40A02"/>
    <w:rsid w:val="00E414AF"/>
    <w:rsid w:val="00E45395"/>
    <w:rsid w:val="00E4765E"/>
    <w:rsid w:val="00E507B1"/>
    <w:rsid w:val="00E511C3"/>
    <w:rsid w:val="00E52897"/>
    <w:rsid w:val="00E55989"/>
    <w:rsid w:val="00E573F9"/>
    <w:rsid w:val="00E61B49"/>
    <w:rsid w:val="00E6492F"/>
    <w:rsid w:val="00E66DEF"/>
    <w:rsid w:val="00E85276"/>
    <w:rsid w:val="00E854ED"/>
    <w:rsid w:val="00E85DA8"/>
    <w:rsid w:val="00E9001B"/>
    <w:rsid w:val="00E902AC"/>
    <w:rsid w:val="00E92E31"/>
    <w:rsid w:val="00E967AA"/>
    <w:rsid w:val="00E967D7"/>
    <w:rsid w:val="00E969C7"/>
    <w:rsid w:val="00EC3394"/>
    <w:rsid w:val="00EC5D63"/>
    <w:rsid w:val="00ED73C8"/>
    <w:rsid w:val="00EE1171"/>
    <w:rsid w:val="00EE221C"/>
    <w:rsid w:val="00EF0A9A"/>
    <w:rsid w:val="00EF1C59"/>
    <w:rsid w:val="00EF6C2C"/>
    <w:rsid w:val="00F075D9"/>
    <w:rsid w:val="00F1133C"/>
    <w:rsid w:val="00F157C6"/>
    <w:rsid w:val="00F16059"/>
    <w:rsid w:val="00F2183C"/>
    <w:rsid w:val="00F26E25"/>
    <w:rsid w:val="00F279E8"/>
    <w:rsid w:val="00F30488"/>
    <w:rsid w:val="00F309DC"/>
    <w:rsid w:val="00F33D1E"/>
    <w:rsid w:val="00F34D76"/>
    <w:rsid w:val="00F375C5"/>
    <w:rsid w:val="00F37837"/>
    <w:rsid w:val="00F441F6"/>
    <w:rsid w:val="00F44EE6"/>
    <w:rsid w:val="00F52A72"/>
    <w:rsid w:val="00F53BDB"/>
    <w:rsid w:val="00F54634"/>
    <w:rsid w:val="00F65497"/>
    <w:rsid w:val="00F66CC7"/>
    <w:rsid w:val="00F82615"/>
    <w:rsid w:val="00F82C6A"/>
    <w:rsid w:val="00F830CF"/>
    <w:rsid w:val="00F93EA8"/>
    <w:rsid w:val="00F97BC8"/>
    <w:rsid w:val="00FB502A"/>
    <w:rsid w:val="00FC1398"/>
    <w:rsid w:val="00FC24F9"/>
    <w:rsid w:val="00FC6664"/>
    <w:rsid w:val="00FC71AB"/>
    <w:rsid w:val="00FC783B"/>
    <w:rsid w:val="00FD05AE"/>
    <w:rsid w:val="00FD42E2"/>
    <w:rsid w:val="00FD477D"/>
    <w:rsid w:val="00FD592A"/>
    <w:rsid w:val="00FD73E3"/>
    <w:rsid w:val="00FE6010"/>
    <w:rsid w:val="00FE653E"/>
    <w:rsid w:val="00FE7FF4"/>
    <w:rsid w:val="00FF10B9"/>
    <w:rsid w:val="00FF3CCC"/>
    <w:rsid w:val="00FF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12838"/>
  <w15:chartTrackingRefBased/>
  <w15:docId w15:val="{A9F00E1E-A0AD-4B42-93E4-258BA641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CEA"/>
    <w:pPr>
      <w:ind w:left="720"/>
      <w:contextualSpacing/>
    </w:pPr>
  </w:style>
  <w:style w:type="table" w:styleId="TableGrid">
    <w:name w:val="Table Grid"/>
    <w:basedOn w:val="TableNormal"/>
    <w:uiPriority w:val="39"/>
    <w:rsid w:val="00C97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2A37"/>
    <w:rPr>
      <w:color w:val="0563C1" w:themeColor="hyperlink"/>
      <w:u w:val="single"/>
    </w:rPr>
  </w:style>
  <w:style w:type="paragraph" w:styleId="Header">
    <w:name w:val="header"/>
    <w:basedOn w:val="Normal"/>
    <w:link w:val="HeaderChar"/>
    <w:uiPriority w:val="99"/>
    <w:unhideWhenUsed/>
    <w:rsid w:val="00804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0F8"/>
  </w:style>
  <w:style w:type="paragraph" w:styleId="Footer">
    <w:name w:val="footer"/>
    <w:basedOn w:val="Normal"/>
    <w:link w:val="FooterChar"/>
    <w:uiPriority w:val="99"/>
    <w:unhideWhenUsed/>
    <w:rsid w:val="00804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0F8"/>
  </w:style>
  <w:style w:type="table" w:customStyle="1" w:styleId="TableGrid1">
    <w:name w:val="Table Grid1"/>
    <w:basedOn w:val="TableNormal"/>
    <w:next w:val="TableGrid"/>
    <w:uiPriority w:val="39"/>
    <w:rsid w:val="006109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4654E"/>
    <w:rPr>
      <w:color w:val="954F72" w:themeColor="followedHyperlink"/>
      <w:u w:val="single"/>
    </w:rPr>
  </w:style>
  <w:style w:type="table" w:customStyle="1" w:styleId="TableGrid2">
    <w:name w:val="Table Grid2"/>
    <w:basedOn w:val="TableNormal"/>
    <w:next w:val="TableGrid"/>
    <w:uiPriority w:val="39"/>
    <w:rsid w:val="007E75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E1A"/>
    <w:rPr>
      <w:sz w:val="16"/>
      <w:szCs w:val="16"/>
    </w:rPr>
  </w:style>
  <w:style w:type="paragraph" w:styleId="CommentText">
    <w:name w:val="annotation text"/>
    <w:basedOn w:val="Normal"/>
    <w:link w:val="CommentTextChar"/>
    <w:uiPriority w:val="99"/>
    <w:semiHidden/>
    <w:unhideWhenUsed/>
    <w:rsid w:val="00604E1A"/>
    <w:pPr>
      <w:spacing w:line="240" w:lineRule="auto"/>
    </w:pPr>
    <w:rPr>
      <w:sz w:val="20"/>
      <w:szCs w:val="20"/>
    </w:rPr>
  </w:style>
  <w:style w:type="character" w:customStyle="1" w:styleId="CommentTextChar">
    <w:name w:val="Comment Text Char"/>
    <w:basedOn w:val="DefaultParagraphFont"/>
    <w:link w:val="CommentText"/>
    <w:uiPriority w:val="99"/>
    <w:semiHidden/>
    <w:rsid w:val="00604E1A"/>
    <w:rPr>
      <w:sz w:val="20"/>
      <w:szCs w:val="20"/>
    </w:rPr>
  </w:style>
  <w:style w:type="paragraph" w:styleId="CommentSubject">
    <w:name w:val="annotation subject"/>
    <w:basedOn w:val="CommentText"/>
    <w:next w:val="CommentText"/>
    <w:link w:val="CommentSubjectChar"/>
    <w:uiPriority w:val="99"/>
    <w:semiHidden/>
    <w:unhideWhenUsed/>
    <w:rsid w:val="00604E1A"/>
    <w:rPr>
      <w:b/>
      <w:bCs/>
    </w:rPr>
  </w:style>
  <w:style w:type="character" w:customStyle="1" w:styleId="CommentSubjectChar">
    <w:name w:val="Comment Subject Char"/>
    <w:basedOn w:val="CommentTextChar"/>
    <w:link w:val="CommentSubject"/>
    <w:uiPriority w:val="99"/>
    <w:semiHidden/>
    <w:rsid w:val="00604E1A"/>
    <w:rPr>
      <w:b/>
      <w:bCs/>
      <w:sz w:val="20"/>
      <w:szCs w:val="20"/>
    </w:rPr>
  </w:style>
  <w:style w:type="paragraph" w:styleId="BalloonText">
    <w:name w:val="Balloon Text"/>
    <w:basedOn w:val="Normal"/>
    <w:link w:val="BalloonTextChar"/>
    <w:uiPriority w:val="99"/>
    <w:semiHidden/>
    <w:unhideWhenUsed/>
    <w:rsid w:val="00604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E1A"/>
    <w:rPr>
      <w:rFonts w:ascii="Segoe UI" w:hAnsi="Segoe UI" w:cs="Segoe UI"/>
      <w:sz w:val="18"/>
      <w:szCs w:val="18"/>
    </w:rPr>
  </w:style>
  <w:style w:type="character" w:customStyle="1" w:styleId="UnresolvedMention1">
    <w:name w:val="Unresolved Mention1"/>
    <w:basedOn w:val="DefaultParagraphFont"/>
    <w:uiPriority w:val="99"/>
    <w:semiHidden/>
    <w:unhideWhenUsed/>
    <w:rsid w:val="00E967D7"/>
    <w:rPr>
      <w:color w:val="808080"/>
      <w:shd w:val="clear" w:color="auto" w:fill="E6E6E6"/>
    </w:rPr>
  </w:style>
  <w:style w:type="paragraph" w:styleId="Revision">
    <w:name w:val="Revision"/>
    <w:hidden/>
    <w:uiPriority w:val="99"/>
    <w:semiHidden/>
    <w:rsid w:val="00A267F7"/>
    <w:pPr>
      <w:spacing w:after="0" w:line="240" w:lineRule="auto"/>
    </w:pPr>
  </w:style>
  <w:style w:type="character" w:customStyle="1" w:styleId="UnresolvedMention2">
    <w:name w:val="Unresolved Mention2"/>
    <w:basedOn w:val="DefaultParagraphFont"/>
    <w:uiPriority w:val="99"/>
    <w:semiHidden/>
    <w:unhideWhenUsed/>
    <w:rsid w:val="00501680"/>
    <w:rPr>
      <w:color w:val="808080"/>
      <w:shd w:val="clear" w:color="auto" w:fill="E6E6E6"/>
    </w:rPr>
  </w:style>
  <w:style w:type="character" w:styleId="UnresolvedMention">
    <w:name w:val="Unresolved Mention"/>
    <w:basedOn w:val="DefaultParagraphFont"/>
    <w:uiPriority w:val="99"/>
    <w:semiHidden/>
    <w:unhideWhenUsed/>
    <w:rsid w:val="006B71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3388">
      <w:bodyDiv w:val="1"/>
      <w:marLeft w:val="0"/>
      <w:marRight w:val="0"/>
      <w:marTop w:val="0"/>
      <w:marBottom w:val="0"/>
      <w:divBdr>
        <w:top w:val="none" w:sz="0" w:space="0" w:color="auto"/>
        <w:left w:val="none" w:sz="0" w:space="0" w:color="auto"/>
        <w:bottom w:val="none" w:sz="0" w:space="0" w:color="auto"/>
        <w:right w:val="none" w:sz="0" w:space="0" w:color="auto"/>
      </w:divBdr>
    </w:div>
    <w:div w:id="825241518">
      <w:bodyDiv w:val="1"/>
      <w:marLeft w:val="0"/>
      <w:marRight w:val="0"/>
      <w:marTop w:val="0"/>
      <w:marBottom w:val="0"/>
      <w:divBdr>
        <w:top w:val="none" w:sz="0" w:space="0" w:color="auto"/>
        <w:left w:val="none" w:sz="0" w:space="0" w:color="auto"/>
        <w:bottom w:val="none" w:sz="0" w:space="0" w:color="auto"/>
        <w:right w:val="none" w:sz="0" w:space="0" w:color="auto"/>
      </w:divBdr>
    </w:div>
    <w:div w:id="161907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oridaJobs.org/Military-Community-Programs" TargetMode="External"/><Relationship Id="rId18" Type="http://schemas.openxmlformats.org/officeDocument/2006/relationships/hyperlink" Target="http://www.dms.myflorida.com/business_operations/state_purchasing/myfloridamarketplace/mfmp_vendors/requirements_for_vendor_registrat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FloridaJobs.org/Military-Community-Programs" TargetMode="External"/><Relationship Id="rId17" Type="http://schemas.openxmlformats.org/officeDocument/2006/relationships/hyperlink" Target="mailto:DefenseGrants@DEO.MyFlorida.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FloridaJobs.org/Military-Community-Progra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yfloridacfo.com/Division/AA/Manuals/documents/ReferenceGuideforStateExpenditures.pdf"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FloridaJobs.org/Military-Community-Program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dms.myflorida.com/business_operations/state_purchasing/myfloridamarketplace/current_projects/myfloridamarketplace_commodity_code_standardization_proje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fenseGrants@DEO.MyFlorida.com"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509FD50924C847BB3BC616B93D5C5B" ma:contentTypeVersion="1" ma:contentTypeDescription="Create a new document." ma:contentTypeScope="" ma:versionID="2c81692dfc1af94d036723ef8247d140">
  <xsd:schema xmlns:xsd="http://www.w3.org/2001/XMLSchema" xmlns:xs="http://www.w3.org/2001/XMLSchema" xmlns:p="http://schemas.microsoft.com/office/2006/metadata/properties" xmlns:ns2="27a9aa72-cc2f-4773-9689-65219db160b3" targetNamespace="http://schemas.microsoft.com/office/2006/metadata/properties" ma:root="true" ma:fieldsID="e9a9e3ca87d0c6d753ca6c1775beef7a" ns2:_="">
    <xsd:import namespace="27a9aa72-cc2f-4773-9689-65219db160b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9aa72-cc2f-4773-9689-65219db160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001DA-FE73-4A53-A8E1-03606AC9AE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526928-9465-4BAB-A5B8-458F5CE31BAF}">
  <ds:schemaRefs>
    <ds:schemaRef ds:uri="http://schemas.microsoft.com/sharepoint/v3/contenttype/forms"/>
  </ds:schemaRefs>
</ds:datastoreItem>
</file>

<file path=customXml/itemProps3.xml><?xml version="1.0" encoding="utf-8"?>
<ds:datastoreItem xmlns:ds="http://schemas.openxmlformats.org/officeDocument/2006/customXml" ds:itemID="{E653765D-C3B2-4C5C-9D65-336DB18FD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9aa72-cc2f-4773-9689-65219db16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F9301B-7A60-4ED8-835C-07DF2902A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7057</Words>
  <Characters>40935</Characters>
  <Application>Microsoft Office Word</Application>
  <DocSecurity>0</DocSecurity>
  <Lines>1279</Lines>
  <Paragraphs>571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Ryan P</dc:creator>
  <cp:keywords/>
  <dc:description/>
  <cp:lastModifiedBy>Fierst, Ryan</cp:lastModifiedBy>
  <cp:revision>2</cp:revision>
  <cp:lastPrinted>2018-02-02T17:46:00Z</cp:lastPrinted>
  <dcterms:created xsi:type="dcterms:W3CDTF">2020-06-23T15:08:00Z</dcterms:created>
  <dcterms:modified xsi:type="dcterms:W3CDTF">2020-06-23T15:08:00Z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0x010100A2509FD50924C847BB3BC616B93D5C5B</vt:lpwstr>
  </property>
</Properties>
</file>