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84" w:rsidRPr="00C26E4F" w:rsidRDefault="00E85784" w:rsidP="00C26E4F">
      <w:pPr>
        <w:ind w:left="720" w:hanging="720"/>
        <w:rPr>
          <w:rFonts w:ascii="Arial" w:hAnsi="Arial" w:cs="Arial"/>
          <w:sz w:val="16"/>
          <w:szCs w:val="16"/>
        </w:rPr>
        <w:sectPr w:rsidR="00E85784" w:rsidRPr="00C26E4F" w:rsidSect="00560817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1296" w:right="864" w:bottom="864" w:left="864" w:header="720" w:footer="720" w:gutter="0"/>
          <w:cols w:space="720"/>
          <w:noEndnote/>
        </w:sectPr>
      </w:pPr>
    </w:p>
    <w:p w:rsidR="00D56392" w:rsidRPr="009740D4" w:rsidRDefault="00D56392" w:rsidP="00BC2F56">
      <w:pPr>
        <w:rPr>
          <w:sz w:val="24"/>
        </w:rPr>
      </w:pPr>
    </w:p>
    <w:p w:rsidR="00D56392" w:rsidRPr="009740D4" w:rsidRDefault="00D56392" w:rsidP="00BC2F56">
      <w:pPr>
        <w:rPr>
          <w:sz w:val="24"/>
        </w:rPr>
      </w:pPr>
    </w:p>
    <w:p w:rsidR="00BC2F56" w:rsidRPr="002F36F3" w:rsidRDefault="00BC2F56" w:rsidP="00BC2F56">
      <w:pPr>
        <w:tabs>
          <w:tab w:val="left" w:pos="1080"/>
        </w:tabs>
        <w:rPr>
          <w:rFonts w:ascii="Garamond" w:hAnsi="Garamond"/>
          <w:sz w:val="24"/>
        </w:rPr>
      </w:pPr>
      <w:r w:rsidRPr="009740D4">
        <w:rPr>
          <w:rFonts w:ascii="Garamond" w:hAnsi="Garamond"/>
          <w:sz w:val="28"/>
          <w:szCs w:val="28"/>
        </w:rPr>
        <w:t>TO:</w:t>
      </w:r>
      <w:r w:rsidRPr="009740D4">
        <w:rPr>
          <w:rFonts w:ascii="Garamond" w:hAnsi="Garamond"/>
          <w:sz w:val="28"/>
          <w:szCs w:val="28"/>
        </w:rPr>
        <w:tab/>
      </w:r>
      <w:r w:rsidRPr="002F36F3">
        <w:rPr>
          <w:rFonts w:ascii="Garamond" w:hAnsi="Garamond"/>
          <w:sz w:val="24"/>
        </w:rPr>
        <w:t>Planning Manager, CDBG Operations Unit</w:t>
      </w:r>
    </w:p>
    <w:p w:rsidR="00BC2F56" w:rsidRPr="002F36F3" w:rsidRDefault="00BC2F56" w:rsidP="00BC2F56">
      <w:pPr>
        <w:tabs>
          <w:tab w:val="left" w:pos="1080"/>
        </w:tabs>
        <w:rPr>
          <w:rFonts w:ascii="Garamond" w:hAnsi="Garamond"/>
          <w:sz w:val="24"/>
        </w:rPr>
      </w:pPr>
    </w:p>
    <w:p w:rsidR="00BC2F56" w:rsidRPr="002F36F3" w:rsidRDefault="00BC2F56" w:rsidP="00FA020D">
      <w:pPr>
        <w:tabs>
          <w:tab w:val="left" w:pos="1080"/>
        </w:tabs>
        <w:outlineLvl w:val="0"/>
        <w:rPr>
          <w:rFonts w:ascii="Garamond" w:hAnsi="Garamond"/>
          <w:sz w:val="24"/>
        </w:rPr>
      </w:pPr>
      <w:r w:rsidRPr="002F36F3">
        <w:rPr>
          <w:rFonts w:ascii="Garamond" w:hAnsi="Garamond"/>
          <w:sz w:val="24"/>
        </w:rPr>
        <w:t>FROM:</w:t>
      </w:r>
      <w:r w:rsidRPr="002F36F3">
        <w:rPr>
          <w:rFonts w:ascii="Garamond" w:hAnsi="Garamond"/>
          <w:sz w:val="24"/>
        </w:rPr>
        <w:tab/>
      </w:r>
      <w:r w:rsidR="005207E9" w:rsidRPr="002F36F3">
        <w:rPr>
          <w:rFonts w:ascii="Garamond" w:hAnsi="Garamond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5207E9" w:rsidRPr="002F36F3">
        <w:rPr>
          <w:rFonts w:ascii="Garamond" w:hAnsi="Garamond"/>
          <w:sz w:val="24"/>
        </w:rPr>
        <w:instrText xml:space="preserve"> FORMTEXT </w:instrText>
      </w:r>
      <w:r w:rsidR="005207E9" w:rsidRPr="002F36F3">
        <w:rPr>
          <w:rFonts w:ascii="Garamond" w:hAnsi="Garamond"/>
          <w:sz w:val="24"/>
        </w:rPr>
      </w:r>
      <w:r w:rsidR="005207E9" w:rsidRPr="002F36F3">
        <w:rPr>
          <w:rFonts w:ascii="Garamond" w:hAnsi="Garamond"/>
          <w:sz w:val="24"/>
        </w:rPr>
        <w:fldChar w:fldCharType="separate"/>
      </w:r>
      <w:r w:rsidR="005207E9" w:rsidRPr="002F36F3">
        <w:rPr>
          <w:rFonts w:ascii="Garamond" w:hAnsi="Garamond"/>
          <w:noProof/>
          <w:sz w:val="24"/>
        </w:rPr>
        <w:t> </w:t>
      </w:r>
      <w:r w:rsidR="005207E9" w:rsidRPr="002F36F3">
        <w:rPr>
          <w:rFonts w:ascii="Garamond" w:hAnsi="Garamond"/>
          <w:noProof/>
          <w:sz w:val="24"/>
        </w:rPr>
        <w:t> </w:t>
      </w:r>
      <w:r w:rsidR="005207E9" w:rsidRPr="002F36F3">
        <w:rPr>
          <w:rFonts w:ascii="Garamond" w:hAnsi="Garamond"/>
          <w:noProof/>
          <w:sz w:val="24"/>
        </w:rPr>
        <w:t> </w:t>
      </w:r>
      <w:r w:rsidR="005207E9" w:rsidRPr="002F36F3">
        <w:rPr>
          <w:rFonts w:ascii="Garamond" w:hAnsi="Garamond"/>
          <w:noProof/>
          <w:sz w:val="24"/>
        </w:rPr>
        <w:t> </w:t>
      </w:r>
      <w:r w:rsidR="005207E9" w:rsidRPr="002F36F3">
        <w:rPr>
          <w:rFonts w:ascii="Garamond" w:hAnsi="Garamond"/>
          <w:noProof/>
          <w:sz w:val="24"/>
        </w:rPr>
        <w:t> </w:t>
      </w:r>
      <w:r w:rsidR="005207E9" w:rsidRPr="002F36F3">
        <w:rPr>
          <w:rFonts w:ascii="Garamond" w:hAnsi="Garamond"/>
          <w:sz w:val="24"/>
        </w:rPr>
        <w:fldChar w:fldCharType="end"/>
      </w:r>
      <w:bookmarkEnd w:id="0"/>
    </w:p>
    <w:p w:rsidR="00BC2F56" w:rsidRPr="002F36F3" w:rsidRDefault="00BC2F56" w:rsidP="00BC2F56">
      <w:pPr>
        <w:tabs>
          <w:tab w:val="left" w:pos="1080"/>
        </w:tabs>
        <w:rPr>
          <w:rFonts w:ascii="Garamond" w:hAnsi="Garamond"/>
          <w:sz w:val="24"/>
        </w:rPr>
      </w:pPr>
    </w:p>
    <w:p w:rsidR="00BC2F56" w:rsidRPr="002F36F3" w:rsidRDefault="00BC2F56" w:rsidP="00BC2F56">
      <w:pPr>
        <w:tabs>
          <w:tab w:val="left" w:pos="1080"/>
        </w:tabs>
        <w:rPr>
          <w:rFonts w:ascii="Garamond" w:hAnsi="Garamond"/>
          <w:sz w:val="24"/>
        </w:rPr>
      </w:pPr>
      <w:r w:rsidRPr="002F36F3">
        <w:rPr>
          <w:rFonts w:ascii="Garamond" w:hAnsi="Garamond"/>
          <w:sz w:val="24"/>
        </w:rPr>
        <w:t>DATE:</w:t>
      </w:r>
      <w:r w:rsidRPr="002F36F3">
        <w:rPr>
          <w:rFonts w:ascii="Garamond" w:hAnsi="Garamond"/>
          <w:sz w:val="24"/>
        </w:rPr>
        <w:tab/>
      </w:r>
      <w:r w:rsidR="005207E9" w:rsidRPr="002F36F3">
        <w:rPr>
          <w:rFonts w:ascii="Garamond" w:hAnsi="Garamond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5207E9" w:rsidRPr="002F36F3">
        <w:rPr>
          <w:rFonts w:ascii="Garamond" w:hAnsi="Garamond"/>
          <w:sz w:val="24"/>
        </w:rPr>
        <w:instrText xml:space="preserve"> FORMTEXT </w:instrText>
      </w:r>
      <w:r w:rsidR="005207E9" w:rsidRPr="002F36F3">
        <w:rPr>
          <w:rFonts w:ascii="Garamond" w:hAnsi="Garamond"/>
          <w:sz w:val="24"/>
        </w:rPr>
      </w:r>
      <w:r w:rsidR="005207E9" w:rsidRPr="002F36F3">
        <w:rPr>
          <w:rFonts w:ascii="Garamond" w:hAnsi="Garamond"/>
          <w:sz w:val="24"/>
        </w:rPr>
        <w:fldChar w:fldCharType="separate"/>
      </w:r>
      <w:bookmarkStart w:id="2" w:name="_GoBack"/>
      <w:r w:rsidR="005207E9" w:rsidRPr="002F36F3">
        <w:rPr>
          <w:rFonts w:ascii="Garamond" w:hAnsi="Garamond"/>
          <w:noProof/>
          <w:sz w:val="24"/>
        </w:rPr>
        <w:t> </w:t>
      </w:r>
      <w:r w:rsidR="005207E9" w:rsidRPr="002F36F3">
        <w:rPr>
          <w:rFonts w:ascii="Garamond" w:hAnsi="Garamond"/>
          <w:noProof/>
          <w:sz w:val="24"/>
        </w:rPr>
        <w:t> </w:t>
      </w:r>
      <w:r w:rsidR="005207E9" w:rsidRPr="002F36F3">
        <w:rPr>
          <w:rFonts w:ascii="Garamond" w:hAnsi="Garamond"/>
          <w:noProof/>
          <w:sz w:val="24"/>
        </w:rPr>
        <w:t> </w:t>
      </w:r>
      <w:r w:rsidR="005207E9" w:rsidRPr="002F36F3">
        <w:rPr>
          <w:rFonts w:ascii="Garamond" w:hAnsi="Garamond"/>
          <w:noProof/>
          <w:sz w:val="24"/>
        </w:rPr>
        <w:t> </w:t>
      </w:r>
      <w:r w:rsidR="005207E9" w:rsidRPr="002F36F3">
        <w:rPr>
          <w:rFonts w:ascii="Garamond" w:hAnsi="Garamond"/>
          <w:noProof/>
          <w:sz w:val="24"/>
        </w:rPr>
        <w:t> </w:t>
      </w:r>
      <w:bookmarkEnd w:id="2"/>
      <w:r w:rsidR="005207E9" w:rsidRPr="002F36F3">
        <w:rPr>
          <w:rFonts w:ascii="Garamond" w:hAnsi="Garamond"/>
          <w:sz w:val="24"/>
        </w:rPr>
        <w:fldChar w:fldCharType="end"/>
      </w:r>
      <w:bookmarkEnd w:id="1"/>
    </w:p>
    <w:p w:rsidR="00BC2F56" w:rsidRPr="002F36F3" w:rsidRDefault="00BC2F56" w:rsidP="00BC2F56">
      <w:pPr>
        <w:tabs>
          <w:tab w:val="left" w:pos="1080"/>
        </w:tabs>
        <w:rPr>
          <w:rFonts w:ascii="Garamond" w:hAnsi="Garamond"/>
          <w:sz w:val="24"/>
        </w:rPr>
      </w:pPr>
    </w:p>
    <w:p w:rsidR="00BC2F56" w:rsidRPr="002F36F3" w:rsidRDefault="00BC2F56" w:rsidP="00BC2F56">
      <w:pPr>
        <w:tabs>
          <w:tab w:val="left" w:pos="1080"/>
        </w:tabs>
        <w:rPr>
          <w:rFonts w:ascii="Garamond" w:hAnsi="Garamond"/>
          <w:sz w:val="24"/>
        </w:rPr>
      </w:pPr>
      <w:r w:rsidRPr="002F36F3">
        <w:rPr>
          <w:rFonts w:ascii="Garamond" w:hAnsi="Garamond"/>
          <w:sz w:val="24"/>
        </w:rPr>
        <w:t>RE:</w:t>
      </w:r>
      <w:r w:rsidRPr="002F36F3">
        <w:rPr>
          <w:rFonts w:ascii="Garamond" w:hAnsi="Garamond"/>
          <w:sz w:val="24"/>
        </w:rPr>
        <w:tab/>
        <w:t xml:space="preserve">Annual Financial Audit for the Federal Fiscal Year Ending September 30, </w:t>
      </w:r>
      <w:r w:rsidR="005D1EA0" w:rsidRPr="002F36F3">
        <w:rPr>
          <w:rFonts w:ascii="Garamond" w:hAnsi="Garamond"/>
          <w:sz w:val="24"/>
        </w:rPr>
        <w:fldChar w:fldCharType="begin">
          <w:ffData>
            <w:name w:val="Dropdown1"/>
            <w:enabled/>
            <w:calcOnExit w:val="0"/>
            <w:ddList>
              <w:result w:val="8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 "/>
            </w:ddList>
          </w:ffData>
        </w:fldChar>
      </w:r>
      <w:bookmarkStart w:id="3" w:name="Dropdown1"/>
      <w:r w:rsidR="005D1EA0" w:rsidRPr="002F36F3">
        <w:rPr>
          <w:rFonts w:ascii="Garamond" w:hAnsi="Garamond"/>
          <w:sz w:val="24"/>
        </w:rPr>
        <w:instrText xml:space="preserve"> FORMDROPDOWN </w:instrText>
      </w:r>
      <w:r w:rsidR="00A5716D">
        <w:rPr>
          <w:rFonts w:ascii="Garamond" w:hAnsi="Garamond"/>
          <w:sz w:val="24"/>
        </w:rPr>
      </w:r>
      <w:r w:rsidR="00A5716D">
        <w:rPr>
          <w:rFonts w:ascii="Garamond" w:hAnsi="Garamond"/>
          <w:sz w:val="24"/>
        </w:rPr>
        <w:fldChar w:fldCharType="separate"/>
      </w:r>
      <w:r w:rsidR="005D1EA0" w:rsidRPr="002F36F3">
        <w:rPr>
          <w:rFonts w:ascii="Garamond" w:hAnsi="Garamond"/>
          <w:sz w:val="24"/>
        </w:rPr>
        <w:fldChar w:fldCharType="end"/>
      </w:r>
      <w:bookmarkEnd w:id="3"/>
    </w:p>
    <w:p w:rsidR="00BC2F56" w:rsidRPr="002F36F3" w:rsidRDefault="00BC2F56" w:rsidP="00BC2F56">
      <w:pPr>
        <w:tabs>
          <w:tab w:val="left" w:pos="1080"/>
        </w:tabs>
        <w:rPr>
          <w:rFonts w:ascii="Garamond" w:hAnsi="Garamond"/>
          <w:sz w:val="24"/>
        </w:rPr>
      </w:pPr>
    </w:p>
    <w:p w:rsidR="00BC2F56" w:rsidRPr="002F36F3" w:rsidRDefault="00BC2F56" w:rsidP="00BC2F56">
      <w:pPr>
        <w:tabs>
          <w:tab w:val="left" w:pos="1080"/>
        </w:tabs>
        <w:rPr>
          <w:rFonts w:ascii="Garamond" w:hAnsi="Garamond"/>
          <w:sz w:val="24"/>
        </w:rPr>
      </w:pPr>
    </w:p>
    <w:p w:rsidR="00BC2F56" w:rsidRPr="002F36F3" w:rsidRDefault="00BC2F56" w:rsidP="00BC2F56">
      <w:pPr>
        <w:tabs>
          <w:tab w:val="left" w:pos="1080"/>
        </w:tabs>
        <w:rPr>
          <w:rFonts w:ascii="Garamond" w:hAnsi="Garamond"/>
          <w:sz w:val="24"/>
        </w:rPr>
      </w:pPr>
      <w:r w:rsidRPr="002F36F3">
        <w:rPr>
          <w:rFonts w:ascii="Garamond" w:hAnsi="Garamond"/>
          <w:sz w:val="24"/>
        </w:rPr>
        <w:t>I hereby certify that:</w:t>
      </w:r>
    </w:p>
    <w:p w:rsidR="00BC2F56" w:rsidRPr="002F36F3" w:rsidRDefault="00BC2F56" w:rsidP="00BC2F56">
      <w:pPr>
        <w:tabs>
          <w:tab w:val="left" w:pos="1080"/>
        </w:tabs>
        <w:rPr>
          <w:rFonts w:ascii="Garamond" w:hAnsi="Garamond"/>
          <w:sz w:val="24"/>
        </w:rPr>
      </w:pPr>
    </w:p>
    <w:p w:rsidR="00BC2F56" w:rsidRPr="002F36F3" w:rsidRDefault="005417E8" w:rsidP="00BD311C">
      <w:pPr>
        <w:tabs>
          <w:tab w:val="left" w:pos="720"/>
          <w:tab w:val="left" w:pos="1080"/>
        </w:tabs>
        <w:ind w:left="720" w:hanging="720"/>
        <w:rPr>
          <w:rFonts w:ascii="Garamond" w:hAnsi="Garamond"/>
          <w:sz w:val="24"/>
        </w:rPr>
      </w:pPr>
      <w:r w:rsidRPr="002F36F3">
        <w:rPr>
          <w:rFonts w:ascii="Garamond" w:hAnsi="Garamond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BC2F56" w:rsidRPr="002F36F3">
        <w:rPr>
          <w:rFonts w:ascii="Garamond" w:hAnsi="Garamond"/>
          <w:sz w:val="24"/>
        </w:rPr>
        <w:instrText xml:space="preserve"> FORMCHECKBOX </w:instrText>
      </w:r>
      <w:r w:rsidR="00A5716D">
        <w:rPr>
          <w:rFonts w:ascii="Garamond" w:hAnsi="Garamond"/>
          <w:sz w:val="24"/>
        </w:rPr>
      </w:r>
      <w:r w:rsidR="00A5716D">
        <w:rPr>
          <w:rFonts w:ascii="Garamond" w:hAnsi="Garamond"/>
          <w:sz w:val="24"/>
        </w:rPr>
        <w:fldChar w:fldCharType="separate"/>
      </w:r>
      <w:r w:rsidRPr="002F36F3">
        <w:rPr>
          <w:rFonts w:ascii="Garamond" w:hAnsi="Garamond"/>
          <w:sz w:val="24"/>
        </w:rPr>
        <w:fldChar w:fldCharType="end"/>
      </w:r>
      <w:bookmarkEnd w:id="4"/>
      <w:r w:rsidR="00BD311C" w:rsidRPr="002F36F3">
        <w:rPr>
          <w:rFonts w:ascii="Garamond" w:hAnsi="Garamond"/>
          <w:sz w:val="24"/>
        </w:rPr>
        <w:tab/>
      </w:r>
      <w:r w:rsidRPr="002F36F3">
        <w:rPr>
          <w:rFonts w:ascii="Garamond" w:hAnsi="Garamond"/>
          <w:b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773066" w:rsidRPr="002F36F3">
        <w:rPr>
          <w:rFonts w:ascii="Garamond" w:hAnsi="Garamond"/>
          <w:b/>
          <w:sz w:val="24"/>
          <w:u w:val="single"/>
        </w:rPr>
        <w:instrText xml:space="preserve"> FORMTEXT </w:instrText>
      </w:r>
      <w:r w:rsidRPr="002F36F3">
        <w:rPr>
          <w:rFonts w:ascii="Garamond" w:hAnsi="Garamond"/>
          <w:b/>
          <w:sz w:val="24"/>
          <w:u w:val="single"/>
        </w:rPr>
      </w:r>
      <w:r w:rsidRPr="002F36F3">
        <w:rPr>
          <w:rFonts w:ascii="Garamond" w:hAnsi="Garamond"/>
          <w:b/>
          <w:sz w:val="24"/>
          <w:u w:val="single"/>
        </w:rPr>
        <w:fldChar w:fldCharType="separate"/>
      </w:r>
      <w:r w:rsidR="0016364C" w:rsidRPr="002F36F3">
        <w:rPr>
          <w:rFonts w:ascii="Garamond" w:hAnsi="Garamond"/>
          <w:b/>
          <w:sz w:val="24"/>
          <w:u w:val="single"/>
        </w:rPr>
        <w:t> </w:t>
      </w:r>
      <w:r w:rsidR="0016364C" w:rsidRPr="002F36F3">
        <w:rPr>
          <w:rFonts w:ascii="Garamond" w:hAnsi="Garamond"/>
          <w:b/>
          <w:sz w:val="24"/>
          <w:u w:val="single"/>
        </w:rPr>
        <w:t> </w:t>
      </w:r>
      <w:r w:rsidR="0016364C" w:rsidRPr="002F36F3">
        <w:rPr>
          <w:rFonts w:ascii="Garamond" w:hAnsi="Garamond"/>
          <w:b/>
          <w:sz w:val="24"/>
          <w:u w:val="single"/>
        </w:rPr>
        <w:t> </w:t>
      </w:r>
      <w:r w:rsidR="0016364C" w:rsidRPr="002F36F3">
        <w:rPr>
          <w:rFonts w:ascii="Garamond" w:hAnsi="Garamond"/>
          <w:b/>
          <w:sz w:val="24"/>
          <w:u w:val="single"/>
        </w:rPr>
        <w:t> </w:t>
      </w:r>
      <w:r w:rsidR="0016364C" w:rsidRPr="002F36F3">
        <w:rPr>
          <w:rFonts w:ascii="Garamond" w:hAnsi="Garamond"/>
          <w:b/>
          <w:sz w:val="24"/>
          <w:u w:val="single"/>
        </w:rPr>
        <w:t> </w:t>
      </w:r>
      <w:r w:rsidRPr="002F36F3">
        <w:rPr>
          <w:rFonts w:ascii="Garamond" w:hAnsi="Garamond"/>
          <w:b/>
          <w:sz w:val="24"/>
          <w:u w:val="single"/>
        </w:rPr>
        <w:fldChar w:fldCharType="end"/>
      </w:r>
      <w:bookmarkEnd w:id="5"/>
      <w:r w:rsidR="00773066" w:rsidRPr="002F36F3">
        <w:rPr>
          <w:rFonts w:ascii="Garamond" w:hAnsi="Garamond"/>
          <w:sz w:val="24"/>
        </w:rPr>
        <w:t xml:space="preserve"> </w:t>
      </w:r>
      <w:r w:rsidR="00773066" w:rsidRPr="002F36F3">
        <w:rPr>
          <w:rFonts w:ascii="Garamond" w:hAnsi="Garamond"/>
          <w:b/>
          <w:sz w:val="24"/>
        </w:rPr>
        <w:t>is not required</w:t>
      </w:r>
      <w:r w:rsidR="00773066" w:rsidRPr="002F36F3">
        <w:rPr>
          <w:rFonts w:ascii="Garamond" w:hAnsi="Garamond"/>
          <w:sz w:val="24"/>
        </w:rPr>
        <w:t xml:space="preserve"> to submit an </w:t>
      </w:r>
      <w:r w:rsidR="00552F75" w:rsidRPr="002F36F3">
        <w:rPr>
          <w:rFonts w:ascii="Garamond" w:hAnsi="Garamond"/>
          <w:sz w:val="24"/>
        </w:rPr>
        <w:t>Single</w:t>
      </w:r>
      <w:r w:rsidR="00773066" w:rsidRPr="002F36F3">
        <w:rPr>
          <w:rFonts w:ascii="Garamond" w:hAnsi="Garamond"/>
          <w:sz w:val="24"/>
        </w:rPr>
        <w:t xml:space="preserve"> Audit</w:t>
      </w:r>
      <w:r w:rsidR="00552F75" w:rsidRPr="002F36F3">
        <w:rPr>
          <w:rFonts w:ascii="Garamond" w:hAnsi="Garamond"/>
          <w:sz w:val="24"/>
        </w:rPr>
        <w:t xml:space="preserve"> in accordance with the provisions of </w:t>
      </w:r>
      <w:r w:rsidR="00934548" w:rsidRPr="002F36F3">
        <w:rPr>
          <w:rFonts w:ascii="Garamond" w:hAnsi="Garamond"/>
          <w:sz w:val="24"/>
        </w:rPr>
        <w:t xml:space="preserve">2 Code of Federal Regulations (CFR) Part 200 (formerly </w:t>
      </w:r>
      <w:r w:rsidR="00552F75" w:rsidRPr="002F36F3">
        <w:rPr>
          <w:rFonts w:ascii="Garamond" w:hAnsi="Garamond"/>
          <w:sz w:val="24"/>
        </w:rPr>
        <w:t>Office of Management and Budget (OMB) Circular A-133</w:t>
      </w:r>
      <w:r w:rsidR="00934548" w:rsidRPr="002F36F3">
        <w:rPr>
          <w:rFonts w:ascii="Garamond" w:hAnsi="Garamond"/>
          <w:sz w:val="24"/>
        </w:rPr>
        <w:t>)</w:t>
      </w:r>
      <w:r w:rsidR="00773066" w:rsidRPr="002F36F3">
        <w:rPr>
          <w:rFonts w:ascii="Garamond" w:hAnsi="Garamond"/>
          <w:sz w:val="24"/>
        </w:rPr>
        <w:t xml:space="preserve"> </w:t>
      </w:r>
      <w:r w:rsidR="00BD311C" w:rsidRPr="002F36F3">
        <w:rPr>
          <w:rFonts w:ascii="Garamond" w:hAnsi="Garamond"/>
          <w:sz w:val="24"/>
        </w:rPr>
        <w:t xml:space="preserve">for the year referenced above </w:t>
      </w:r>
      <w:r w:rsidR="00773066" w:rsidRPr="002F36F3">
        <w:rPr>
          <w:rFonts w:ascii="Garamond" w:hAnsi="Garamond"/>
          <w:sz w:val="24"/>
        </w:rPr>
        <w:t xml:space="preserve">because the </w:t>
      </w:r>
      <w:r w:rsidR="00552F75" w:rsidRPr="002F36F3">
        <w:rPr>
          <w:rFonts w:ascii="Garamond" w:hAnsi="Garamond"/>
          <w:sz w:val="24"/>
        </w:rPr>
        <w:t xml:space="preserve">federal </w:t>
      </w:r>
      <w:r w:rsidR="00773066" w:rsidRPr="002F36F3">
        <w:rPr>
          <w:rFonts w:ascii="Garamond" w:hAnsi="Garamond"/>
          <w:sz w:val="24"/>
        </w:rPr>
        <w:t xml:space="preserve">audit threshold of $500,000 </w:t>
      </w:r>
      <w:r w:rsidR="00934548" w:rsidRPr="002F36F3">
        <w:rPr>
          <w:rFonts w:ascii="Garamond" w:hAnsi="Garamond"/>
          <w:sz w:val="24"/>
        </w:rPr>
        <w:t xml:space="preserve">($750,000 for fiscal years starting after December 26, 2014) </w:t>
      </w:r>
      <w:r w:rsidR="00773066" w:rsidRPr="002F36F3">
        <w:rPr>
          <w:rFonts w:ascii="Garamond" w:hAnsi="Garamond"/>
          <w:sz w:val="24"/>
        </w:rPr>
        <w:t>was not met.</w:t>
      </w:r>
    </w:p>
    <w:p w:rsidR="00BD311C" w:rsidRPr="002F36F3" w:rsidRDefault="00BD311C" w:rsidP="00BD311C">
      <w:pPr>
        <w:tabs>
          <w:tab w:val="left" w:pos="720"/>
          <w:tab w:val="left" w:pos="1080"/>
        </w:tabs>
        <w:ind w:left="720" w:hanging="720"/>
        <w:rPr>
          <w:rFonts w:ascii="Garamond" w:hAnsi="Garamond"/>
          <w:sz w:val="24"/>
        </w:rPr>
      </w:pPr>
    </w:p>
    <w:p w:rsidR="00BD311C" w:rsidRPr="002F36F3" w:rsidRDefault="00BD311C" w:rsidP="00BD311C">
      <w:pPr>
        <w:tabs>
          <w:tab w:val="left" w:pos="720"/>
          <w:tab w:val="left" w:pos="1080"/>
        </w:tabs>
        <w:ind w:left="720" w:hanging="720"/>
        <w:rPr>
          <w:rFonts w:ascii="Garamond" w:hAnsi="Garamond"/>
          <w:sz w:val="24"/>
        </w:rPr>
      </w:pPr>
    </w:p>
    <w:p w:rsidR="00BD311C" w:rsidRPr="002F36F3" w:rsidRDefault="005417E8" w:rsidP="00BD311C">
      <w:pPr>
        <w:tabs>
          <w:tab w:val="left" w:pos="720"/>
          <w:tab w:val="left" w:pos="1080"/>
        </w:tabs>
        <w:ind w:left="720" w:hanging="720"/>
        <w:rPr>
          <w:rFonts w:ascii="Garamond" w:hAnsi="Garamond"/>
          <w:sz w:val="24"/>
        </w:rPr>
      </w:pPr>
      <w:r w:rsidRPr="002F36F3">
        <w:rPr>
          <w:rFonts w:ascii="Garamond" w:hAnsi="Garamond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D311C" w:rsidRPr="002F36F3">
        <w:rPr>
          <w:rFonts w:ascii="Garamond" w:hAnsi="Garamond"/>
          <w:sz w:val="24"/>
        </w:rPr>
        <w:instrText xml:space="preserve"> FORMCHECKBOX </w:instrText>
      </w:r>
      <w:r w:rsidR="00A5716D">
        <w:rPr>
          <w:rFonts w:ascii="Garamond" w:hAnsi="Garamond"/>
          <w:sz w:val="24"/>
        </w:rPr>
      </w:r>
      <w:r w:rsidR="00A5716D">
        <w:rPr>
          <w:rFonts w:ascii="Garamond" w:hAnsi="Garamond"/>
          <w:sz w:val="24"/>
        </w:rPr>
        <w:fldChar w:fldCharType="separate"/>
      </w:r>
      <w:r w:rsidRPr="002F36F3">
        <w:rPr>
          <w:rFonts w:ascii="Garamond" w:hAnsi="Garamond"/>
          <w:sz w:val="24"/>
        </w:rPr>
        <w:fldChar w:fldCharType="end"/>
      </w:r>
      <w:bookmarkEnd w:id="6"/>
      <w:r w:rsidR="00BD311C" w:rsidRPr="002F36F3">
        <w:rPr>
          <w:rFonts w:ascii="Garamond" w:hAnsi="Garamond"/>
          <w:sz w:val="24"/>
        </w:rPr>
        <w:tab/>
      </w:r>
      <w:r w:rsidRPr="002F36F3">
        <w:rPr>
          <w:rFonts w:ascii="Garamond" w:hAnsi="Garamond"/>
          <w:b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D311C" w:rsidRPr="002F36F3">
        <w:rPr>
          <w:rFonts w:ascii="Garamond" w:hAnsi="Garamond"/>
          <w:b/>
          <w:sz w:val="24"/>
          <w:u w:val="single"/>
        </w:rPr>
        <w:instrText xml:space="preserve"> FORMTEXT </w:instrText>
      </w:r>
      <w:r w:rsidRPr="002F36F3">
        <w:rPr>
          <w:rFonts w:ascii="Garamond" w:hAnsi="Garamond"/>
          <w:b/>
          <w:sz w:val="24"/>
          <w:u w:val="single"/>
        </w:rPr>
      </w:r>
      <w:r w:rsidRPr="002F36F3">
        <w:rPr>
          <w:rFonts w:ascii="Garamond" w:hAnsi="Garamond"/>
          <w:b/>
          <w:sz w:val="24"/>
          <w:u w:val="single"/>
        </w:rPr>
        <w:fldChar w:fldCharType="separate"/>
      </w:r>
      <w:r w:rsidR="00BD311C" w:rsidRPr="002F36F3">
        <w:rPr>
          <w:rFonts w:ascii="Garamond" w:hAnsi="Garamond"/>
          <w:b/>
          <w:noProof/>
          <w:sz w:val="24"/>
          <w:u w:val="single"/>
        </w:rPr>
        <w:t> </w:t>
      </w:r>
      <w:r w:rsidR="00BD311C" w:rsidRPr="002F36F3">
        <w:rPr>
          <w:rFonts w:ascii="Garamond" w:hAnsi="Garamond"/>
          <w:b/>
          <w:noProof/>
          <w:sz w:val="24"/>
          <w:u w:val="single"/>
        </w:rPr>
        <w:t> </w:t>
      </w:r>
      <w:r w:rsidR="00BD311C" w:rsidRPr="002F36F3">
        <w:rPr>
          <w:rFonts w:ascii="Garamond" w:hAnsi="Garamond"/>
          <w:b/>
          <w:noProof/>
          <w:sz w:val="24"/>
          <w:u w:val="single"/>
        </w:rPr>
        <w:t> </w:t>
      </w:r>
      <w:r w:rsidR="00BD311C" w:rsidRPr="002F36F3">
        <w:rPr>
          <w:rFonts w:ascii="Garamond" w:hAnsi="Garamond"/>
          <w:b/>
          <w:noProof/>
          <w:sz w:val="24"/>
          <w:u w:val="single"/>
        </w:rPr>
        <w:t> </w:t>
      </w:r>
      <w:r w:rsidR="00BD311C" w:rsidRPr="002F36F3">
        <w:rPr>
          <w:rFonts w:ascii="Garamond" w:hAnsi="Garamond"/>
          <w:b/>
          <w:noProof/>
          <w:sz w:val="24"/>
          <w:u w:val="single"/>
        </w:rPr>
        <w:t> </w:t>
      </w:r>
      <w:r w:rsidRPr="002F36F3">
        <w:rPr>
          <w:rFonts w:ascii="Garamond" w:hAnsi="Garamond"/>
          <w:b/>
          <w:sz w:val="24"/>
          <w:u w:val="single"/>
        </w:rPr>
        <w:fldChar w:fldCharType="end"/>
      </w:r>
      <w:r w:rsidR="00BD311C" w:rsidRPr="002F36F3">
        <w:rPr>
          <w:rFonts w:ascii="Garamond" w:hAnsi="Garamond"/>
          <w:sz w:val="24"/>
        </w:rPr>
        <w:t xml:space="preserve"> </w:t>
      </w:r>
      <w:r w:rsidR="00BD311C" w:rsidRPr="002F36F3">
        <w:rPr>
          <w:rFonts w:ascii="Garamond" w:hAnsi="Garamond"/>
          <w:b/>
          <w:sz w:val="24"/>
        </w:rPr>
        <w:t>is required</w:t>
      </w:r>
      <w:r w:rsidR="00BD311C" w:rsidRPr="002F36F3">
        <w:rPr>
          <w:rFonts w:ascii="Garamond" w:hAnsi="Garamond"/>
          <w:sz w:val="24"/>
        </w:rPr>
        <w:t xml:space="preserve"> to submit an </w:t>
      </w:r>
      <w:r w:rsidR="0002410B" w:rsidRPr="002F36F3">
        <w:rPr>
          <w:rFonts w:ascii="Garamond" w:hAnsi="Garamond"/>
          <w:sz w:val="24"/>
        </w:rPr>
        <w:t>Single</w:t>
      </w:r>
      <w:r w:rsidR="00BD311C" w:rsidRPr="002F36F3">
        <w:rPr>
          <w:rFonts w:ascii="Garamond" w:hAnsi="Garamond"/>
          <w:sz w:val="24"/>
        </w:rPr>
        <w:t xml:space="preserve"> Audit</w:t>
      </w:r>
      <w:r w:rsidR="00552F75" w:rsidRPr="002F36F3">
        <w:rPr>
          <w:rFonts w:ascii="Garamond" w:hAnsi="Garamond"/>
          <w:sz w:val="24"/>
        </w:rPr>
        <w:t xml:space="preserve"> in accordance with the provisions of </w:t>
      </w:r>
      <w:r w:rsidR="00934548" w:rsidRPr="002F36F3">
        <w:rPr>
          <w:rFonts w:ascii="Garamond" w:hAnsi="Garamond"/>
          <w:sz w:val="24"/>
        </w:rPr>
        <w:t>2 CFR Part 200 (formerly OMB Circular A-133)</w:t>
      </w:r>
      <w:r w:rsidR="00BD311C" w:rsidRPr="002F36F3">
        <w:rPr>
          <w:rFonts w:ascii="Garamond" w:hAnsi="Garamond"/>
          <w:sz w:val="24"/>
        </w:rPr>
        <w:t xml:space="preserve"> for the year referenced</w:t>
      </w:r>
      <w:r w:rsidR="00492D31" w:rsidRPr="002F36F3">
        <w:rPr>
          <w:rFonts w:ascii="Garamond" w:hAnsi="Garamond"/>
          <w:sz w:val="24"/>
        </w:rPr>
        <w:t xml:space="preserve"> above</w:t>
      </w:r>
      <w:r w:rsidR="00BD311C" w:rsidRPr="002F36F3">
        <w:rPr>
          <w:rFonts w:ascii="Garamond" w:hAnsi="Garamond"/>
          <w:sz w:val="24"/>
        </w:rPr>
        <w:t xml:space="preserve"> but is unable to submit the audit </w:t>
      </w:r>
      <w:r w:rsidR="00492D31" w:rsidRPr="002F36F3">
        <w:rPr>
          <w:rFonts w:ascii="Garamond" w:hAnsi="Garamond"/>
          <w:sz w:val="24"/>
        </w:rPr>
        <w:t xml:space="preserve">report </w:t>
      </w:r>
      <w:r w:rsidR="00BD311C" w:rsidRPr="002F36F3">
        <w:rPr>
          <w:rFonts w:ascii="Garamond" w:hAnsi="Garamond"/>
          <w:sz w:val="24"/>
        </w:rPr>
        <w:t xml:space="preserve">by the June 30 </w:t>
      </w:r>
      <w:r w:rsidR="00492D31" w:rsidRPr="002F36F3">
        <w:rPr>
          <w:rFonts w:ascii="Garamond" w:hAnsi="Garamond"/>
          <w:sz w:val="24"/>
        </w:rPr>
        <w:t xml:space="preserve">deadline </w:t>
      </w:r>
      <w:r w:rsidR="00BD311C" w:rsidRPr="002F36F3">
        <w:rPr>
          <w:rFonts w:ascii="Garamond" w:hAnsi="Garamond"/>
          <w:sz w:val="24"/>
        </w:rPr>
        <w:t>for the following reason:</w:t>
      </w:r>
    </w:p>
    <w:p w:rsidR="00BD311C" w:rsidRPr="002F36F3" w:rsidRDefault="00BD311C" w:rsidP="00BD311C">
      <w:pPr>
        <w:tabs>
          <w:tab w:val="left" w:pos="720"/>
          <w:tab w:val="left" w:pos="1080"/>
        </w:tabs>
        <w:ind w:left="720" w:hanging="720"/>
        <w:rPr>
          <w:rFonts w:ascii="Garamond" w:hAnsi="Garamond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7A5BE3" w:rsidRPr="002F36F3" w:rsidTr="00DF1F02">
        <w:trPr>
          <w:trHeight w:val="288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</w:tcPr>
          <w:p w:rsidR="007A5BE3" w:rsidRPr="002F36F3" w:rsidRDefault="005417E8" w:rsidP="00DF1F02">
            <w:pPr>
              <w:tabs>
                <w:tab w:val="left" w:pos="720"/>
                <w:tab w:val="left" w:pos="1080"/>
              </w:tabs>
              <w:ind w:left="612"/>
              <w:rPr>
                <w:rFonts w:ascii="Garamond" w:hAnsi="Garamond"/>
                <w:sz w:val="24"/>
              </w:rPr>
            </w:pPr>
            <w:r w:rsidRPr="002F36F3">
              <w:rPr>
                <w:rFonts w:ascii="Garamond" w:hAnsi="Garamond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7A5BE3" w:rsidRPr="002F36F3">
              <w:rPr>
                <w:rFonts w:ascii="Garamond" w:hAnsi="Garamond"/>
                <w:sz w:val="24"/>
              </w:rPr>
              <w:instrText xml:space="preserve"> FORMTEXT </w:instrText>
            </w:r>
            <w:r w:rsidRPr="002F36F3">
              <w:rPr>
                <w:rFonts w:ascii="Garamond" w:hAnsi="Garamond"/>
                <w:sz w:val="24"/>
              </w:rPr>
            </w:r>
            <w:r w:rsidRPr="002F36F3">
              <w:rPr>
                <w:rFonts w:ascii="Garamond" w:hAnsi="Garamond"/>
                <w:sz w:val="24"/>
              </w:rPr>
              <w:fldChar w:fldCharType="separate"/>
            </w:r>
            <w:r w:rsidR="007A5BE3" w:rsidRPr="002F36F3">
              <w:rPr>
                <w:rFonts w:ascii="Garamond" w:hAnsi="Garamond"/>
                <w:noProof/>
                <w:sz w:val="24"/>
              </w:rPr>
              <w:t> </w:t>
            </w:r>
            <w:r w:rsidR="007A5BE3" w:rsidRPr="002F36F3">
              <w:rPr>
                <w:rFonts w:ascii="Garamond" w:hAnsi="Garamond"/>
                <w:noProof/>
                <w:sz w:val="24"/>
              </w:rPr>
              <w:t> </w:t>
            </w:r>
            <w:r w:rsidR="007A5BE3" w:rsidRPr="002F36F3">
              <w:rPr>
                <w:rFonts w:ascii="Garamond" w:hAnsi="Garamond"/>
                <w:noProof/>
                <w:sz w:val="24"/>
              </w:rPr>
              <w:t> </w:t>
            </w:r>
            <w:r w:rsidR="007A5BE3" w:rsidRPr="002F36F3">
              <w:rPr>
                <w:rFonts w:ascii="Garamond" w:hAnsi="Garamond"/>
                <w:noProof/>
                <w:sz w:val="24"/>
              </w:rPr>
              <w:t> </w:t>
            </w:r>
            <w:r w:rsidR="007A5BE3" w:rsidRPr="002F36F3">
              <w:rPr>
                <w:rFonts w:ascii="Garamond" w:hAnsi="Garamond"/>
                <w:noProof/>
                <w:sz w:val="24"/>
              </w:rPr>
              <w:t> </w:t>
            </w:r>
            <w:r w:rsidRPr="002F36F3">
              <w:rPr>
                <w:rFonts w:ascii="Garamond" w:hAnsi="Garamond"/>
                <w:sz w:val="24"/>
              </w:rPr>
              <w:fldChar w:fldCharType="end"/>
            </w:r>
            <w:bookmarkEnd w:id="7"/>
          </w:p>
        </w:tc>
      </w:tr>
    </w:tbl>
    <w:p w:rsidR="007A5BE3" w:rsidRDefault="007A5BE3" w:rsidP="00BD311C">
      <w:pPr>
        <w:tabs>
          <w:tab w:val="left" w:pos="720"/>
          <w:tab w:val="left" w:pos="1080"/>
        </w:tabs>
        <w:ind w:left="720" w:hanging="720"/>
        <w:rPr>
          <w:sz w:val="24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5"/>
        <w:gridCol w:w="250"/>
        <w:gridCol w:w="2486"/>
        <w:gridCol w:w="106"/>
      </w:tblGrid>
      <w:tr w:rsidR="007A5BE3" w:rsidRPr="00C86D79" w:rsidTr="007A5BE3">
        <w:trPr>
          <w:trHeight w:val="576"/>
        </w:trPr>
        <w:tc>
          <w:tcPr>
            <w:tcW w:w="6955" w:type="dxa"/>
            <w:tcBorders>
              <w:bottom w:val="single" w:sz="4" w:space="0" w:color="auto"/>
            </w:tcBorders>
            <w:vAlign w:val="bottom"/>
          </w:tcPr>
          <w:p w:rsidR="007A5BE3" w:rsidRPr="0016364C" w:rsidRDefault="007A5BE3" w:rsidP="007A5BE3">
            <w:pPr>
              <w:tabs>
                <w:tab w:val="left" w:pos="720"/>
                <w:tab w:val="left" w:pos="1080"/>
              </w:tabs>
              <w:rPr>
                <w:rFonts w:ascii="Brush Script MT" w:hAnsi="Brush Script MT"/>
                <w:b/>
                <w:sz w:val="48"/>
                <w:szCs w:val="48"/>
              </w:rPr>
            </w:pPr>
          </w:p>
        </w:tc>
        <w:tc>
          <w:tcPr>
            <w:tcW w:w="250" w:type="dxa"/>
            <w:vAlign w:val="bottom"/>
          </w:tcPr>
          <w:p w:rsidR="007A5BE3" w:rsidRPr="00C86D79" w:rsidRDefault="007A5BE3" w:rsidP="007A5BE3">
            <w:pPr>
              <w:tabs>
                <w:tab w:val="left" w:pos="720"/>
                <w:tab w:val="left" w:pos="108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7A5BE3" w:rsidRPr="0016364C" w:rsidRDefault="007A5BE3" w:rsidP="007A5BE3">
            <w:pPr>
              <w:tabs>
                <w:tab w:val="left" w:pos="720"/>
                <w:tab w:val="left" w:pos="1080"/>
              </w:tabs>
              <w:rPr>
                <w:rFonts w:ascii="Brush Script MT" w:hAnsi="Brush Script MT"/>
                <w:b/>
                <w:sz w:val="36"/>
                <w:szCs w:val="36"/>
              </w:rPr>
            </w:pPr>
          </w:p>
        </w:tc>
      </w:tr>
      <w:tr w:rsidR="00F13164" w:rsidRPr="00C86D79" w:rsidTr="00F13164">
        <w:trPr>
          <w:trHeight w:val="216"/>
        </w:trPr>
        <w:tc>
          <w:tcPr>
            <w:tcW w:w="6955" w:type="dxa"/>
            <w:vAlign w:val="center"/>
          </w:tcPr>
          <w:p w:rsidR="00F13164" w:rsidRPr="00C86D79" w:rsidRDefault="00F13164" w:rsidP="00F13164">
            <w:pPr>
              <w:tabs>
                <w:tab w:val="left" w:pos="720"/>
                <w:tab w:val="left" w:pos="108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C86D79">
              <w:rPr>
                <w:rFonts w:ascii="Garamond" w:hAnsi="Garamond"/>
                <w:sz w:val="16"/>
                <w:szCs w:val="16"/>
              </w:rPr>
              <w:t>Signature</w:t>
            </w:r>
          </w:p>
        </w:tc>
        <w:tc>
          <w:tcPr>
            <w:tcW w:w="250" w:type="dxa"/>
          </w:tcPr>
          <w:p w:rsidR="00F13164" w:rsidRPr="00C86D79" w:rsidRDefault="00F13164" w:rsidP="00E60DAF">
            <w:pPr>
              <w:tabs>
                <w:tab w:val="left" w:pos="720"/>
                <w:tab w:val="left" w:pos="108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F13164" w:rsidRPr="00C86D79" w:rsidRDefault="00F13164" w:rsidP="00F13164">
            <w:pPr>
              <w:tabs>
                <w:tab w:val="left" w:pos="720"/>
                <w:tab w:val="left" w:pos="108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C86D79">
              <w:rPr>
                <w:rFonts w:ascii="Garamond" w:hAnsi="Garamond"/>
                <w:sz w:val="16"/>
                <w:szCs w:val="16"/>
              </w:rPr>
              <w:t>Date</w:t>
            </w:r>
          </w:p>
        </w:tc>
      </w:tr>
      <w:tr w:rsidR="00B41C43" w:rsidRPr="00C86D79" w:rsidTr="009740D4">
        <w:trPr>
          <w:gridAfter w:val="1"/>
          <w:wAfter w:w="106" w:type="dxa"/>
          <w:trHeight w:val="432"/>
        </w:trPr>
        <w:tc>
          <w:tcPr>
            <w:tcW w:w="6955" w:type="dxa"/>
            <w:tcBorders>
              <w:bottom w:val="single" w:sz="4" w:space="0" w:color="auto"/>
            </w:tcBorders>
            <w:vAlign w:val="bottom"/>
          </w:tcPr>
          <w:p w:rsidR="00B41C43" w:rsidRPr="00C86D79" w:rsidRDefault="0016364C" w:rsidP="00AC2DBB">
            <w:pPr>
              <w:tabs>
                <w:tab w:val="left" w:pos="720"/>
                <w:tab w:val="left" w:pos="1080"/>
              </w:tabs>
              <w:spacing w:before="24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"/>
          </w:p>
        </w:tc>
        <w:tc>
          <w:tcPr>
            <w:tcW w:w="2736" w:type="dxa"/>
            <w:gridSpan w:val="2"/>
            <w:vAlign w:val="center"/>
          </w:tcPr>
          <w:p w:rsidR="00B41C43" w:rsidRPr="00C86D79" w:rsidRDefault="00B41C43" w:rsidP="00E60DAF">
            <w:pPr>
              <w:tabs>
                <w:tab w:val="left" w:pos="720"/>
                <w:tab w:val="left" w:pos="1080"/>
              </w:tabs>
              <w:rPr>
                <w:rFonts w:ascii="Garamond" w:hAnsi="Garamond"/>
                <w:sz w:val="24"/>
              </w:rPr>
            </w:pPr>
          </w:p>
        </w:tc>
      </w:tr>
      <w:tr w:rsidR="00B41C43" w:rsidRPr="00C86D79" w:rsidTr="00F13164">
        <w:trPr>
          <w:gridAfter w:val="1"/>
          <w:wAfter w:w="106" w:type="dxa"/>
          <w:trHeight w:val="216"/>
        </w:trPr>
        <w:tc>
          <w:tcPr>
            <w:tcW w:w="6955" w:type="dxa"/>
            <w:tcBorders>
              <w:top w:val="single" w:sz="4" w:space="0" w:color="auto"/>
            </w:tcBorders>
            <w:vAlign w:val="center"/>
          </w:tcPr>
          <w:p w:rsidR="00B41C43" w:rsidRPr="00C86D79" w:rsidRDefault="003A4204" w:rsidP="00F13164">
            <w:pPr>
              <w:tabs>
                <w:tab w:val="left" w:pos="720"/>
                <w:tab w:val="left" w:pos="108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C86D79">
              <w:rPr>
                <w:rFonts w:ascii="Garamond" w:hAnsi="Garamond"/>
                <w:sz w:val="16"/>
                <w:szCs w:val="16"/>
              </w:rPr>
              <w:t>Name and Title Typed</w:t>
            </w:r>
          </w:p>
        </w:tc>
        <w:tc>
          <w:tcPr>
            <w:tcW w:w="2736" w:type="dxa"/>
            <w:gridSpan w:val="2"/>
            <w:vAlign w:val="center"/>
          </w:tcPr>
          <w:p w:rsidR="00B41C43" w:rsidRPr="00C86D79" w:rsidRDefault="00B41C43" w:rsidP="00E60DAF">
            <w:pPr>
              <w:tabs>
                <w:tab w:val="left" w:pos="720"/>
                <w:tab w:val="left" w:pos="108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F13164" w:rsidRPr="00C86D79" w:rsidTr="009740D4">
        <w:trPr>
          <w:gridAfter w:val="1"/>
          <w:wAfter w:w="106" w:type="dxa"/>
          <w:trHeight w:val="432"/>
        </w:trPr>
        <w:tc>
          <w:tcPr>
            <w:tcW w:w="6955" w:type="dxa"/>
            <w:tcBorders>
              <w:bottom w:val="single" w:sz="4" w:space="0" w:color="auto"/>
            </w:tcBorders>
            <w:vAlign w:val="bottom"/>
          </w:tcPr>
          <w:p w:rsidR="00F13164" w:rsidRPr="00C86D79" w:rsidRDefault="00037556" w:rsidP="0016364C">
            <w:pPr>
              <w:tabs>
                <w:tab w:val="left" w:pos="720"/>
                <w:tab w:val="left" w:pos="1080"/>
              </w:tabs>
              <w:rPr>
                <w:rFonts w:ascii="Garamond" w:hAnsi="Garamond"/>
                <w:sz w:val="24"/>
              </w:rPr>
            </w:pPr>
            <w:r w:rsidRPr="0016364C">
              <w:rPr>
                <w:rFonts w:ascii="Garamond" w:hAnsi="Garamond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6364C">
              <w:rPr>
                <w:rFonts w:ascii="Garamond" w:hAnsi="Garamond"/>
                <w:sz w:val="24"/>
              </w:rPr>
              <w:instrText xml:space="preserve"> FORMTEXT </w:instrText>
            </w:r>
            <w:r w:rsidRPr="0016364C">
              <w:rPr>
                <w:rFonts w:ascii="Garamond" w:hAnsi="Garamond"/>
                <w:sz w:val="24"/>
              </w:rPr>
            </w:r>
            <w:r w:rsidRPr="0016364C">
              <w:rPr>
                <w:rFonts w:ascii="Garamond" w:hAnsi="Garamond"/>
                <w:sz w:val="24"/>
              </w:rPr>
              <w:fldChar w:fldCharType="separate"/>
            </w:r>
            <w:r w:rsidR="0016364C" w:rsidRPr="0016364C">
              <w:rPr>
                <w:rFonts w:ascii="Garamond" w:hAnsi="Garamond"/>
                <w:sz w:val="24"/>
              </w:rPr>
              <w:t> </w:t>
            </w:r>
            <w:r w:rsidR="0016364C" w:rsidRPr="0016364C">
              <w:rPr>
                <w:rFonts w:ascii="Garamond" w:hAnsi="Garamond"/>
                <w:sz w:val="24"/>
              </w:rPr>
              <w:t> </w:t>
            </w:r>
            <w:r w:rsidR="0016364C" w:rsidRPr="0016364C">
              <w:rPr>
                <w:rFonts w:ascii="Garamond" w:hAnsi="Garamond"/>
                <w:sz w:val="24"/>
              </w:rPr>
              <w:t> </w:t>
            </w:r>
            <w:r w:rsidR="0016364C" w:rsidRPr="0016364C">
              <w:rPr>
                <w:rFonts w:ascii="Garamond" w:hAnsi="Garamond"/>
                <w:sz w:val="24"/>
              </w:rPr>
              <w:t> </w:t>
            </w:r>
            <w:r w:rsidR="0016364C" w:rsidRPr="0016364C">
              <w:rPr>
                <w:rFonts w:ascii="Garamond" w:hAnsi="Garamond"/>
                <w:sz w:val="24"/>
              </w:rPr>
              <w:t> </w:t>
            </w:r>
            <w:r w:rsidRPr="0016364C">
              <w:rPr>
                <w:rFonts w:ascii="Garamond" w:hAnsi="Garamond"/>
                <w:sz w:val="24"/>
              </w:rPr>
              <w:fldChar w:fldCharType="end"/>
            </w:r>
            <w:bookmarkEnd w:id="9"/>
          </w:p>
        </w:tc>
        <w:tc>
          <w:tcPr>
            <w:tcW w:w="2736" w:type="dxa"/>
            <w:gridSpan w:val="2"/>
            <w:vAlign w:val="center"/>
          </w:tcPr>
          <w:p w:rsidR="00F13164" w:rsidRPr="00C86D79" w:rsidRDefault="00F13164" w:rsidP="00E60DAF">
            <w:pPr>
              <w:tabs>
                <w:tab w:val="left" w:pos="720"/>
                <w:tab w:val="left" w:pos="108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F13164" w:rsidRPr="00C86D79" w:rsidTr="00F13164">
        <w:trPr>
          <w:gridAfter w:val="1"/>
          <w:wAfter w:w="106" w:type="dxa"/>
          <w:trHeight w:val="216"/>
        </w:trPr>
        <w:tc>
          <w:tcPr>
            <w:tcW w:w="6955" w:type="dxa"/>
            <w:tcBorders>
              <w:top w:val="single" w:sz="4" w:space="0" w:color="auto"/>
            </w:tcBorders>
            <w:vAlign w:val="center"/>
          </w:tcPr>
          <w:p w:rsidR="00F13164" w:rsidRPr="00C86D79" w:rsidRDefault="00F13164" w:rsidP="00F13164">
            <w:pPr>
              <w:tabs>
                <w:tab w:val="left" w:pos="720"/>
                <w:tab w:val="left" w:pos="108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C86D79">
              <w:rPr>
                <w:rFonts w:ascii="Garamond" w:hAnsi="Garamond"/>
                <w:sz w:val="16"/>
                <w:szCs w:val="16"/>
              </w:rPr>
              <w:t>DEO Contract Number</w:t>
            </w:r>
          </w:p>
        </w:tc>
        <w:tc>
          <w:tcPr>
            <w:tcW w:w="2736" w:type="dxa"/>
            <w:gridSpan w:val="2"/>
            <w:vAlign w:val="center"/>
          </w:tcPr>
          <w:p w:rsidR="00F13164" w:rsidRPr="00C86D79" w:rsidRDefault="00F13164" w:rsidP="00E60DAF">
            <w:pPr>
              <w:tabs>
                <w:tab w:val="left" w:pos="720"/>
                <w:tab w:val="left" w:pos="108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3A4204" w:rsidRPr="009740D4" w:rsidRDefault="003A4204" w:rsidP="00BD311C">
      <w:pPr>
        <w:tabs>
          <w:tab w:val="left" w:pos="720"/>
          <w:tab w:val="left" w:pos="1080"/>
        </w:tabs>
        <w:ind w:left="720" w:hanging="720"/>
        <w:rPr>
          <w:rFonts w:ascii="Garamond" w:hAnsi="Garamond"/>
          <w:sz w:val="16"/>
          <w:szCs w:val="16"/>
        </w:rPr>
      </w:pPr>
    </w:p>
    <w:p w:rsidR="00B94E35" w:rsidRPr="009740D4" w:rsidRDefault="00B94E35" w:rsidP="00B94E35">
      <w:pPr>
        <w:tabs>
          <w:tab w:val="left" w:pos="720"/>
          <w:tab w:val="left" w:pos="1080"/>
        </w:tabs>
        <w:ind w:left="720" w:hanging="720"/>
        <w:jc w:val="center"/>
        <w:rPr>
          <w:rFonts w:ascii="Garamond" w:hAnsi="Garamond"/>
          <w:b/>
          <w:szCs w:val="20"/>
        </w:rPr>
      </w:pPr>
      <w:r w:rsidRPr="009740D4">
        <w:rPr>
          <w:rFonts w:ascii="Garamond" w:hAnsi="Garamond"/>
          <w:b/>
          <w:szCs w:val="20"/>
        </w:rPr>
        <w:t>(The certification must be signed by the Chief Elected Offic</w:t>
      </w:r>
      <w:r w:rsidR="00AC2DBB" w:rsidRPr="009740D4">
        <w:rPr>
          <w:rFonts w:ascii="Garamond" w:hAnsi="Garamond"/>
          <w:b/>
          <w:szCs w:val="20"/>
        </w:rPr>
        <w:t>ial</w:t>
      </w:r>
      <w:r w:rsidRPr="009740D4">
        <w:rPr>
          <w:rFonts w:ascii="Garamond" w:hAnsi="Garamond"/>
          <w:b/>
          <w:szCs w:val="20"/>
        </w:rPr>
        <w:t xml:space="preserve"> or the Chief Financial Officer.)</w:t>
      </w:r>
    </w:p>
    <w:p w:rsidR="005C407E" w:rsidRPr="00C86D79" w:rsidRDefault="005C407E" w:rsidP="00B94E35">
      <w:pPr>
        <w:tabs>
          <w:tab w:val="left" w:pos="1080"/>
        </w:tabs>
        <w:spacing w:after="120"/>
        <w:jc w:val="center"/>
        <w:rPr>
          <w:rFonts w:ascii="Garamond" w:hAnsi="Garamond"/>
          <w:sz w:val="22"/>
          <w:szCs w:val="22"/>
        </w:rPr>
        <w:sectPr w:rsidR="005C407E" w:rsidRPr="00C86D79" w:rsidSect="007A5BE3">
          <w:endnotePr>
            <w:numFmt w:val="decimal"/>
          </w:endnotePr>
          <w:type w:val="continuous"/>
          <w:pgSz w:w="12240" w:h="15840" w:code="1"/>
          <w:pgMar w:top="1296" w:right="1152" w:bottom="864" w:left="1152" w:header="720" w:footer="720" w:gutter="0"/>
          <w:cols w:space="720"/>
          <w:noEndnote/>
        </w:sectPr>
      </w:pPr>
    </w:p>
    <w:p w:rsidR="005C407E" w:rsidRDefault="005C407E" w:rsidP="005927A5">
      <w:pPr>
        <w:tabs>
          <w:tab w:val="left" w:pos="1080"/>
        </w:tabs>
        <w:spacing w:after="120"/>
        <w:rPr>
          <w:sz w:val="22"/>
          <w:szCs w:val="22"/>
        </w:rPr>
        <w:sectPr w:rsidR="005C407E" w:rsidSect="005C407E">
          <w:endnotePr>
            <w:numFmt w:val="decimal"/>
          </w:endnotePr>
          <w:pgSz w:w="12240" w:h="15840" w:code="1"/>
          <w:pgMar w:top="1296" w:right="864" w:bottom="864" w:left="1008" w:header="720" w:footer="720" w:gutter="0"/>
          <w:cols w:space="720"/>
          <w:noEndnote/>
        </w:sectPr>
      </w:pPr>
    </w:p>
    <w:p w:rsidR="005C407E" w:rsidRPr="00C86D79" w:rsidRDefault="005C407E" w:rsidP="00FA020D">
      <w:pPr>
        <w:tabs>
          <w:tab w:val="left" w:pos="1080"/>
        </w:tabs>
        <w:spacing w:after="120"/>
        <w:jc w:val="center"/>
        <w:outlineLvl w:val="0"/>
        <w:rPr>
          <w:rFonts w:ascii="Garamond" w:hAnsi="Garamond"/>
          <w:b/>
          <w:sz w:val="28"/>
          <w:szCs w:val="28"/>
        </w:rPr>
      </w:pPr>
      <w:r w:rsidRPr="00C86D79">
        <w:rPr>
          <w:rFonts w:ascii="Garamond" w:hAnsi="Garamond"/>
          <w:b/>
          <w:sz w:val="28"/>
          <w:szCs w:val="28"/>
        </w:rPr>
        <w:lastRenderedPageBreak/>
        <w:t>Instructions for Completing the Audit Certification Memo</w:t>
      </w:r>
    </w:p>
    <w:p w:rsidR="005C407E" w:rsidRPr="00C86D79" w:rsidRDefault="005C407E" w:rsidP="005927A5">
      <w:pPr>
        <w:tabs>
          <w:tab w:val="left" w:pos="1080"/>
        </w:tabs>
        <w:spacing w:after="120"/>
        <w:rPr>
          <w:rFonts w:ascii="Garamond" w:hAnsi="Garamond"/>
          <w:sz w:val="22"/>
          <w:szCs w:val="22"/>
        </w:rPr>
      </w:pPr>
    </w:p>
    <w:p w:rsidR="005C407E" w:rsidRPr="00C86D79" w:rsidRDefault="005C407E" w:rsidP="00C86D79">
      <w:pPr>
        <w:tabs>
          <w:tab w:val="left" w:pos="1080"/>
        </w:tabs>
        <w:spacing w:after="120"/>
        <w:ind w:firstLine="720"/>
        <w:rPr>
          <w:rFonts w:ascii="Garamond" w:hAnsi="Garamond"/>
          <w:sz w:val="24"/>
        </w:rPr>
      </w:pPr>
      <w:r w:rsidRPr="00C86D79">
        <w:rPr>
          <w:rFonts w:ascii="Garamond" w:hAnsi="Garamond"/>
          <w:sz w:val="24"/>
        </w:rPr>
        <w:t>Use the “Tab” key or the cursor to mo</w:t>
      </w:r>
      <w:r w:rsidR="003653F0" w:rsidRPr="00C86D79">
        <w:rPr>
          <w:rFonts w:ascii="Garamond" w:hAnsi="Garamond"/>
          <w:sz w:val="24"/>
        </w:rPr>
        <w:t>v</w:t>
      </w:r>
      <w:r w:rsidRPr="00C86D79">
        <w:rPr>
          <w:rFonts w:ascii="Garamond" w:hAnsi="Garamond"/>
          <w:sz w:val="24"/>
        </w:rPr>
        <w:t>e between text boxes.  Left click on the appropriate check box to indicate which type of certification is being made.  Use the cursor</w:t>
      </w:r>
      <w:r w:rsidR="003653F0" w:rsidRPr="00C86D79">
        <w:rPr>
          <w:rFonts w:ascii="Garamond" w:hAnsi="Garamond"/>
          <w:sz w:val="24"/>
        </w:rPr>
        <w:t xml:space="preserve"> (left click)</w:t>
      </w:r>
      <w:r w:rsidRPr="00C86D79">
        <w:rPr>
          <w:rFonts w:ascii="Garamond" w:hAnsi="Garamond"/>
          <w:sz w:val="24"/>
        </w:rPr>
        <w:t xml:space="preserve"> to select the correct audit year </w:t>
      </w:r>
      <w:r w:rsidR="003653F0" w:rsidRPr="00C86D79">
        <w:rPr>
          <w:rFonts w:ascii="Garamond" w:hAnsi="Garamond"/>
          <w:sz w:val="24"/>
        </w:rPr>
        <w:t xml:space="preserve">from the drop-down box </w:t>
      </w:r>
      <w:r w:rsidRPr="00C86D79">
        <w:rPr>
          <w:rFonts w:ascii="Garamond" w:hAnsi="Garamond"/>
          <w:sz w:val="24"/>
        </w:rPr>
        <w:t>on the “RE” line.</w:t>
      </w:r>
    </w:p>
    <w:p w:rsidR="003A4204" w:rsidRPr="00C86D79" w:rsidRDefault="003A4204" w:rsidP="00C86D79">
      <w:pPr>
        <w:tabs>
          <w:tab w:val="left" w:pos="1080"/>
        </w:tabs>
        <w:spacing w:after="120"/>
        <w:ind w:firstLine="720"/>
        <w:rPr>
          <w:rFonts w:ascii="Garamond" w:hAnsi="Garamond"/>
          <w:sz w:val="24"/>
        </w:rPr>
      </w:pPr>
      <w:r w:rsidRPr="00C86D79">
        <w:rPr>
          <w:rFonts w:ascii="Garamond" w:hAnsi="Garamond"/>
          <w:sz w:val="24"/>
        </w:rPr>
        <w:t xml:space="preserve">The certification must be made by the Chief Elected Officer or the Chief Financial Officer.  </w:t>
      </w:r>
      <w:r w:rsidR="00216F6C" w:rsidRPr="00C86D79">
        <w:rPr>
          <w:rFonts w:ascii="Garamond" w:hAnsi="Garamond"/>
          <w:sz w:val="24"/>
        </w:rPr>
        <w:t xml:space="preserve">Mail the </w:t>
      </w:r>
      <w:r w:rsidR="003653F0" w:rsidRPr="00C86D79">
        <w:rPr>
          <w:rFonts w:ascii="Garamond" w:hAnsi="Garamond"/>
          <w:sz w:val="24"/>
        </w:rPr>
        <w:t xml:space="preserve">signed </w:t>
      </w:r>
      <w:r w:rsidR="00216F6C" w:rsidRPr="00C86D79">
        <w:rPr>
          <w:rFonts w:ascii="Garamond" w:hAnsi="Garamond"/>
          <w:sz w:val="24"/>
        </w:rPr>
        <w:t>form to:</w:t>
      </w:r>
    </w:p>
    <w:p w:rsidR="00216F6C" w:rsidRPr="00C86D79" w:rsidRDefault="00216F6C" w:rsidP="005927A5">
      <w:pPr>
        <w:tabs>
          <w:tab w:val="left" w:pos="1080"/>
        </w:tabs>
        <w:spacing w:after="120"/>
        <w:rPr>
          <w:rFonts w:ascii="Garamond" w:hAnsi="Garamond"/>
          <w:sz w:val="24"/>
        </w:rPr>
      </w:pPr>
      <w:r w:rsidRPr="00C86D79">
        <w:rPr>
          <w:rFonts w:ascii="Garamond" w:hAnsi="Garamond"/>
          <w:sz w:val="24"/>
        </w:rPr>
        <w:tab/>
        <w:t>Planning Manager, CDBG Operations Unit</w:t>
      </w:r>
      <w:r w:rsidR="005C407E" w:rsidRPr="00C86D79">
        <w:rPr>
          <w:rFonts w:ascii="Garamond" w:hAnsi="Garamond"/>
          <w:sz w:val="24"/>
        </w:rPr>
        <w:br/>
      </w:r>
      <w:r w:rsidR="005C407E" w:rsidRPr="00C86D79">
        <w:rPr>
          <w:rFonts w:ascii="Garamond" w:hAnsi="Garamond"/>
          <w:sz w:val="24"/>
        </w:rPr>
        <w:tab/>
        <w:t>Department of Economic Opportunity</w:t>
      </w:r>
      <w:r w:rsidR="005927A5" w:rsidRPr="00C86D79">
        <w:rPr>
          <w:rFonts w:ascii="Garamond" w:hAnsi="Garamond"/>
          <w:sz w:val="24"/>
        </w:rPr>
        <w:br/>
      </w:r>
      <w:r w:rsidRPr="00C86D79">
        <w:rPr>
          <w:rFonts w:ascii="Garamond" w:hAnsi="Garamond"/>
          <w:sz w:val="24"/>
        </w:rPr>
        <w:tab/>
        <w:t>107 East Madison Street – MSC 400</w:t>
      </w:r>
      <w:r w:rsidR="005927A5" w:rsidRPr="00C86D79">
        <w:rPr>
          <w:rFonts w:ascii="Garamond" w:hAnsi="Garamond"/>
          <w:sz w:val="24"/>
        </w:rPr>
        <w:br/>
      </w:r>
      <w:r w:rsidRPr="00C86D79">
        <w:rPr>
          <w:rFonts w:ascii="Garamond" w:hAnsi="Garamond"/>
          <w:sz w:val="24"/>
        </w:rPr>
        <w:tab/>
        <w:t>Tallahassee, Florida</w:t>
      </w:r>
      <w:r w:rsidR="005C407E" w:rsidRPr="00C86D79">
        <w:rPr>
          <w:rFonts w:ascii="Garamond" w:hAnsi="Garamond"/>
          <w:sz w:val="24"/>
        </w:rPr>
        <w:t xml:space="preserve"> </w:t>
      </w:r>
      <w:r w:rsidRPr="00C86D79">
        <w:rPr>
          <w:rFonts w:ascii="Garamond" w:hAnsi="Garamond"/>
          <w:sz w:val="24"/>
        </w:rPr>
        <w:t xml:space="preserve"> 32399-6508</w:t>
      </w:r>
    </w:p>
    <w:p w:rsidR="005927A5" w:rsidRPr="00C86D79" w:rsidRDefault="00492D31" w:rsidP="00C86D79">
      <w:pPr>
        <w:tabs>
          <w:tab w:val="left" w:pos="1080"/>
        </w:tabs>
        <w:spacing w:after="120"/>
        <w:ind w:firstLine="720"/>
        <w:rPr>
          <w:rFonts w:ascii="Garamond" w:hAnsi="Garamond"/>
          <w:sz w:val="24"/>
        </w:rPr>
      </w:pPr>
      <w:r w:rsidRPr="00C86D79">
        <w:rPr>
          <w:rFonts w:ascii="Garamond" w:hAnsi="Garamond"/>
          <w:sz w:val="24"/>
        </w:rPr>
        <w:t xml:space="preserve">The signed form can be faxed to the Operations Unit Planning Manager at (850) 922-5609.  </w:t>
      </w:r>
      <w:r w:rsidR="005927A5" w:rsidRPr="00C86D79">
        <w:rPr>
          <w:rFonts w:ascii="Garamond" w:hAnsi="Garamond"/>
          <w:sz w:val="24"/>
        </w:rPr>
        <w:t xml:space="preserve">A </w:t>
      </w:r>
      <w:r w:rsidRPr="00C86D79">
        <w:rPr>
          <w:rFonts w:ascii="Garamond" w:hAnsi="Garamond"/>
          <w:sz w:val="24"/>
        </w:rPr>
        <w:t xml:space="preserve">scanned </w:t>
      </w:r>
      <w:r w:rsidR="005927A5" w:rsidRPr="00C86D79">
        <w:rPr>
          <w:rFonts w:ascii="Garamond" w:hAnsi="Garamond"/>
          <w:sz w:val="24"/>
        </w:rPr>
        <w:t xml:space="preserve">copy of the </w:t>
      </w:r>
      <w:r w:rsidR="005031F3" w:rsidRPr="00C86D79">
        <w:rPr>
          <w:rFonts w:ascii="Garamond" w:hAnsi="Garamond"/>
          <w:sz w:val="24"/>
        </w:rPr>
        <w:t xml:space="preserve">signed </w:t>
      </w:r>
      <w:r w:rsidR="005927A5" w:rsidRPr="00C86D79">
        <w:rPr>
          <w:rFonts w:ascii="Garamond" w:hAnsi="Garamond"/>
          <w:sz w:val="24"/>
        </w:rPr>
        <w:t xml:space="preserve">form </w:t>
      </w:r>
      <w:r w:rsidR="005031F3" w:rsidRPr="00C86D79">
        <w:rPr>
          <w:rFonts w:ascii="Garamond" w:hAnsi="Garamond"/>
          <w:sz w:val="24"/>
        </w:rPr>
        <w:t>can</w:t>
      </w:r>
      <w:r w:rsidRPr="00C86D79">
        <w:rPr>
          <w:rFonts w:ascii="Garamond" w:hAnsi="Garamond"/>
          <w:sz w:val="24"/>
        </w:rPr>
        <w:t xml:space="preserve"> </w:t>
      </w:r>
      <w:r w:rsidR="005927A5" w:rsidRPr="00C86D79">
        <w:rPr>
          <w:rFonts w:ascii="Garamond" w:hAnsi="Garamond"/>
          <w:sz w:val="24"/>
        </w:rPr>
        <w:t xml:space="preserve">be e-mailed to </w:t>
      </w:r>
      <w:hyperlink r:id="rId9" w:history="1">
        <w:r w:rsidR="005031F3" w:rsidRPr="00C86D79">
          <w:rPr>
            <w:rStyle w:val="Hyperlink"/>
            <w:rFonts w:ascii="Garamond" w:hAnsi="Garamond"/>
            <w:sz w:val="24"/>
          </w:rPr>
          <w:t>cdbg@deo.myflorida.com</w:t>
        </w:r>
      </w:hyperlink>
      <w:r w:rsidR="005031F3" w:rsidRPr="00C86D79">
        <w:rPr>
          <w:rFonts w:ascii="Garamond" w:hAnsi="Garamond"/>
          <w:sz w:val="24"/>
        </w:rPr>
        <w:t xml:space="preserve">.  You should “cc” </w:t>
      </w:r>
      <w:r w:rsidR="005927A5" w:rsidRPr="00C86D79">
        <w:rPr>
          <w:rFonts w:ascii="Garamond" w:hAnsi="Garamond"/>
          <w:sz w:val="24"/>
        </w:rPr>
        <w:t xml:space="preserve">the </w:t>
      </w:r>
      <w:r w:rsidR="003653F0" w:rsidRPr="00C86D79">
        <w:rPr>
          <w:rFonts w:ascii="Garamond" w:hAnsi="Garamond"/>
          <w:sz w:val="24"/>
        </w:rPr>
        <w:t xml:space="preserve">Small Cities </w:t>
      </w:r>
      <w:r w:rsidR="005927A5" w:rsidRPr="00C86D79">
        <w:rPr>
          <w:rFonts w:ascii="Garamond" w:hAnsi="Garamond"/>
          <w:sz w:val="24"/>
        </w:rPr>
        <w:t>grant manager</w:t>
      </w:r>
      <w:r w:rsidR="003653F0" w:rsidRPr="00C86D79">
        <w:rPr>
          <w:rFonts w:ascii="Garamond" w:hAnsi="Garamond"/>
          <w:sz w:val="24"/>
        </w:rPr>
        <w:t xml:space="preserve"> assigned to your community</w:t>
      </w:r>
      <w:r w:rsidR="005031F3" w:rsidRPr="00C86D79">
        <w:rPr>
          <w:rFonts w:ascii="Garamond" w:hAnsi="Garamond"/>
          <w:sz w:val="24"/>
        </w:rPr>
        <w:t xml:space="preserve"> on the e-mail</w:t>
      </w:r>
      <w:r w:rsidR="005927A5" w:rsidRPr="00C86D79">
        <w:rPr>
          <w:rFonts w:ascii="Garamond" w:hAnsi="Garamond"/>
          <w:sz w:val="24"/>
        </w:rPr>
        <w:t>.</w:t>
      </w:r>
    </w:p>
    <w:p w:rsidR="00560817" w:rsidRPr="00C86D79" w:rsidRDefault="00BD311C" w:rsidP="00C86D79">
      <w:pPr>
        <w:tabs>
          <w:tab w:val="left" w:pos="1080"/>
        </w:tabs>
        <w:spacing w:after="120"/>
        <w:ind w:firstLine="720"/>
        <w:rPr>
          <w:rFonts w:ascii="Garamond" w:hAnsi="Garamond"/>
          <w:sz w:val="24"/>
        </w:rPr>
      </w:pPr>
      <w:r w:rsidRPr="00C86D79">
        <w:rPr>
          <w:rFonts w:ascii="Garamond" w:hAnsi="Garamond"/>
          <w:sz w:val="24"/>
        </w:rPr>
        <w:t>Rule 73C-23.0051(12), Florida Administrative Code, sets out administrative requirements applicable to the Florida Small Cities CDBG Program.  For the most recent federal fiscal year</w:t>
      </w:r>
      <w:r w:rsidR="00B41C43" w:rsidRPr="00C86D79">
        <w:rPr>
          <w:rFonts w:ascii="Garamond" w:hAnsi="Garamond"/>
          <w:sz w:val="24"/>
        </w:rPr>
        <w:t>,</w:t>
      </w:r>
      <w:r w:rsidRPr="00C86D79">
        <w:rPr>
          <w:rFonts w:ascii="Garamond" w:hAnsi="Garamond"/>
          <w:sz w:val="24"/>
        </w:rPr>
        <w:t xml:space="preserve"> which ended September 30, the audit threshold as set out by </w:t>
      </w:r>
      <w:r w:rsidR="00934548">
        <w:rPr>
          <w:rFonts w:ascii="Garamond" w:hAnsi="Garamond"/>
          <w:sz w:val="24"/>
        </w:rPr>
        <w:t>2 CFR</w:t>
      </w:r>
      <w:r w:rsidR="00934548" w:rsidRPr="00934548">
        <w:rPr>
          <w:rFonts w:ascii="Garamond" w:hAnsi="Garamond"/>
          <w:sz w:val="24"/>
        </w:rPr>
        <w:t xml:space="preserve"> Part 200</w:t>
      </w:r>
      <w:r w:rsidR="00934548">
        <w:rPr>
          <w:rFonts w:ascii="Garamond" w:hAnsi="Garamond"/>
          <w:sz w:val="24"/>
        </w:rPr>
        <w:t xml:space="preserve"> (formerly </w:t>
      </w:r>
      <w:r w:rsidR="00D8165B">
        <w:rPr>
          <w:rFonts w:ascii="Garamond" w:hAnsi="Garamond"/>
          <w:sz w:val="24"/>
        </w:rPr>
        <w:t xml:space="preserve">set out by </w:t>
      </w:r>
      <w:r w:rsidR="00C86D79">
        <w:rPr>
          <w:rFonts w:ascii="Garamond" w:hAnsi="Garamond"/>
          <w:sz w:val="24"/>
        </w:rPr>
        <w:t>OMB Circular A-133</w:t>
      </w:r>
      <w:r w:rsidR="00934548">
        <w:rPr>
          <w:rFonts w:ascii="Garamond" w:hAnsi="Garamond"/>
          <w:sz w:val="24"/>
        </w:rPr>
        <w:t>)</w:t>
      </w:r>
      <w:r w:rsidRPr="00C86D79">
        <w:rPr>
          <w:rFonts w:ascii="Garamond" w:hAnsi="Garamond"/>
          <w:sz w:val="24"/>
        </w:rPr>
        <w:t xml:space="preserve"> is $500,000</w:t>
      </w:r>
      <w:r w:rsidR="00C86D79">
        <w:rPr>
          <w:rFonts w:ascii="Garamond" w:hAnsi="Garamond"/>
          <w:sz w:val="24"/>
        </w:rPr>
        <w:t xml:space="preserve"> </w:t>
      </w:r>
      <w:r w:rsidR="00D8165B">
        <w:rPr>
          <w:rFonts w:ascii="Garamond" w:hAnsi="Garamond"/>
          <w:sz w:val="24"/>
        </w:rPr>
        <w:t xml:space="preserve">for fiscal years that began before December 26, 2014 and </w:t>
      </w:r>
      <w:r w:rsidR="00C86D79">
        <w:rPr>
          <w:rFonts w:ascii="Garamond" w:hAnsi="Garamond"/>
          <w:sz w:val="24"/>
        </w:rPr>
        <w:t>$750,000 for fiscal years tha</w:t>
      </w:r>
      <w:r w:rsidR="00D8165B">
        <w:rPr>
          <w:rFonts w:ascii="Garamond" w:hAnsi="Garamond"/>
          <w:sz w:val="24"/>
        </w:rPr>
        <w:t>t begin after December 26, 2014</w:t>
      </w:r>
      <w:r w:rsidRPr="00C86D79">
        <w:rPr>
          <w:rFonts w:ascii="Garamond" w:hAnsi="Garamond"/>
          <w:sz w:val="24"/>
        </w:rPr>
        <w:t xml:space="preserve">.  All local governments with an open or administratively closed CDBG contract are required to provide the Department of </w:t>
      </w:r>
      <w:r w:rsidR="00B41C43" w:rsidRPr="00C86D79">
        <w:rPr>
          <w:rFonts w:ascii="Garamond" w:hAnsi="Garamond"/>
          <w:sz w:val="24"/>
        </w:rPr>
        <w:t>Economic Opportunity</w:t>
      </w:r>
      <w:r w:rsidRPr="00C86D79">
        <w:rPr>
          <w:rFonts w:ascii="Garamond" w:hAnsi="Garamond"/>
          <w:sz w:val="24"/>
        </w:rPr>
        <w:t xml:space="preserve"> with an annual financial a</w:t>
      </w:r>
      <w:r w:rsidR="005927A5" w:rsidRPr="00C86D79">
        <w:rPr>
          <w:rFonts w:ascii="Garamond" w:hAnsi="Garamond"/>
          <w:sz w:val="24"/>
        </w:rPr>
        <w:t xml:space="preserve">udit </w:t>
      </w:r>
      <w:r w:rsidR="00B5271A" w:rsidRPr="00C86D79">
        <w:rPr>
          <w:rFonts w:ascii="Garamond" w:hAnsi="Garamond"/>
          <w:sz w:val="24"/>
        </w:rPr>
        <w:t xml:space="preserve">report </w:t>
      </w:r>
      <w:r w:rsidR="005927A5" w:rsidRPr="00C86D79">
        <w:rPr>
          <w:rFonts w:ascii="Garamond" w:hAnsi="Garamond"/>
          <w:sz w:val="24"/>
        </w:rPr>
        <w:t>if the local government</w:t>
      </w:r>
      <w:r w:rsidRPr="00C86D79">
        <w:rPr>
          <w:rFonts w:ascii="Garamond" w:hAnsi="Garamond"/>
          <w:sz w:val="24"/>
        </w:rPr>
        <w:t xml:space="preserve"> </w:t>
      </w:r>
      <w:r w:rsidR="00D8165B">
        <w:rPr>
          <w:rFonts w:ascii="Garamond" w:hAnsi="Garamond"/>
          <w:sz w:val="24"/>
        </w:rPr>
        <w:t>met the threshold requirement for</w:t>
      </w:r>
      <w:r w:rsidRPr="00C86D79">
        <w:rPr>
          <w:rFonts w:ascii="Garamond" w:hAnsi="Garamond"/>
          <w:sz w:val="24"/>
        </w:rPr>
        <w:t xml:space="preserve"> federal funds</w:t>
      </w:r>
      <w:r w:rsidR="005927A5" w:rsidRPr="00C86D79">
        <w:rPr>
          <w:rFonts w:ascii="Garamond" w:hAnsi="Garamond"/>
          <w:sz w:val="24"/>
        </w:rPr>
        <w:t xml:space="preserve"> during the </w:t>
      </w:r>
      <w:r w:rsidR="00560817" w:rsidRPr="00C86D79">
        <w:rPr>
          <w:rFonts w:ascii="Garamond" w:hAnsi="Garamond"/>
          <w:sz w:val="24"/>
        </w:rPr>
        <w:t xml:space="preserve">past federal fiscal </w:t>
      </w:r>
      <w:r w:rsidR="005927A5" w:rsidRPr="00C86D79">
        <w:rPr>
          <w:rFonts w:ascii="Garamond" w:hAnsi="Garamond"/>
          <w:sz w:val="24"/>
        </w:rPr>
        <w:t>year</w:t>
      </w:r>
      <w:r w:rsidRPr="00C86D79">
        <w:rPr>
          <w:rFonts w:ascii="Garamond" w:hAnsi="Garamond"/>
          <w:sz w:val="24"/>
        </w:rPr>
        <w:t xml:space="preserve">.  The audit </w:t>
      </w:r>
      <w:r w:rsidR="00B5271A" w:rsidRPr="00C86D79">
        <w:rPr>
          <w:rFonts w:ascii="Garamond" w:hAnsi="Garamond"/>
          <w:sz w:val="24"/>
        </w:rPr>
        <w:t xml:space="preserve">report </w:t>
      </w:r>
      <w:r w:rsidRPr="00C86D79">
        <w:rPr>
          <w:rFonts w:ascii="Garamond" w:hAnsi="Garamond"/>
          <w:sz w:val="24"/>
        </w:rPr>
        <w:t xml:space="preserve">is due </w:t>
      </w:r>
      <w:r w:rsidR="005927A5" w:rsidRPr="00C86D79">
        <w:rPr>
          <w:rFonts w:ascii="Garamond" w:hAnsi="Garamond"/>
          <w:sz w:val="24"/>
        </w:rPr>
        <w:t>no later than</w:t>
      </w:r>
      <w:r w:rsidRPr="00C86D79">
        <w:rPr>
          <w:rFonts w:ascii="Garamond" w:hAnsi="Garamond"/>
          <w:sz w:val="24"/>
        </w:rPr>
        <w:t xml:space="preserve"> June 30</w:t>
      </w:r>
      <w:r w:rsidR="005927A5" w:rsidRPr="00C86D79">
        <w:rPr>
          <w:rFonts w:ascii="Garamond" w:hAnsi="Garamond"/>
          <w:sz w:val="24"/>
        </w:rPr>
        <w:t xml:space="preserve"> following the end of the applicable federal fiscal year</w:t>
      </w:r>
      <w:r w:rsidRPr="00C86D79">
        <w:rPr>
          <w:rFonts w:ascii="Garamond" w:hAnsi="Garamond"/>
          <w:sz w:val="24"/>
        </w:rPr>
        <w:t xml:space="preserve">. </w:t>
      </w:r>
      <w:r w:rsidR="005927A5" w:rsidRPr="00C86D79">
        <w:rPr>
          <w:rFonts w:ascii="Garamond" w:hAnsi="Garamond"/>
          <w:sz w:val="24"/>
        </w:rPr>
        <w:t xml:space="preserve"> </w:t>
      </w:r>
    </w:p>
    <w:p w:rsidR="00BD311C" w:rsidRPr="00C86D79" w:rsidRDefault="005927A5" w:rsidP="00C86D79">
      <w:pPr>
        <w:tabs>
          <w:tab w:val="left" w:pos="1080"/>
        </w:tabs>
        <w:spacing w:after="120"/>
        <w:ind w:firstLine="720"/>
        <w:rPr>
          <w:rFonts w:ascii="Garamond" w:hAnsi="Garamond"/>
          <w:sz w:val="24"/>
        </w:rPr>
      </w:pPr>
      <w:r w:rsidRPr="00C86D79">
        <w:rPr>
          <w:rFonts w:ascii="Garamond" w:hAnsi="Garamond"/>
          <w:sz w:val="24"/>
        </w:rPr>
        <w:t xml:space="preserve">A recipient will incur penalty points if the audit </w:t>
      </w:r>
      <w:r w:rsidR="00B5271A" w:rsidRPr="00C86D79">
        <w:rPr>
          <w:rFonts w:ascii="Garamond" w:hAnsi="Garamond"/>
          <w:sz w:val="24"/>
        </w:rPr>
        <w:t xml:space="preserve">report </w:t>
      </w:r>
      <w:r w:rsidRPr="00C86D79">
        <w:rPr>
          <w:rFonts w:ascii="Garamond" w:hAnsi="Garamond"/>
          <w:sz w:val="24"/>
        </w:rPr>
        <w:t>(or the certification memo for a recipient that is not required to submit an audit</w:t>
      </w:r>
      <w:r w:rsidR="003653F0" w:rsidRPr="00C86D79">
        <w:rPr>
          <w:rFonts w:ascii="Garamond" w:hAnsi="Garamond"/>
          <w:sz w:val="24"/>
        </w:rPr>
        <w:t xml:space="preserve"> report</w:t>
      </w:r>
      <w:r w:rsidRPr="00C86D79">
        <w:rPr>
          <w:rFonts w:ascii="Garamond" w:hAnsi="Garamond"/>
          <w:sz w:val="24"/>
        </w:rPr>
        <w:t xml:space="preserve">) is submitted late. </w:t>
      </w:r>
      <w:r w:rsidR="003653F0" w:rsidRPr="00C86D79">
        <w:rPr>
          <w:rFonts w:ascii="Garamond" w:hAnsi="Garamond"/>
          <w:sz w:val="24"/>
        </w:rPr>
        <w:t xml:space="preserve"> </w:t>
      </w:r>
      <w:r w:rsidR="003653F0" w:rsidRPr="00D8165B">
        <w:rPr>
          <w:rFonts w:ascii="Garamond" w:hAnsi="Garamond"/>
          <w:b/>
          <w:sz w:val="24"/>
        </w:rPr>
        <w:t>Sending a certification that an audit is required but will be submitted late does not prevent a community from incurring penalty points.</w:t>
      </w:r>
    </w:p>
    <w:sectPr w:rsidR="00BD311C" w:rsidRPr="00C86D79" w:rsidSect="005C407E">
      <w:endnotePr>
        <w:numFmt w:val="decimal"/>
      </w:endnotePr>
      <w:type w:val="continuous"/>
      <w:pgSz w:w="12240" w:h="15840" w:code="1"/>
      <w:pgMar w:top="1296" w:right="1008" w:bottom="864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54" w:rsidRDefault="00563A54">
      <w:r>
        <w:separator/>
      </w:r>
    </w:p>
  </w:endnote>
  <w:endnote w:type="continuationSeparator" w:id="0">
    <w:p w:rsidR="00563A54" w:rsidRDefault="0056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1E" w:rsidRPr="00553F1E" w:rsidRDefault="00553F1E" w:rsidP="00553F1E">
    <w:pPr>
      <w:pStyle w:val="Footer"/>
      <w:jc w:val="right"/>
      <w:rPr>
        <w:rFonts w:asciiTheme="minorHAnsi" w:hAnsiTheme="minorHAnsi"/>
      </w:rPr>
    </w:pPr>
    <w:r w:rsidRPr="00553F1E">
      <w:rPr>
        <w:rFonts w:asciiTheme="minorHAnsi" w:hAnsiTheme="minorHAnsi"/>
      </w:rPr>
      <w:t>73C-23.0051, FAC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54" w:rsidRDefault="00563A54">
      <w:r>
        <w:separator/>
      </w:r>
    </w:p>
  </w:footnote>
  <w:footnote w:type="continuationSeparator" w:id="0">
    <w:p w:rsidR="00563A54" w:rsidRDefault="0056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E3" w:rsidRPr="00C86D79" w:rsidRDefault="00C86D79" w:rsidP="00C40413">
    <w:pPr>
      <w:pBdr>
        <w:bottom w:val="thickThinSmallGap" w:sz="12" w:space="1" w:color="C00000"/>
      </w:pBdr>
      <w:tabs>
        <w:tab w:val="center" w:pos="5130"/>
        <w:tab w:val="right" w:pos="10494"/>
      </w:tabs>
      <w:ind w:right="18"/>
      <w:rPr>
        <w:rFonts w:asciiTheme="minorHAnsi" w:hAnsiTheme="minorHAnsi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41665</wp:posOffset>
          </wp:positionH>
          <wp:positionV relativeFrom="page">
            <wp:posOffset>463745</wp:posOffset>
          </wp:positionV>
          <wp:extent cx="493776" cy="2926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O_Logo_CJ_Stacke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BE3">
      <w:rPr>
        <w:rFonts w:ascii="Arial" w:hAnsi="Arial" w:cs="Arial"/>
        <w:sz w:val="18"/>
        <w:szCs w:val="18"/>
      </w:rPr>
      <w:tab/>
    </w:r>
    <w:r w:rsidR="007A5BE3" w:rsidRPr="00C86D79">
      <w:rPr>
        <w:rFonts w:asciiTheme="minorHAnsi" w:hAnsiTheme="minorHAnsi" w:cs="Arial"/>
        <w:szCs w:val="20"/>
      </w:rPr>
      <w:t>Department of Economic Opportunity – Small Cities Community Development Block Grant Program</w:t>
    </w:r>
    <w:r w:rsidR="007A5BE3" w:rsidRPr="00C86D79">
      <w:rPr>
        <w:rFonts w:asciiTheme="minorHAnsi" w:hAnsiTheme="minorHAnsi" w:cs="Arial"/>
        <w:sz w:val="18"/>
        <w:szCs w:val="18"/>
      </w:rPr>
      <w:tab/>
    </w:r>
    <w:r w:rsidR="007A5BE3" w:rsidRPr="00C86D79">
      <w:rPr>
        <w:rFonts w:asciiTheme="minorHAnsi" w:hAnsiTheme="minorHAnsi" w:cs="Arial"/>
        <w:szCs w:val="20"/>
      </w:rPr>
      <w:t>Form SC-47</w:t>
    </w:r>
  </w:p>
  <w:p w:rsidR="007A5BE3" w:rsidRPr="00C86D79" w:rsidRDefault="007A5BE3" w:rsidP="00C40413">
    <w:pPr>
      <w:pBdr>
        <w:bottom w:val="thickThinSmallGap" w:sz="12" w:space="1" w:color="C00000"/>
      </w:pBdr>
      <w:tabs>
        <w:tab w:val="center" w:pos="5130"/>
        <w:tab w:val="right" w:pos="10494"/>
      </w:tabs>
      <w:ind w:right="18"/>
      <w:rPr>
        <w:szCs w:val="20"/>
      </w:rPr>
    </w:pPr>
    <w:r w:rsidRPr="00C86D79">
      <w:rPr>
        <w:rFonts w:asciiTheme="minorHAnsi" w:hAnsiTheme="minorHAnsi" w:cs="Arial"/>
        <w:b/>
        <w:bCs/>
        <w:sz w:val="24"/>
      </w:rPr>
      <w:tab/>
    </w:r>
    <w:r w:rsidRPr="00C86D79">
      <w:rPr>
        <w:rFonts w:asciiTheme="minorHAnsi" w:hAnsiTheme="minorHAnsi" w:cs="Arial"/>
        <w:b/>
        <w:sz w:val="28"/>
        <w:szCs w:val="28"/>
      </w:rPr>
      <w:t>Audit Certification Memo</w:t>
    </w:r>
    <w:r w:rsidRPr="00C86D79">
      <w:rPr>
        <w:rFonts w:asciiTheme="minorHAnsi" w:hAnsiTheme="minorHAnsi" w:cs="Arial"/>
        <w:b/>
        <w:bCs/>
        <w:sz w:val="24"/>
      </w:rPr>
      <w:tab/>
    </w:r>
    <w:r w:rsidR="00A5716D">
      <w:rPr>
        <w:rFonts w:asciiTheme="minorHAnsi" w:hAnsiTheme="minorHAnsi" w:cs="Arial"/>
        <w:bCs/>
        <w:szCs w:val="20"/>
      </w:rPr>
      <w:t xml:space="preserve">April, </w:t>
    </w:r>
    <w:r w:rsidR="00D8165B">
      <w:rPr>
        <w:rFonts w:asciiTheme="minorHAnsi" w:hAnsiTheme="minorHAnsi" w:cs="Arial"/>
        <w:bCs/>
        <w:szCs w:val="20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8640" w:hanging="8640"/>
      </w:pPr>
    </w:lvl>
    <w:lvl w:ilvl="1">
      <w:start w:val="1"/>
      <w:numFmt w:val="decimal"/>
      <w:pStyle w:val="Level2"/>
      <w:lvlText w:val="(%2)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9DE12F6"/>
    <w:multiLevelType w:val="hybridMultilevel"/>
    <w:tmpl w:val="40346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15A"/>
    <w:multiLevelType w:val="hybridMultilevel"/>
    <w:tmpl w:val="933A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E5310"/>
    <w:multiLevelType w:val="hybridMultilevel"/>
    <w:tmpl w:val="949EF54C"/>
    <w:lvl w:ilvl="0" w:tplc="04090017">
      <w:start w:val="1"/>
      <w:numFmt w:val="lowerLetter"/>
      <w:lvlText w:val="%1)"/>
      <w:lvlJc w:val="left"/>
      <w:pPr>
        <w:ind w:left="1116" w:hanging="360"/>
      </w:p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2594652F"/>
    <w:multiLevelType w:val="hybridMultilevel"/>
    <w:tmpl w:val="108C3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36B36"/>
    <w:multiLevelType w:val="hybridMultilevel"/>
    <w:tmpl w:val="6FD0F468"/>
    <w:lvl w:ilvl="0" w:tplc="716C999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33C74"/>
    <w:multiLevelType w:val="multilevel"/>
    <w:tmpl w:val="5B30D7B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"/>
      <w:legacy w:legacy="1" w:legacySpace="0" w:legacyIndent="0"/>
      <w:lvlJc w:val="left"/>
      <w:pPr>
        <w:ind w:left="0" w:firstLine="0"/>
      </w:pPr>
    </w:lvl>
    <w:lvl w:ilvl="8">
      <w:start w:val="4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>
    <w:nsid w:val="4CA64D57"/>
    <w:multiLevelType w:val="hybridMultilevel"/>
    <w:tmpl w:val="A962B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B24C2"/>
    <w:multiLevelType w:val="hybridMultilevel"/>
    <w:tmpl w:val="A12C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879B0"/>
    <w:multiLevelType w:val="hybridMultilevel"/>
    <w:tmpl w:val="108C3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0B8C"/>
    <w:multiLevelType w:val="hybridMultilevel"/>
    <w:tmpl w:val="54C6A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13D56"/>
    <w:multiLevelType w:val="hybridMultilevel"/>
    <w:tmpl w:val="ACAE0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756BF"/>
    <w:multiLevelType w:val="hybridMultilevel"/>
    <w:tmpl w:val="47AA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61D87"/>
    <w:multiLevelType w:val="hybridMultilevel"/>
    <w:tmpl w:val="874CF22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7F1F202D"/>
    <w:multiLevelType w:val="hybridMultilevel"/>
    <w:tmpl w:val="3D125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mirrorMargins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70FFA"/>
    <w:rsid w:val="00000E7F"/>
    <w:rsid w:val="0002410B"/>
    <w:rsid w:val="000365C0"/>
    <w:rsid w:val="00037556"/>
    <w:rsid w:val="0004313C"/>
    <w:rsid w:val="00160045"/>
    <w:rsid w:val="0016364C"/>
    <w:rsid w:val="00171A73"/>
    <w:rsid w:val="001A0D27"/>
    <w:rsid w:val="001A52A9"/>
    <w:rsid w:val="00210353"/>
    <w:rsid w:val="00216F6C"/>
    <w:rsid w:val="00221F24"/>
    <w:rsid w:val="00241925"/>
    <w:rsid w:val="00265D8F"/>
    <w:rsid w:val="002A3673"/>
    <w:rsid w:val="002C7448"/>
    <w:rsid w:val="002F36F3"/>
    <w:rsid w:val="00301214"/>
    <w:rsid w:val="00307260"/>
    <w:rsid w:val="00317533"/>
    <w:rsid w:val="00335872"/>
    <w:rsid w:val="003653F0"/>
    <w:rsid w:val="00370FFA"/>
    <w:rsid w:val="003A4204"/>
    <w:rsid w:val="003D24B8"/>
    <w:rsid w:val="003D4F0D"/>
    <w:rsid w:val="00434F1C"/>
    <w:rsid w:val="00441BA8"/>
    <w:rsid w:val="00454F58"/>
    <w:rsid w:val="00477FBB"/>
    <w:rsid w:val="00492D31"/>
    <w:rsid w:val="004A11CE"/>
    <w:rsid w:val="004E39F0"/>
    <w:rsid w:val="004E4EFA"/>
    <w:rsid w:val="005031F3"/>
    <w:rsid w:val="005207E9"/>
    <w:rsid w:val="005330E7"/>
    <w:rsid w:val="005417E8"/>
    <w:rsid w:val="00552F75"/>
    <w:rsid w:val="00553F1E"/>
    <w:rsid w:val="00560817"/>
    <w:rsid w:val="00563A54"/>
    <w:rsid w:val="00564C79"/>
    <w:rsid w:val="00574531"/>
    <w:rsid w:val="005927A5"/>
    <w:rsid w:val="005C407E"/>
    <w:rsid w:val="005D1EA0"/>
    <w:rsid w:val="005F0F38"/>
    <w:rsid w:val="005F188F"/>
    <w:rsid w:val="006315BF"/>
    <w:rsid w:val="006A7971"/>
    <w:rsid w:val="006B0843"/>
    <w:rsid w:val="006B4A31"/>
    <w:rsid w:val="00706D33"/>
    <w:rsid w:val="00717BCD"/>
    <w:rsid w:val="0075783F"/>
    <w:rsid w:val="0076756B"/>
    <w:rsid w:val="00773066"/>
    <w:rsid w:val="00775BCA"/>
    <w:rsid w:val="007A5BE3"/>
    <w:rsid w:val="007B4383"/>
    <w:rsid w:val="007C3333"/>
    <w:rsid w:val="00832428"/>
    <w:rsid w:val="00836BB9"/>
    <w:rsid w:val="008A1D9A"/>
    <w:rsid w:val="008D5822"/>
    <w:rsid w:val="008E1E20"/>
    <w:rsid w:val="008F30C9"/>
    <w:rsid w:val="009039EC"/>
    <w:rsid w:val="00934548"/>
    <w:rsid w:val="00941574"/>
    <w:rsid w:val="0096767F"/>
    <w:rsid w:val="009740D4"/>
    <w:rsid w:val="009A1421"/>
    <w:rsid w:val="009B2003"/>
    <w:rsid w:val="009F64D4"/>
    <w:rsid w:val="009F6915"/>
    <w:rsid w:val="00A121BD"/>
    <w:rsid w:val="00A43D74"/>
    <w:rsid w:val="00A5716D"/>
    <w:rsid w:val="00A67B9C"/>
    <w:rsid w:val="00AB11AF"/>
    <w:rsid w:val="00AB74FD"/>
    <w:rsid w:val="00AC0DA9"/>
    <w:rsid w:val="00AC2DBB"/>
    <w:rsid w:val="00AD2438"/>
    <w:rsid w:val="00AF6208"/>
    <w:rsid w:val="00B41C43"/>
    <w:rsid w:val="00B441A5"/>
    <w:rsid w:val="00B5271A"/>
    <w:rsid w:val="00B62FD8"/>
    <w:rsid w:val="00B94E35"/>
    <w:rsid w:val="00BC2F56"/>
    <w:rsid w:val="00BD311C"/>
    <w:rsid w:val="00BD4325"/>
    <w:rsid w:val="00BD60A3"/>
    <w:rsid w:val="00BF0D40"/>
    <w:rsid w:val="00C00486"/>
    <w:rsid w:val="00C26E4F"/>
    <w:rsid w:val="00C40413"/>
    <w:rsid w:val="00C629B7"/>
    <w:rsid w:val="00C86D79"/>
    <w:rsid w:val="00C97597"/>
    <w:rsid w:val="00CD0555"/>
    <w:rsid w:val="00CE0179"/>
    <w:rsid w:val="00CE3E1F"/>
    <w:rsid w:val="00D56392"/>
    <w:rsid w:val="00D622EA"/>
    <w:rsid w:val="00D74E1F"/>
    <w:rsid w:val="00D8165B"/>
    <w:rsid w:val="00D82DCA"/>
    <w:rsid w:val="00D87397"/>
    <w:rsid w:val="00D92E2A"/>
    <w:rsid w:val="00DD2C42"/>
    <w:rsid w:val="00DF1F02"/>
    <w:rsid w:val="00E1628B"/>
    <w:rsid w:val="00E25764"/>
    <w:rsid w:val="00E36748"/>
    <w:rsid w:val="00E5338E"/>
    <w:rsid w:val="00E578D7"/>
    <w:rsid w:val="00E60DAF"/>
    <w:rsid w:val="00E85784"/>
    <w:rsid w:val="00F0297D"/>
    <w:rsid w:val="00F13164"/>
    <w:rsid w:val="00F26E4F"/>
    <w:rsid w:val="00F31150"/>
    <w:rsid w:val="00F33AA4"/>
    <w:rsid w:val="00F43286"/>
    <w:rsid w:val="00F51124"/>
    <w:rsid w:val="00F632C7"/>
    <w:rsid w:val="00F85CBE"/>
    <w:rsid w:val="00F9178B"/>
    <w:rsid w:val="00F95308"/>
    <w:rsid w:val="00FA020D"/>
    <w:rsid w:val="00FA162E"/>
    <w:rsid w:val="00FB53D5"/>
    <w:rsid w:val="00FC4DB5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BD39BADB-014D-4B6C-996A-95ACFA4E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0C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365C0"/>
    <w:pPr>
      <w:widowControl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30C9"/>
  </w:style>
  <w:style w:type="paragraph" w:customStyle="1" w:styleId="Level1">
    <w:name w:val="Level 1"/>
    <w:basedOn w:val="Normal"/>
    <w:rsid w:val="008F30C9"/>
    <w:pPr>
      <w:numPr>
        <w:numId w:val="2"/>
      </w:numPr>
      <w:ind w:left="540" w:hanging="540"/>
      <w:outlineLvl w:val="0"/>
    </w:pPr>
  </w:style>
  <w:style w:type="paragraph" w:customStyle="1" w:styleId="Level2">
    <w:name w:val="Level 2"/>
    <w:basedOn w:val="Normal"/>
    <w:rsid w:val="008F30C9"/>
    <w:pPr>
      <w:numPr>
        <w:ilvl w:val="1"/>
        <w:numId w:val="2"/>
      </w:numPr>
      <w:ind w:left="1080" w:hanging="540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37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A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37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A"/>
    <w:rPr>
      <w:szCs w:val="24"/>
    </w:rPr>
  </w:style>
  <w:style w:type="table" w:styleId="TableGrid">
    <w:name w:val="Table Grid"/>
    <w:basedOn w:val="TableNormal"/>
    <w:uiPriority w:val="59"/>
    <w:rsid w:val="0004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365C0"/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5031F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02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020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bg@deo.myflori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Bidding Information and Contractor Eligibility</vt:lpstr>
    </vt:vector>
  </TitlesOfParts>
  <Company>e-form</Company>
  <LinksUpToDate>false</LinksUpToDate>
  <CharactersWithSpaces>3121</CharactersWithSpaces>
  <SharedDoc>false</SharedDoc>
  <HLinks>
    <vt:vector size="6" baseType="variant">
      <vt:variant>
        <vt:i4>2752589</vt:i4>
      </vt:variant>
      <vt:variant>
        <vt:i4>27</vt:i4>
      </vt:variant>
      <vt:variant>
        <vt:i4>0</vt:i4>
      </vt:variant>
      <vt:variant>
        <vt:i4>5</vt:i4>
      </vt:variant>
      <vt:variant>
        <vt:lpwstr>mailto:cdbg@deo.myflorida.com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Information and Contractor Eligibility</dc:title>
  <dc:creator>matt</dc:creator>
  <cp:lastModifiedBy>Doherty, Roger</cp:lastModifiedBy>
  <cp:revision>5</cp:revision>
  <cp:lastPrinted>2014-07-29T18:26:00Z</cp:lastPrinted>
  <dcterms:created xsi:type="dcterms:W3CDTF">2015-01-09T21:46:00Z</dcterms:created>
  <dcterms:modified xsi:type="dcterms:W3CDTF">2015-04-24T20:18:00Z</dcterms:modified>
</cp:coreProperties>
</file>