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5DFF" w14:textId="77777777" w:rsidR="000300B2" w:rsidRDefault="000300B2" w:rsidP="000300B2">
      <w:pPr>
        <w:pStyle w:val="Heading1"/>
      </w:pPr>
      <w:bookmarkStart w:id="0" w:name="_Toc21456"/>
      <w:r w:rsidRPr="00E72897">
        <w:t>Appendix F: Relocation &amp; Real Property Acquisition</w:t>
      </w:r>
      <w:bookmarkEnd w:id="0"/>
    </w:p>
    <w:p w14:paraId="5D3ABE33" w14:textId="77777777" w:rsidR="000300B2" w:rsidRDefault="000300B2" w:rsidP="000300B2"/>
    <w:p w14:paraId="319F9E11" w14:textId="77777777" w:rsidR="000300B2" w:rsidRDefault="000300B2" w:rsidP="000300B2">
      <w:pPr>
        <w:ind w:left="1620" w:hanging="1620"/>
      </w:pPr>
      <w:r>
        <w:fldChar w:fldCharType="begin"/>
      </w:r>
      <w:r>
        <w:instrText xml:space="preserve"> REF _Ref534715032 \h </w:instrText>
      </w:r>
      <w:r>
        <w:fldChar w:fldCharType="separate"/>
      </w:r>
      <w:r>
        <w:t>Introduction</w:t>
      </w:r>
      <w:r>
        <w:fldChar w:fldCharType="end"/>
      </w:r>
    </w:p>
    <w:p w14:paraId="537FCF76" w14:textId="77777777" w:rsidR="000300B2" w:rsidRDefault="000300B2" w:rsidP="000300B2">
      <w:pPr>
        <w:ind w:left="1620" w:hanging="1620"/>
      </w:pPr>
      <w:r>
        <w:fldChar w:fldCharType="begin"/>
      </w:r>
      <w:r>
        <w:instrText xml:space="preserve"> REF _Ref534717418 \h </w:instrText>
      </w:r>
      <w:r>
        <w:fldChar w:fldCharType="separate"/>
      </w:r>
      <w:r w:rsidRPr="00E72897">
        <w:t>Checklist F1: Guide for Review of Relocation and Real Property Acquisition Policies and Procedures</w:t>
      </w:r>
      <w:r>
        <w:fldChar w:fldCharType="end"/>
      </w:r>
      <w:r>
        <w:tab/>
      </w:r>
    </w:p>
    <w:p w14:paraId="6946C12C" w14:textId="77777777" w:rsidR="000300B2" w:rsidRDefault="000300B2" w:rsidP="000300B2">
      <w:pPr>
        <w:ind w:left="1620" w:hanging="1620"/>
      </w:pPr>
      <w:r>
        <w:fldChar w:fldCharType="begin"/>
      </w:r>
      <w:r>
        <w:instrText xml:space="preserve"> REF _Ref95507 \h </w:instrText>
      </w:r>
      <w:r>
        <w:fldChar w:fldCharType="separate"/>
      </w:r>
      <w:r w:rsidRPr="002400E3">
        <w:t xml:space="preserve">Checklist F2: Guide for Review of Relocation and </w:t>
      </w:r>
      <w:r w:rsidRPr="00E72897">
        <w:t>Real Property Acquisition Projects</w:t>
      </w:r>
      <w:r>
        <w:fldChar w:fldCharType="end"/>
      </w:r>
    </w:p>
    <w:p w14:paraId="5A6DB6FC" w14:textId="77777777" w:rsidR="000300B2" w:rsidRDefault="000300B2" w:rsidP="000300B2">
      <w:pPr>
        <w:ind w:left="1620" w:hanging="1620"/>
      </w:pPr>
      <w:r>
        <w:fldChar w:fldCharType="begin"/>
      </w:r>
      <w:r>
        <w:instrText xml:space="preserve"> REF _Ref533758557 \h </w:instrText>
      </w:r>
      <w:r>
        <w:fldChar w:fldCharType="separate"/>
      </w:r>
      <w:r w:rsidRPr="00E72897">
        <w:t>Checklist F3: Guide for Review of Relocation of Residential Displaced Person – Individual Case File</w:t>
      </w:r>
      <w:r>
        <w:fldChar w:fldCharType="end"/>
      </w:r>
    </w:p>
    <w:p w14:paraId="3E11C102" w14:textId="77777777" w:rsidR="000300B2" w:rsidRDefault="000300B2" w:rsidP="000300B2">
      <w:pPr>
        <w:ind w:left="1620"/>
      </w:pPr>
      <w:r>
        <w:fldChar w:fldCharType="begin"/>
      </w:r>
      <w:r>
        <w:instrText xml:space="preserve"> REF _Ref533758564 \h </w:instrText>
      </w:r>
      <w:r>
        <w:fldChar w:fldCharType="separate"/>
      </w:r>
      <w:r>
        <w:t xml:space="preserve">F3 </w:t>
      </w:r>
      <w:r w:rsidRPr="00E72897">
        <w:t xml:space="preserve">Attachment </w:t>
      </w:r>
      <w:r>
        <w:t>1</w:t>
      </w:r>
      <w:r w:rsidRPr="00E72897">
        <w:t>:  Worksheet for Replacement Housing Payment</w:t>
      </w:r>
      <w:r>
        <w:fldChar w:fldCharType="end"/>
      </w:r>
    </w:p>
    <w:p w14:paraId="4A262CF0" w14:textId="77777777" w:rsidR="000300B2" w:rsidRDefault="000300B2" w:rsidP="000300B2">
      <w:pPr>
        <w:ind w:left="1620" w:hanging="1620"/>
      </w:pPr>
      <w:r>
        <w:fldChar w:fldCharType="begin"/>
      </w:r>
      <w:r>
        <w:instrText xml:space="preserve"> REF _Ref533758736 \h </w:instrText>
      </w:r>
      <w:r>
        <w:fldChar w:fldCharType="separate"/>
      </w:r>
      <w:r w:rsidRPr="00E72897">
        <w:t xml:space="preserve">Checklist F4: Guide for Review of Relocation of </w:t>
      </w:r>
      <w:r>
        <w:t>a Non-Residential Occupant</w:t>
      </w:r>
      <w:r w:rsidRPr="00E72897">
        <w:t xml:space="preserve"> -- Individual Case File</w:t>
      </w:r>
      <w:r>
        <w:fldChar w:fldCharType="end"/>
      </w:r>
    </w:p>
    <w:p w14:paraId="3596CA68" w14:textId="77777777" w:rsidR="000300B2" w:rsidRDefault="000300B2" w:rsidP="000300B2">
      <w:pPr>
        <w:ind w:left="1620" w:hanging="1620"/>
      </w:pPr>
      <w:r>
        <w:fldChar w:fldCharType="begin"/>
      </w:r>
      <w:r>
        <w:instrText xml:space="preserve"> REF _Ref533758739 \h </w:instrText>
      </w:r>
      <w:r>
        <w:fldChar w:fldCharType="separate"/>
      </w:r>
      <w:r>
        <w:t xml:space="preserve">Checklist F5:  </w:t>
      </w:r>
      <w:r w:rsidRPr="00E72897">
        <w:t>Guide for Review of Relocation of Residential Occupant Not Displaced or Temporarily Displaced -- Individual Case File</w:t>
      </w:r>
      <w:r>
        <w:fldChar w:fldCharType="end"/>
      </w:r>
    </w:p>
    <w:p w14:paraId="74DFBBBD" w14:textId="77777777" w:rsidR="000300B2" w:rsidRDefault="000300B2" w:rsidP="000300B2">
      <w:pPr>
        <w:ind w:left="1620"/>
      </w:pPr>
      <w:r>
        <w:fldChar w:fldCharType="begin"/>
      </w:r>
      <w:r>
        <w:instrText xml:space="preserve"> REF _Ref533758741 \h </w:instrText>
      </w:r>
      <w:r>
        <w:fldChar w:fldCharType="separate"/>
      </w:r>
      <w:r>
        <w:t>F5 Attachment 1</w:t>
      </w:r>
      <w:r w:rsidRPr="00E72897">
        <w:t>:  Worksheet for Temporary Housing Costs</w:t>
      </w:r>
      <w:r>
        <w:fldChar w:fldCharType="end"/>
      </w:r>
    </w:p>
    <w:p w14:paraId="46323832" w14:textId="77777777" w:rsidR="000300B2" w:rsidRDefault="000300B2" w:rsidP="000300B2">
      <w:pPr>
        <w:ind w:left="1620" w:hanging="1620"/>
      </w:pPr>
      <w:r>
        <w:fldChar w:fldCharType="begin"/>
      </w:r>
      <w:r>
        <w:instrText xml:space="preserve"> REF _Ref533758743 \h </w:instrText>
      </w:r>
      <w:r>
        <w:fldChar w:fldCharType="separate"/>
      </w:r>
      <w:r w:rsidRPr="00274409">
        <w:t>Checklist F6: Guide for Review of Non-Residential Occupant Not Displaced or Temporarily Displaced -- Individual Case File</w:t>
      </w:r>
      <w:r>
        <w:fldChar w:fldCharType="end"/>
      </w:r>
    </w:p>
    <w:p w14:paraId="0FA2BDCB" w14:textId="77777777" w:rsidR="000300B2" w:rsidRDefault="000300B2" w:rsidP="000300B2">
      <w:pPr>
        <w:ind w:left="1620" w:hanging="1620"/>
      </w:pPr>
      <w:r>
        <w:fldChar w:fldCharType="begin"/>
      </w:r>
      <w:r>
        <w:instrText xml:space="preserve"> REF _Ref533758745 \h </w:instrText>
      </w:r>
      <w:r>
        <w:fldChar w:fldCharType="separate"/>
      </w:r>
      <w:r w:rsidRPr="00274409">
        <w:t>Checklist F7: Guide for Review of Real Property Acquisition</w:t>
      </w:r>
      <w:r>
        <w:fldChar w:fldCharType="end"/>
      </w:r>
    </w:p>
    <w:p w14:paraId="7157D03D" w14:textId="77777777" w:rsidR="000300B2" w:rsidRPr="00196BA9" w:rsidRDefault="000300B2" w:rsidP="000300B2">
      <w:pPr>
        <w:ind w:left="1620" w:hanging="1620"/>
      </w:pPr>
      <w:r>
        <w:tab/>
      </w:r>
      <w:r>
        <w:rPr>
          <w:rFonts w:eastAsia="Times New Roman" w:cs="Times New Roman"/>
        </w:rPr>
        <w:fldChar w:fldCharType="begin"/>
      </w:r>
      <w:r>
        <w:instrText xml:space="preserve"> REF _Ref534381711 \h </w:instrText>
      </w:r>
      <w:r>
        <w:rPr>
          <w:rFonts w:eastAsia="Times New Roman" w:cs="Times New Roman"/>
        </w:rPr>
      </w:r>
      <w:r>
        <w:rPr>
          <w:rFonts w:eastAsia="Times New Roman" w:cs="Times New Roman"/>
        </w:rPr>
        <w:fldChar w:fldCharType="separate"/>
      </w:r>
      <w:r>
        <w:t xml:space="preserve">F7 Attachment 1: </w:t>
      </w:r>
      <w:r w:rsidRPr="003A5B0E">
        <w:t>G</w:t>
      </w:r>
      <w:r>
        <w:t xml:space="preserve">uidelines for Monitoring </w:t>
      </w:r>
      <w:r w:rsidRPr="003A5B0E">
        <w:t>R</w:t>
      </w:r>
      <w:r>
        <w:t xml:space="preserve">eview of </w:t>
      </w:r>
      <w:r w:rsidRPr="003A5B0E">
        <w:t>A</w:t>
      </w:r>
      <w:r>
        <w:t>ppraisals</w:t>
      </w:r>
      <w:r>
        <w:rPr>
          <w:rFonts w:eastAsia="Times New Roman" w:cs="Times New Roman"/>
        </w:rPr>
        <w:fldChar w:fldCharType="end"/>
      </w:r>
    </w:p>
    <w:p w14:paraId="50DC968A" w14:textId="77777777" w:rsidR="000300B2" w:rsidRDefault="000300B2" w:rsidP="000300B2">
      <w:r>
        <w:br w:type="page"/>
      </w:r>
    </w:p>
    <w:p w14:paraId="39881901" w14:textId="77777777" w:rsidR="000300B2" w:rsidRDefault="000300B2" w:rsidP="000300B2">
      <w:pPr>
        <w:pStyle w:val="Heading2"/>
      </w:pPr>
      <w:bookmarkStart w:id="1" w:name="_Ref534715032"/>
      <w:bookmarkStart w:id="2" w:name="_Toc21457"/>
      <w:bookmarkStart w:id="3" w:name="_Ref533758554"/>
      <w:r>
        <w:lastRenderedPageBreak/>
        <w:t>Introduction</w:t>
      </w:r>
      <w:bookmarkEnd w:id="1"/>
      <w:bookmarkEnd w:id="2"/>
    </w:p>
    <w:p w14:paraId="35341248" w14:textId="77777777" w:rsidR="000300B2" w:rsidRDefault="000300B2" w:rsidP="000300B2">
      <w:pPr>
        <w:spacing w:after="0" w:line="240" w:lineRule="auto"/>
      </w:pPr>
    </w:p>
    <w:p w14:paraId="29AE229C" w14:textId="77777777" w:rsidR="000300B2" w:rsidRDefault="000300B2" w:rsidP="000300B2">
      <w:pPr>
        <w:spacing w:after="0" w:line="240" w:lineRule="auto"/>
        <w:jc w:val="both"/>
        <w:rPr>
          <w:rFonts w:ascii="Franklin Gothic Book" w:hAnsi="Franklin Gothic Book"/>
          <w:color w:val="000000"/>
        </w:rPr>
      </w:pPr>
      <w:r>
        <w:rPr>
          <w:rFonts w:ascii="Franklin Gothic Book" w:hAnsi="Franklin Gothic Book"/>
          <w:color w:val="000000"/>
        </w:rPr>
        <w:t xml:space="preserve">This Appendix is to be used for monitoring compliance with the Uniform Relocation Assistance and Real Property Acquisition Policies Act of 1970, as amended (URA), section 104(d) of the Housing and Community Development Act of 1974 (section 104(d)), and related relocation program requirements in HUD-assisted housing and community development programs. </w:t>
      </w:r>
    </w:p>
    <w:p w14:paraId="187274F8" w14:textId="77777777" w:rsidR="000300B2" w:rsidRDefault="000300B2" w:rsidP="000300B2">
      <w:pPr>
        <w:spacing w:after="0" w:line="240" w:lineRule="auto"/>
        <w:jc w:val="both"/>
        <w:rPr>
          <w:rFonts w:ascii="Franklin Gothic Book" w:hAnsi="Franklin Gothic Book"/>
          <w:color w:val="000000"/>
        </w:rPr>
      </w:pPr>
    </w:p>
    <w:p w14:paraId="79FE0DB4" w14:textId="77777777" w:rsidR="000300B2" w:rsidRDefault="000300B2" w:rsidP="000300B2">
      <w:pPr>
        <w:spacing w:after="0" w:line="240" w:lineRule="auto"/>
        <w:jc w:val="both"/>
        <w:rPr>
          <w:rFonts w:ascii="Franklin Gothic Book" w:hAnsi="Franklin Gothic Book"/>
          <w:color w:val="000000"/>
        </w:rPr>
      </w:pPr>
      <w:r>
        <w:rPr>
          <w:rFonts w:ascii="Franklin Gothic Book" w:hAnsi="Franklin Gothic Book"/>
          <w:color w:val="000000"/>
        </w:rPr>
        <w:t xml:space="preserve">Relocation and real property acquisition in federally- assisted programs and projects are subject to the requirements of the URA.  The displacement of any lower-income person as a direct result of the demolition of any housing unit or the conversion of an occupied or vacant occupiable lower- income dwelling unit to a use other than lower-income housing in connection with a Community Development Block Grant (CDBG) program or project is subject to the requirements of section 104(d). </w:t>
      </w:r>
      <w:r>
        <w:rPr>
          <w:rFonts w:ascii="Franklin Gothic Book" w:hAnsi="Franklin Gothic Book"/>
          <w:color w:val="000000"/>
        </w:rPr>
        <w:br/>
      </w:r>
      <w:r>
        <w:rPr>
          <w:rFonts w:ascii="Franklin Gothic Book" w:hAnsi="Franklin Gothic Book"/>
          <w:color w:val="000000"/>
        </w:rPr>
        <w:br/>
        <w:t>The sample of cases should include tenants and owners, both residential and nonresidential cases, with particular emphasis on low-income persons and persons with disabilities.  Checklists F1 and F2 should be completed for all reviews.  Checklists F3, F4, F5, F6 and F7 should be used as applicable.</w:t>
      </w:r>
    </w:p>
    <w:p w14:paraId="2260BAC3" w14:textId="77777777" w:rsidR="000300B2" w:rsidRDefault="000300B2" w:rsidP="000300B2">
      <w:pPr>
        <w:spacing w:after="0" w:line="240" w:lineRule="auto"/>
        <w:jc w:val="both"/>
        <w:rPr>
          <w:rFonts w:ascii="Franklin Gothic Book" w:hAnsi="Franklin Gothic Book"/>
          <w:color w:val="000000"/>
        </w:rPr>
      </w:pPr>
    </w:p>
    <w:p w14:paraId="73E994CB" w14:textId="77777777" w:rsidR="000300B2" w:rsidRDefault="000300B2" w:rsidP="000300B2">
      <w:r w:rsidRPr="00C20DED">
        <w:rPr>
          <w:noProof/>
        </w:rPr>
        <w:drawing>
          <wp:inline distT="0" distB="0" distL="0" distR="0" wp14:anchorId="2E7FDF21" wp14:editId="7A9FCD40">
            <wp:extent cx="5943600" cy="2063115"/>
            <wp:effectExtent l="19050" t="19050" r="1905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3115"/>
                    </a:xfrm>
                    <a:prstGeom prst="rect">
                      <a:avLst/>
                    </a:prstGeom>
                    <a:noFill/>
                    <a:ln>
                      <a:solidFill>
                        <a:schemeClr val="tx1"/>
                      </a:solidFill>
                    </a:ln>
                  </pic:spPr>
                </pic:pic>
              </a:graphicData>
            </a:graphic>
          </wp:inline>
        </w:drawing>
      </w:r>
    </w:p>
    <w:p w14:paraId="62FE144C" w14:textId="77777777" w:rsidR="000300B2" w:rsidRDefault="000300B2" w:rsidP="000300B2">
      <w:r>
        <w:br w:type="page"/>
      </w:r>
    </w:p>
    <w:p w14:paraId="485D9ED2" w14:textId="77777777" w:rsidR="000300B2" w:rsidRPr="00E72897" w:rsidRDefault="000300B2" w:rsidP="000300B2">
      <w:pPr>
        <w:pStyle w:val="Heading2"/>
      </w:pPr>
      <w:bookmarkStart w:id="4" w:name="_Ref534717418"/>
      <w:bookmarkStart w:id="5" w:name="_Toc21458"/>
      <w:r w:rsidRPr="00E72897">
        <w:lastRenderedPageBreak/>
        <w:t>Checklist F1: Guide for Review of Relocation and Real Property Acquisition Policies and Procedures</w:t>
      </w:r>
      <w:bookmarkEnd w:id="3"/>
      <w:bookmarkEnd w:id="4"/>
      <w:bookmarkEnd w:id="5"/>
    </w:p>
    <w:p w14:paraId="4AA2B7C1"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0300B2" w:rsidRPr="00E72897" w14:paraId="29EA0B3C" w14:textId="77777777" w:rsidTr="002F2CE9">
        <w:trPr>
          <w:trHeight w:val="461"/>
        </w:trPr>
        <w:tc>
          <w:tcPr>
            <w:tcW w:w="2880" w:type="dxa"/>
            <w:shd w:val="clear" w:color="auto" w:fill="auto"/>
            <w:vAlign w:val="center"/>
          </w:tcPr>
          <w:p w14:paraId="5F703C4E"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362" w:type="dxa"/>
            <w:shd w:val="clear" w:color="auto" w:fill="auto"/>
            <w:vAlign w:val="center"/>
          </w:tcPr>
          <w:p w14:paraId="6FC66A54"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27557C97" w14:textId="77777777" w:rsidTr="002F2CE9">
        <w:trPr>
          <w:trHeight w:val="461"/>
        </w:trPr>
        <w:tc>
          <w:tcPr>
            <w:tcW w:w="2880" w:type="dxa"/>
            <w:shd w:val="clear" w:color="auto" w:fill="auto"/>
            <w:vAlign w:val="center"/>
          </w:tcPr>
          <w:p w14:paraId="12BDB3DF"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362" w:type="dxa"/>
            <w:shd w:val="clear" w:color="auto" w:fill="auto"/>
            <w:vAlign w:val="center"/>
          </w:tcPr>
          <w:p w14:paraId="12AA38E6"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2D2C1952" w14:textId="77777777" w:rsidTr="002F2CE9">
        <w:trPr>
          <w:trHeight w:val="461"/>
        </w:trPr>
        <w:tc>
          <w:tcPr>
            <w:tcW w:w="2880" w:type="dxa"/>
            <w:shd w:val="clear" w:color="auto" w:fill="auto"/>
            <w:vAlign w:val="center"/>
          </w:tcPr>
          <w:p w14:paraId="159966B4"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362" w:type="dxa"/>
            <w:shd w:val="clear" w:color="auto" w:fill="auto"/>
            <w:vAlign w:val="center"/>
          </w:tcPr>
          <w:p w14:paraId="3905C38F"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17D2C6BF" w14:textId="77777777" w:rsidTr="002F2CE9">
        <w:trPr>
          <w:trHeight w:val="461"/>
        </w:trPr>
        <w:tc>
          <w:tcPr>
            <w:tcW w:w="2880" w:type="dxa"/>
            <w:shd w:val="clear" w:color="auto" w:fill="auto"/>
            <w:vAlign w:val="center"/>
          </w:tcPr>
          <w:p w14:paraId="0FD42680"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362" w:type="dxa"/>
            <w:shd w:val="clear" w:color="auto" w:fill="auto"/>
            <w:vAlign w:val="center"/>
          </w:tcPr>
          <w:p w14:paraId="58D5A975"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4C2D5EB2" w14:textId="77777777" w:rsidTr="002F2CE9">
        <w:trPr>
          <w:trHeight w:val="461"/>
        </w:trPr>
        <w:tc>
          <w:tcPr>
            <w:tcW w:w="2880" w:type="dxa"/>
            <w:shd w:val="clear" w:color="auto" w:fill="auto"/>
            <w:vAlign w:val="center"/>
          </w:tcPr>
          <w:p w14:paraId="0C1F4DAE"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362" w:type="dxa"/>
            <w:shd w:val="clear" w:color="auto" w:fill="auto"/>
            <w:vAlign w:val="center"/>
          </w:tcPr>
          <w:p w14:paraId="27F3B9D8" w14:textId="77777777" w:rsidR="000300B2" w:rsidRPr="00E72897" w:rsidRDefault="000300B2" w:rsidP="002F2CE9">
            <w:pPr>
              <w:spacing w:after="0" w:line="259" w:lineRule="auto"/>
              <w:rPr>
                <w:rFonts w:ascii="Franklin Gothic Book" w:eastAsia="Calibri" w:hAnsi="Franklin Gothic Book" w:cs="Times New Roman"/>
              </w:rPr>
            </w:pPr>
          </w:p>
        </w:tc>
      </w:tr>
    </w:tbl>
    <w:p w14:paraId="0396BA98" w14:textId="77777777" w:rsidR="000300B2" w:rsidRPr="00E72897" w:rsidRDefault="000300B2" w:rsidP="000300B2">
      <w:pPr>
        <w:spacing w:after="0" w:line="240" w:lineRule="auto"/>
        <w:ind w:left="864" w:hanging="864"/>
        <w:jc w:val="both"/>
        <w:rPr>
          <w:rFonts w:ascii="Franklin Gothic Book" w:eastAsia="Times New Roman" w:hAnsi="Franklin Gothic Book" w:cs="Times New Roman"/>
          <w:b/>
        </w:rPr>
      </w:pPr>
    </w:p>
    <w:p w14:paraId="48810A39" w14:textId="77777777" w:rsidR="000300B2" w:rsidRPr="00E72897" w:rsidRDefault="000300B2" w:rsidP="000300B2">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ab/>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1971FE9B" w14:textId="77777777" w:rsidR="000300B2" w:rsidRPr="00E72897" w:rsidRDefault="000300B2" w:rsidP="000300B2">
      <w:pPr>
        <w:spacing w:after="0" w:line="240" w:lineRule="auto"/>
        <w:jc w:val="both"/>
        <w:rPr>
          <w:rFonts w:ascii="Franklin Gothic Book" w:eastAsia="Calibri" w:hAnsi="Franklin Gothic Book" w:cs="Times New Roman"/>
        </w:rPr>
      </w:pPr>
    </w:p>
    <w:p w14:paraId="4541483D" w14:textId="77777777" w:rsidR="000300B2" w:rsidRPr="00E72897" w:rsidRDefault="000300B2" w:rsidP="000300B2">
      <w:p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 xml:space="preserve">:  </w:t>
      </w:r>
      <w:r w:rsidRPr="00E72897">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compliance with policies and procedures governing implementation of the Uniform Relocation Assistance and Real Property Acquisition Policies Act of 1970, as amended, and section 104(d) of the Housing and Community Development Act of 1974.  </w:t>
      </w:r>
    </w:p>
    <w:p w14:paraId="747D3462" w14:textId="77777777" w:rsidR="000300B2" w:rsidRPr="00E72897" w:rsidRDefault="000300B2" w:rsidP="000300B2">
      <w:pPr>
        <w:spacing w:after="0" w:line="240" w:lineRule="auto"/>
        <w:jc w:val="both"/>
        <w:rPr>
          <w:rFonts w:ascii="Franklin Gothic Book" w:eastAsia="Calibri" w:hAnsi="Franklin Gothic Book" w:cs="Times New Roman"/>
          <w:b/>
        </w:rPr>
      </w:pPr>
    </w:p>
    <w:p w14:paraId="024F86D8" w14:textId="77777777" w:rsidR="000300B2" w:rsidRPr="00E72897" w:rsidRDefault="000300B2" w:rsidP="000300B2">
      <w:p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rPr>
        <w:t>NOTE:</w:t>
      </w:r>
      <w:r w:rsidRPr="00E72897">
        <w:rPr>
          <w:rFonts w:ascii="Franklin Gothic Book" w:eastAsia="Calibri" w:hAnsi="Franklin Gothic Book" w:cs="Times New Roman"/>
        </w:rPr>
        <w:t xml:space="preserve">  Use Guide for Review of Relocation and Real Property Acquisition Activities of State CDBG Grantees for State-Administered Programs.  One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should be completed for each Monitored Entity being reviewed. </w:t>
      </w:r>
    </w:p>
    <w:p w14:paraId="3FF4CE08" w14:textId="77777777" w:rsidR="000300B2" w:rsidRDefault="000300B2" w:rsidP="000300B2">
      <w:pPr>
        <w:spacing w:after="0" w:line="240" w:lineRule="auto"/>
        <w:jc w:val="both"/>
        <w:rPr>
          <w:rFonts w:ascii="Franklin Gothic Book" w:eastAsia="Calibri" w:hAnsi="Franklin Gothic Book" w:cs="Times New Roman"/>
        </w:rPr>
      </w:pPr>
    </w:p>
    <w:p w14:paraId="2D90E047" w14:textId="77777777" w:rsidR="000300B2" w:rsidRPr="00E72897" w:rsidRDefault="000300B2" w:rsidP="000300B2">
      <w:p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rPr>
        <w:t xml:space="preserve">When making findings, the reviewer should cite not only the URA regulations, but also the appropriate program regulation.  </w:t>
      </w:r>
      <w:r>
        <w:rPr>
          <w:rFonts w:ascii="Franklin Gothic Book" w:eastAsia="Calibri" w:hAnsi="Franklin Gothic Book" w:cs="Times New Roman"/>
        </w:rPr>
        <w:t xml:space="preserve">Program-specific relocation citations for the State CDBG Program are found at </w:t>
      </w:r>
      <w:r w:rsidRPr="002400E3">
        <w:rPr>
          <w:rFonts w:ascii="Franklin Gothic Book" w:eastAsia="Calibri" w:hAnsi="Franklin Gothic Book" w:cs="Times New Roman"/>
        </w:rPr>
        <w:t>24 CFR 570.488/570.606</w:t>
      </w:r>
      <w:r>
        <w:rPr>
          <w:rFonts w:ascii="Franklin Gothic Book" w:eastAsia="Calibri" w:hAnsi="Franklin Gothic Book" w:cs="Times New Roman"/>
        </w:rPr>
        <w:t xml:space="preserve">.  </w:t>
      </w:r>
    </w:p>
    <w:p w14:paraId="29F8C655"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b/>
          <w:u w:val="single"/>
        </w:rPr>
      </w:pPr>
    </w:p>
    <w:p w14:paraId="47DD69BE"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u w:val="single"/>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w:t>
      </w:r>
    </w:p>
    <w:p w14:paraId="142E8713" w14:textId="77777777" w:rsidR="000300B2" w:rsidRPr="00E72897" w:rsidRDefault="000300B2" w:rsidP="000300B2">
      <w:pPr>
        <w:widowControl w:val="0"/>
        <w:numPr>
          <w:ilvl w:val="0"/>
          <w:numId w:val="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4D64D414" w14:textId="77777777" w:rsidTr="002F2CE9">
        <w:trPr>
          <w:cantSplit/>
          <w:trHeight w:hRule="exact" w:val="432"/>
        </w:trPr>
        <w:tc>
          <w:tcPr>
            <w:tcW w:w="9010" w:type="dxa"/>
            <w:tcBorders>
              <w:bottom w:val="single" w:sz="4" w:space="0" w:color="auto"/>
            </w:tcBorders>
          </w:tcPr>
          <w:p w14:paraId="5800B0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What is the date of the last monitoring review, if applicable?</w:t>
            </w:r>
          </w:p>
          <w:p w14:paraId="2D87CA3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AB4469D" w14:textId="77777777" w:rsidTr="002F2CE9">
        <w:trPr>
          <w:cantSplit/>
        </w:trPr>
        <w:tc>
          <w:tcPr>
            <w:tcW w:w="9010" w:type="dxa"/>
            <w:tcBorders>
              <w:bottom w:val="nil"/>
            </w:tcBorders>
          </w:tcPr>
          <w:p w14:paraId="3028DD0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1AB54ED" w14:textId="77777777" w:rsidTr="002F2CE9">
        <w:trPr>
          <w:cantSplit/>
        </w:trPr>
        <w:tc>
          <w:tcPr>
            <w:tcW w:w="9010" w:type="dxa"/>
            <w:tcBorders>
              <w:top w:val="nil"/>
            </w:tcBorders>
          </w:tcPr>
          <w:p w14:paraId="6105AC2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14E5D760"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0F55AE62" w14:textId="77777777" w:rsidTr="002F2CE9">
        <w:trPr>
          <w:trHeight w:hRule="exact" w:val="634"/>
        </w:trPr>
        <w:tc>
          <w:tcPr>
            <w:tcW w:w="7385" w:type="dxa"/>
            <w:tcBorders>
              <w:bottom w:val="single" w:sz="4" w:space="0" w:color="auto"/>
            </w:tcBorders>
          </w:tcPr>
          <w:p w14:paraId="5084381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Are there outstanding relocation/real property acquisition findings, if applicable?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8EA6655" w14:textId="77777777" w:rsidTr="002F2CE9">
              <w:trPr>
                <w:trHeight w:val="170"/>
              </w:trPr>
              <w:tc>
                <w:tcPr>
                  <w:tcW w:w="425" w:type="dxa"/>
                </w:tcPr>
                <w:p w14:paraId="7B68CFB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EF5F8B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D52B4A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8CBA21C" w14:textId="77777777" w:rsidTr="002F2CE9">
              <w:trPr>
                <w:trHeight w:val="225"/>
              </w:trPr>
              <w:tc>
                <w:tcPr>
                  <w:tcW w:w="425" w:type="dxa"/>
                </w:tcPr>
                <w:p w14:paraId="43648CA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375420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472F27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716C37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55EA42F" w14:textId="77777777" w:rsidTr="002F2CE9">
        <w:trPr>
          <w:cantSplit/>
        </w:trPr>
        <w:tc>
          <w:tcPr>
            <w:tcW w:w="9010" w:type="dxa"/>
            <w:gridSpan w:val="2"/>
            <w:tcBorders>
              <w:bottom w:val="nil"/>
            </w:tcBorders>
          </w:tcPr>
          <w:p w14:paraId="650FACA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722E756" w14:textId="77777777" w:rsidTr="002F2CE9">
        <w:trPr>
          <w:cantSplit/>
        </w:trPr>
        <w:tc>
          <w:tcPr>
            <w:tcW w:w="9010" w:type="dxa"/>
            <w:gridSpan w:val="2"/>
            <w:tcBorders>
              <w:top w:val="nil"/>
            </w:tcBorders>
          </w:tcPr>
          <w:p w14:paraId="3ACD770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5"/>
                  <w:enabled/>
                  <w:calcOnExit w:val="0"/>
                  <w:textInput/>
                </w:ffData>
              </w:fldChar>
            </w:r>
            <w:bookmarkStart w:id="6" w:name="Text45"/>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6"/>
          </w:p>
          <w:p w14:paraId="775C9D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111931A"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A452383"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97034FA"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0AD333D"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4590CEA5" w14:textId="77777777" w:rsidTr="002F2CE9">
        <w:trPr>
          <w:cantSplit/>
          <w:trHeight w:val="634"/>
        </w:trPr>
        <w:tc>
          <w:tcPr>
            <w:tcW w:w="9010" w:type="dxa"/>
            <w:tcBorders>
              <w:bottom w:val="single" w:sz="4" w:space="0" w:color="auto"/>
            </w:tcBorders>
          </w:tcPr>
          <w:p w14:paraId="2F936B8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How many properties were acquired for a CDGB-DR-assisted project(s) during the last 3 years (or since the last review, if more recent)?  (Include number of properties in response below.)</w:t>
            </w:r>
          </w:p>
        </w:tc>
      </w:tr>
      <w:tr w:rsidR="000300B2" w:rsidRPr="00E72897" w14:paraId="419C4FA9" w14:textId="77777777" w:rsidTr="002F2CE9">
        <w:trPr>
          <w:cantSplit/>
        </w:trPr>
        <w:tc>
          <w:tcPr>
            <w:tcW w:w="9010" w:type="dxa"/>
            <w:tcBorders>
              <w:bottom w:val="nil"/>
            </w:tcBorders>
          </w:tcPr>
          <w:p w14:paraId="5F54570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EBBD0BB" w14:textId="77777777" w:rsidTr="002F2CE9">
        <w:trPr>
          <w:cantSplit/>
        </w:trPr>
        <w:tc>
          <w:tcPr>
            <w:tcW w:w="9010" w:type="dxa"/>
            <w:tcBorders>
              <w:top w:val="nil"/>
            </w:tcBorders>
          </w:tcPr>
          <w:p w14:paraId="24A8DA3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CC939D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436CA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5DACDD3D" w14:textId="77777777" w:rsidTr="002F2CE9">
        <w:trPr>
          <w:cantSplit/>
          <w:trHeight w:val="773"/>
        </w:trPr>
        <w:tc>
          <w:tcPr>
            <w:tcW w:w="9010" w:type="dxa"/>
            <w:tcBorders>
              <w:bottom w:val="single" w:sz="4" w:space="0" w:color="auto"/>
            </w:tcBorders>
          </w:tcPr>
          <w:p w14:paraId="33AB160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How many occupied properties have been rehabilitated in the last 3 years (or since the last review, if more recent)?</w:t>
            </w:r>
          </w:p>
          <w:p w14:paraId="45791DE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Total No. of Units: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p>
          <w:p w14:paraId="527DF1F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No. of Tenant-Occupied Units:  </w:t>
            </w:r>
            <w:r w:rsidRPr="00E72897">
              <w:rPr>
                <w:rFonts w:ascii="Franklin Gothic Book" w:eastAsia="Times New Roman" w:hAnsi="Franklin Gothic Book" w:cs="Times New Roman"/>
              </w:rPr>
              <w:fldChar w:fldCharType="begin">
                <w:ffData>
                  <w:name w:val="Text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4B7E3D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 of Owner-Occupied Units:   </w:t>
            </w: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0300B2" w:rsidRPr="00E72897" w14:paraId="456413E1" w14:textId="77777777" w:rsidTr="002F2CE9">
        <w:trPr>
          <w:cantSplit/>
        </w:trPr>
        <w:tc>
          <w:tcPr>
            <w:tcW w:w="9010" w:type="dxa"/>
            <w:tcBorders>
              <w:bottom w:val="nil"/>
            </w:tcBorders>
          </w:tcPr>
          <w:p w14:paraId="4BB04C1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A887AC9" w14:textId="77777777" w:rsidTr="002F2CE9">
        <w:trPr>
          <w:cantSplit/>
        </w:trPr>
        <w:tc>
          <w:tcPr>
            <w:tcW w:w="9010" w:type="dxa"/>
            <w:tcBorders>
              <w:top w:val="nil"/>
            </w:tcBorders>
          </w:tcPr>
          <w:p w14:paraId="2B5B6C7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D5BEC6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0DB75B7"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5422559F" w14:textId="77777777" w:rsidTr="002F2CE9">
        <w:trPr>
          <w:cantSplit/>
          <w:trHeight w:val="773"/>
        </w:trPr>
        <w:tc>
          <w:tcPr>
            <w:tcW w:w="9010" w:type="dxa"/>
            <w:tcBorders>
              <w:bottom w:val="single" w:sz="4" w:space="0" w:color="auto"/>
            </w:tcBorders>
          </w:tcPr>
          <w:p w14:paraId="5E3FE1B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How many units were demolished for a HUD-assisted project during the last 3 years (or since the last review, if more recent)?</w:t>
            </w:r>
          </w:p>
          <w:p w14:paraId="53C238F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ind w:left="545"/>
              <w:rPr>
                <w:rFonts w:ascii="Franklin Gothic Book" w:eastAsia="Times New Roman" w:hAnsi="Franklin Gothic Book" w:cs="Times New Roman"/>
              </w:rPr>
            </w:pPr>
            <w:r w:rsidRPr="00E72897">
              <w:rPr>
                <w:rFonts w:ascii="Franklin Gothic Book" w:eastAsia="Times New Roman" w:hAnsi="Franklin Gothic Book" w:cs="Times New Roman"/>
              </w:rPr>
              <w:t xml:space="preserve">Total No. of Units: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D0F2FC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 of Vacant Units: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AA8779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 of Occupied Units: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C00288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 of Owner-Occupied Units: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D1FB2F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 of Tenant-Occupied Units:  </w:t>
            </w:r>
            <w:r w:rsidRPr="00E72897">
              <w:rPr>
                <w:rFonts w:ascii="Franklin Gothic Book" w:eastAsia="Times New Roman" w:hAnsi="Franklin Gothic Book" w:cs="Times New Roman"/>
              </w:rPr>
              <w:fldChar w:fldCharType="begin">
                <w:ffData>
                  <w:name w:val="Text1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0300B2" w:rsidRPr="00E72897" w14:paraId="3D9247D5" w14:textId="77777777" w:rsidTr="002F2CE9">
        <w:trPr>
          <w:cantSplit/>
        </w:trPr>
        <w:tc>
          <w:tcPr>
            <w:tcW w:w="9010" w:type="dxa"/>
            <w:tcBorders>
              <w:bottom w:val="nil"/>
            </w:tcBorders>
          </w:tcPr>
          <w:p w14:paraId="443B9A1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1B467E1" w14:textId="77777777" w:rsidTr="002F2CE9">
        <w:trPr>
          <w:cantSplit/>
        </w:trPr>
        <w:tc>
          <w:tcPr>
            <w:tcW w:w="9010" w:type="dxa"/>
            <w:tcBorders>
              <w:top w:val="nil"/>
            </w:tcBorders>
          </w:tcPr>
          <w:p w14:paraId="2FDA7F1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C4943A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020E43"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7C94C07E" w14:textId="77777777" w:rsidTr="002F2CE9">
        <w:trPr>
          <w:trHeight w:val="773"/>
        </w:trPr>
        <w:tc>
          <w:tcPr>
            <w:tcW w:w="7385" w:type="dxa"/>
            <w:tcBorders>
              <w:bottom w:val="single" w:sz="4" w:space="0" w:color="auto"/>
            </w:tcBorders>
          </w:tcPr>
          <w:p w14:paraId="16E9ECE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Of the Monitored Entity’s files reviewed, do they contain evidence of its assurances that it will comply with the Uniform Relocation Assistance and Real Property Acquisition Policies Act of 1970, as amended (URA), if applicable?</w:t>
            </w:r>
          </w:p>
          <w:p w14:paraId="2732BF4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2421727" w14:textId="77777777" w:rsidTr="002F2CE9">
              <w:trPr>
                <w:trHeight w:val="170"/>
              </w:trPr>
              <w:tc>
                <w:tcPr>
                  <w:tcW w:w="425" w:type="dxa"/>
                </w:tcPr>
                <w:p w14:paraId="60E0BA5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8599A9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08D27F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06A6D24" w14:textId="77777777" w:rsidTr="002F2CE9">
              <w:trPr>
                <w:trHeight w:val="225"/>
              </w:trPr>
              <w:tc>
                <w:tcPr>
                  <w:tcW w:w="425" w:type="dxa"/>
                </w:tcPr>
                <w:p w14:paraId="0C7EFB6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E7F55C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60B092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DE9C76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18A1EA9" w14:textId="77777777" w:rsidTr="002F2CE9">
        <w:trPr>
          <w:cantSplit/>
        </w:trPr>
        <w:tc>
          <w:tcPr>
            <w:tcW w:w="9010" w:type="dxa"/>
            <w:gridSpan w:val="2"/>
            <w:tcBorders>
              <w:bottom w:val="nil"/>
            </w:tcBorders>
          </w:tcPr>
          <w:p w14:paraId="71A9937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3ECA64F" w14:textId="77777777" w:rsidTr="002F2CE9">
        <w:trPr>
          <w:cantSplit/>
        </w:trPr>
        <w:tc>
          <w:tcPr>
            <w:tcW w:w="9010" w:type="dxa"/>
            <w:gridSpan w:val="2"/>
            <w:tcBorders>
              <w:top w:val="nil"/>
            </w:tcBorders>
          </w:tcPr>
          <w:p w14:paraId="7AC6ED5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C8B37E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8B4F52C"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2A828DA8" w14:textId="77777777" w:rsidTr="002F2CE9">
        <w:trPr>
          <w:trHeight w:val="773"/>
        </w:trPr>
        <w:tc>
          <w:tcPr>
            <w:tcW w:w="7385" w:type="dxa"/>
            <w:tcBorders>
              <w:bottom w:val="single" w:sz="4" w:space="0" w:color="auto"/>
            </w:tcBorders>
          </w:tcPr>
          <w:p w14:paraId="012E75F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 the Monitored Entity’s files reviewed during this monitoring contain evidence that it has in effect and is following a residential antidisplacement and relocation assistance plan, if applicable? </w:t>
            </w:r>
            <w:r>
              <w:rPr>
                <w:rFonts w:ascii="Franklin Gothic Book" w:eastAsia="Times New Roman" w:hAnsi="Franklin Gothic Book" w:cs="Times New Roman"/>
              </w:rPr>
              <w:t>[</w:t>
            </w:r>
            <w:r w:rsidRPr="00E72897">
              <w:rPr>
                <w:rFonts w:ascii="Franklin Gothic Book" w:eastAsia="Times New Roman" w:hAnsi="Franklin Gothic Book" w:cs="Times New Roman"/>
              </w:rPr>
              <w:t>CDBG:  570.606(c)</w:t>
            </w:r>
            <w:r>
              <w:rPr>
                <w:rFonts w:ascii="Franklin Gothic Book" w:eastAsia="Times New Roman" w:hAnsi="Franklin Gothic Book" w:cs="Times New Roman"/>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B73D37C" w14:textId="77777777" w:rsidTr="002F2CE9">
              <w:trPr>
                <w:trHeight w:val="170"/>
              </w:trPr>
              <w:tc>
                <w:tcPr>
                  <w:tcW w:w="425" w:type="dxa"/>
                </w:tcPr>
                <w:p w14:paraId="6E7094E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00CDAF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83885D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14710A7" w14:textId="77777777" w:rsidTr="002F2CE9">
              <w:trPr>
                <w:trHeight w:val="225"/>
              </w:trPr>
              <w:tc>
                <w:tcPr>
                  <w:tcW w:w="425" w:type="dxa"/>
                </w:tcPr>
                <w:p w14:paraId="55852D5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1292EA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3EFCAE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E56944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F8821B3" w14:textId="77777777" w:rsidTr="002F2CE9">
        <w:trPr>
          <w:cantSplit/>
        </w:trPr>
        <w:tc>
          <w:tcPr>
            <w:tcW w:w="9010" w:type="dxa"/>
            <w:gridSpan w:val="2"/>
            <w:tcBorders>
              <w:bottom w:val="nil"/>
            </w:tcBorders>
          </w:tcPr>
          <w:p w14:paraId="6D812C2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9F554BF" w14:textId="77777777" w:rsidTr="002F2CE9">
        <w:trPr>
          <w:cantSplit/>
        </w:trPr>
        <w:tc>
          <w:tcPr>
            <w:tcW w:w="9010" w:type="dxa"/>
            <w:gridSpan w:val="2"/>
            <w:tcBorders>
              <w:top w:val="nil"/>
            </w:tcBorders>
          </w:tcPr>
          <w:p w14:paraId="74818CC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9032D8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3C12E0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1600EF4" w14:textId="77777777" w:rsidTr="002F2CE9">
        <w:trPr>
          <w:trHeight w:hRule="exact" w:val="634"/>
        </w:trPr>
        <w:tc>
          <w:tcPr>
            <w:tcW w:w="7756" w:type="dxa"/>
            <w:tcBorders>
              <w:bottom w:val="single" w:sz="4" w:space="0" w:color="auto"/>
            </w:tcBorders>
          </w:tcPr>
          <w:p w14:paraId="350EB7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Has the Monitored Entity clearly designated staff responsible for compliance with pertinent rules and regulations?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CA1AEAC" w14:textId="77777777" w:rsidTr="002F2CE9">
              <w:tc>
                <w:tcPr>
                  <w:tcW w:w="644" w:type="dxa"/>
                  <w:tcBorders>
                    <w:top w:val="single" w:sz="4" w:space="0" w:color="auto"/>
                  </w:tcBorders>
                </w:tcPr>
                <w:p w14:paraId="10AA37F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D32458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4F0166B" w14:textId="77777777" w:rsidTr="002F2CE9">
              <w:tc>
                <w:tcPr>
                  <w:tcW w:w="644" w:type="dxa"/>
                </w:tcPr>
                <w:p w14:paraId="21B6CE8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D1E0D4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998AE3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4CEA67F" w14:textId="77777777" w:rsidTr="002F2CE9">
        <w:trPr>
          <w:cantSplit/>
        </w:trPr>
        <w:tc>
          <w:tcPr>
            <w:tcW w:w="9010" w:type="dxa"/>
            <w:gridSpan w:val="2"/>
            <w:tcBorders>
              <w:bottom w:val="nil"/>
            </w:tcBorders>
          </w:tcPr>
          <w:p w14:paraId="1D2A8F7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C40F1EB" w14:textId="77777777" w:rsidTr="002F2CE9">
        <w:trPr>
          <w:cantSplit/>
          <w:trHeight w:val="575"/>
        </w:trPr>
        <w:tc>
          <w:tcPr>
            <w:tcW w:w="9010" w:type="dxa"/>
            <w:gridSpan w:val="2"/>
            <w:tcBorders>
              <w:top w:val="nil"/>
            </w:tcBorders>
          </w:tcPr>
          <w:p w14:paraId="06D5F69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9617E8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8D802A"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3"/>
        <w:gridCol w:w="3003"/>
        <w:gridCol w:w="3004"/>
      </w:tblGrid>
      <w:tr w:rsidR="000300B2" w:rsidRPr="00E72897" w14:paraId="70D1C51D" w14:textId="77777777" w:rsidTr="002F2CE9">
        <w:trPr>
          <w:cantSplit/>
          <w:trHeight w:hRule="exact" w:val="634"/>
        </w:trPr>
        <w:tc>
          <w:tcPr>
            <w:tcW w:w="9010" w:type="dxa"/>
            <w:gridSpan w:val="3"/>
            <w:tcBorders>
              <w:bottom w:val="single" w:sz="4" w:space="0" w:color="auto"/>
            </w:tcBorders>
          </w:tcPr>
          <w:p w14:paraId="797AA32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Provide the name(s), telephone number(s) and e-mail address(es) of the Monitored Entity’s staff persons responsible for:</w:t>
            </w:r>
          </w:p>
        </w:tc>
      </w:tr>
      <w:tr w:rsidR="000300B2" w:rsidRPr="00E72897" w14:paraId="7068D7E4" w14:textId="77777777" w:rsidTr="002F2CE9">
        <w:trPr>
          <w:cantSplit/>
          <w:trHeight w:val="611"/>
        </w:trPr>
        <w:tc>
          <w:tcPr>
            <w:tcW w:w="9010" w:type="dxa"/>
            <w:gridSpan w:val="3"/>
            <w:tcBorders>
              <w:bottom w:val="nil"/>
            </w:tcBorders>
          </w:tcPr>
          <w:p w14:paraId="3A83E15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Assistance to Persons Not Displaced:  </w:t>
            </w:r>
          </w:p>
        </w:tc>
      </w:tr>
      <w:tr w:rsidR="000300B2" w:rsidRPr="00E72897" w14:paraId="7B08961B" w14:textId="77777777" w:rsidTr="002F2CE9">
        <w:trPr>
          <w:cantSplit/>
          <w:trHeight w:val="123"/>
        </w:trPr>
        <w:tc>
          <w:tcPr>
            <w:tcW w:w="3003" w:type="dxa"/>
            <w:tcBorders>
              <w:top w:val="nil"/>
              <w:bottom w:val="nil"/>
              <w:right w:val="nil"/>
            </w:tcBorders>
          </w:tcPr>
          <w:p w14:paraId="012F276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nil"/>
              <w:left w:val="nil"/>
              <w:bottom w:val="single" w:sz="4" w:space="0" w:color="auto"/>
              <w:right w:val="nil"/>
            </w:tcBorders>
          </w:tcPr>
          <w:p w14:paraId="0906C7A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4" w:type="dxa"/>
            <w:tcBorders>
              <w:top w:val="nil"/>
              <w:left w:val="nil"/>
              <w:bottom w:val="single" w:sz="4" w:space="0" w:color="auto"/>
            </w:tcBorders>
          </w:tcPr>
          <w:p w14:paraId="6425039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1AA2EA11" w14:textId="77777777" w:rsidTr="002F2CE9">
        <w:trPr>
          <w:cantSplit/>
          <w:trHeight w:val="123"/>
        </w:trPr>
        <w:tc>
          <w:tcPr>
            <w:tcW w:w="3003" w:type="dxa"/>
            <w:tcBorders>
              <w:top w:val="nil"/>
              <w:bottom w:val="nil"/>
              <w:right w:val="nil"/>
            </w:tcBorders>
          </w:tcPr>
          <w:p w14:paraId="137379E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single" w:sz="4" w:space="0" w:color="auto"/>
              <w:left w:val="nil"/>
              <w:bottom w:val="nil"/>
              <w:right w:val="nil"/>
            </w:tcBorders>
          </w:tcPr>
          <w:p w14:paraId="5018629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Name</w:t>
            </w:r>
          </w:p>
        </w:tc>
        <w:tc>
          <w:tcPr>
            <w:tcW w:w="3004" w:type="dxa"/>
            <w:tcBorders>
              <w:top w:val="single" w:sz="4" w:space="0" w:color="auto"/>
              <w:left w:val="nil"/>
              <w:bottom w:val="nil"/>
            </w:tcBorders>
          </w:tcPr>
          <w:p w14:paraId="528A31B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Telephone No.</w:t>
            </w:r>
          </w:p>
        </w:tc>
      </w:tr>
      <w:tr w:rsidR="000300B2" w:rsidRPr="00E72897" w14:paraId="2B5F9168" w14:textId="77777777" w:rsidTr="002F2CE9">
        <w:trPr>
          <w:cantSplit/>
          <w:trHeight w:val="123"/>
        </w:trPr>
        <w:tc>
          <w:tcPr>
            <w:tcW w:w="3003" w:type="dxa"/>
            <w:tcBorders>
              <w:top w:val="nil"/>
              <w:bottom w:val="nil"/>
              <w:right w:val="nil"/>
            </w:tcBorders>
          </w:tcPr>
          <w:p w14:paraId="76FA4FC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top w:val="nil"/>
              <w:left w:val="nil"/>
              <w:bottom w:val="single" w:sz="4" w:space="0" w:color="auto"/>
            </w:tcBorders>
          </w:tcPr>
          <w:p w14:paraId="7BD4BCE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36D58006" w14:textId="77777777" w:rsidTr="002F2CE9">
        <w:trPr>
          <w:cantSplit/>
          <w:trHeight w:val="123"/>
        </w:trPr>
        <w:tc>
          <w:tcPr>
            <w:tcW w:w="3003" w:type="dxa"/>
            <w:tcBorders>
              <w:top w:val="nil"/>
              <w:bottom w:val="single" w:sz="4" w:space="0" w:color="auto"/>
              <w:right w:val="nil"/>
            </w:tcBorders>
          </w:tcPr>
          <w:p w14:paraId="0C5A122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left w:val="nil"/>
              <w:bottom w:val="single" w:sz="4" w:space="0" w:color="auto"/>
            </w:tcBorders>
          </w:tcPr>
          <w:p w14:paraId="7676638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E-Mail Address</w:t>
            </w:r>
          </w:p>
        </w:tc>
      </w:tr>
      <w:tr w:rsidR="000300B2" w:rsidRPr="00E72897" w14:paraId="22D6BDB8" w14:textId="77777777" w:rsidTr="002F2CE9">
        <w:trPr>
          <w:cantSplit/>
          <w:trHeight w:val="611"/>
        </w:trPr>
        <w:tc>
          <w:tcPr>
            <w:tcW w:w="9010" w:type="dxa"/>
            <w:gridSpan w:val="3"/>
            <w:tcBorders>
              <w:bottom w:val="nil"/>
            </w:tcBorders>
          </w:tcPr>
          <w:p w14:paraId="379D266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Relocation Assistance to Displaced Persons:  </w:t>
            </w:r>
          </w:p>
        </w:tc>
      </w:tr>
      <w:tr w:rsidR="000300B2" w:rsidRPr="00E72897" w14:paraId="64BC83A1" w14:textId="77777777" w:rsidTr="002F2CE9">
        <w:trPr>
          <w:cantSplit/>
          <w:trHeight w:val="123"/>
        </w:trPr>
        <w:tc>
          <w:tcPr>
            <w:tcW w:w="3003" w:type="dxa"/>
            <w:tcBorders>
              <w:top w:val="nil"/>
              <w:bottom w:val="nil"/>
              <w:right w:val="nil"/>
            </w:tcBorders>
          </w:tcPr>
          <w:p w14:paraId="23390B3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nil"/>
              <w:left w:val="nil"/>
              <w:bottom w:val="single" w:sz="4" w:space="0" w:color="auto"/>
              <w:right w:val="nil"/>
            </w:tcBorders>
          </w:tcPr>
          <w:p w14:paraId="5E6F3E5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4" w:type="dxa"/>
            <w:tcBorders>
              <w:top w:val="nil"/>
              <w:left w:val="nil"/>
              <w:bottom w:val="single" w:sz="4" w:space="0" w:color="auto"/>
            </w:tcBorders>
          </w:tcPr>
          <w:p w14:paraId="6CB7DD9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2D3D649A" w14:textId="77777777" w:rsidTr="002F2CE9">
        <w:trPr>
          <w:cantSplit/>
          <w:trHeight w:val="123"/>
        </w:trPr>
        <w:tc>
          <w:tcPr>
            <w:tcW w:w="3003" w:type="dxa"/>
            <w:tcBorders>
              <w:top w:val="nil"/>
              <w:bottom w:val="nil"/>
              <w:right w:val="nil"/>
            </w:tcBorders>
          </w:tcPr>
          <w:p w14:paraId="2F12A3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single" w:sz="4" w:space="0" w:color="auto"/>
              <w:left w:val="nil"/>
              <w:bottom w:val="nil"/>
              <w:right w:val="nil"/>
            </w:tcBorders>
          </w:tcPr>
          <w:p w14:paraId="7926F51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Name</w:t>
            </w:r>
          </w:p>
        </w:tc>
        <w:tc>
          <w:tcPr>
            <w:tcW w:w="3004" w:type="dxa"/>
            <w:tcBorders>
              <w:top w:val="single" w:sz="4" w:space="0" w:color="auto"/>
              <w:left w:val="nil"/>
              <w:bottom w:val="nil"/>
            </w:tcBorders>
          </w:tcPr>
          <w:p w14:paraId="669640B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Telephone No.</w:t>
            </w:r>
          </w:p>
        </w:tc>
      </w:tr>
      <w:tr w:rsidR="000300B2" w:rsidRPr="00E72897" w14:paraId="0AC1EFF6" w14:textId="77777777" w:rsidTr="002F2CE9">
        <w:trPr>
          <w:cantSplit/>
          <w:trHeight w:val="123"/>
        </w:trPr>
        <w:tc>
          <w:tcPr>
            <w:tcW w:w="3003" w:type="dxa"/>
            <w:tcBorders>
              <w:top w:val="nil"/>
              <w:bottom w:val="nil"/>
              <w:right w:val="nil"/>
            </w:tcBorders>
          </w:tcPr>
          <w:p w14:paraId="274943A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top w:val="nil"/>
              <w:left w:val="nil"/>
              <w:bottom w:val="single" w:sz="4" w:space="0" w:color="auto"/>
            </w:tcBorders>
          </w:tcPr>
          <w:p w14:paraId="40B56A7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5A1800BF" w14:textId="77777777" w:rsidTr="002F2CE9">
        <w:trPr>
          <w:cantSplit/>
          <w:trHeight w:val="123"/>
        </w:trPr>
        <w:tc>
          <w:tcPr>
            <w:tcW w:w="3003" w:type="dxa"/>
            <w:tcBorders>
              <w:top w:val="nil"/>
              <w:bottom w:val="single" w:sz="4" w:space="0" w:color="auto"/>
              <w:right w:val="nil"/>
            </w:tcBorders>
          </w:tcPr>
          <w:p w14:paraId="4D1F619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left w:val="nil"/>
              <w:bottom w:val="single" w:sz="4" w:space="0" w:color="auto"/>
            </w:tcBorders>
          </w:tcPr>
          <w:p w14:paraId="47EFEB0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E-Mail Address</w:t>
            </w:r>
          </w:p>
        </w:tc>
      </w:tr>
      <w:tr w:rsidR="000300B2" w:rsidRPr="00E72897" w14:paraId="18477CF9" w14:textId="77777777" w:rsidTr="002F2CE9">
        <w:trPr>
          <w:cantSplit/>
          <w:trHeight w:val="611"/>
        </w:trPr>
        <w:tc>
          <w:tcPr>
            <w:tcW w:w="9010" w:type="dxa"/>
            <w:gridSpan w:val="3"/>
            <w:tcBorders>
              <w:bottom w:val="nil"/>
            </w:tcBorders>
          </w:tcPr>
          <w:p w14:paraId="65E188B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Real Property Acquisition:</w:t>
            </w:r>
          </w:p>
        </w:tc>
      </w:tr>
      <w:tr w:rsidR="000300B2" w:rsidRPr="00E72897" w14:paraId="6E3BE155" w14:textId="77777777" w:rsidTr="002F2CE9">
        <w:trPr>
          <w:cantSplit/>
          <w:trHeight w:val="123"/>
        </w:trPr>
        <w:tc>
          <w:tcPr>
            <w:tcW w:w="3003" w:type="dxa"/>
            <w:tcBorders>
              <w:top w:val="nil"/>
              <w:bottom w:val="nil"/>
              <w:right w:val="nil"/>
            </w:tcBorders>
          </w:tcPr>
          <w:p w14:paraId="09922CC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nil"/>
              <w:left w:val="nil"/>
              <w:bottom w:val="single" w:sz="4" w:space="0" w:color="auto"/>
              <w:right w:val="nil"/>
            </w:tcBorders>
          </w:tcPr>
          <w:p w14:paraId="47CCC3B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4" w:type="dxa"/>
            <w:tcBorders>
              <w:top w:val="nil"/>
              <w:left w:val="nil"/>
              <w:bottom w:val="single" w:sz="4" w:space="0" w:color="auto"/>
            </w:tcBorders>
          </w:tcPr>
          <w:p w14:paraId="157CC26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56E94C68" w14:textId="77777777" w:rsidTr="002F2CE9">
        <w:trPr>
          <w:cantSplit/>
          <w:trHeight w:val="123"/>
        </w:trPr>
        <w:tc>
          <w:tcPr>
            <w:tcW w:w="3003" w:type="dxa"/>
            <w:tcBorders>
              <w:top w:val="nil"/>
              <w:bottom w:val="nil"/>
              <w:right w:val="nil"/>
            </w:tcBorders>
          </w:tcPr>
          <w:p w14:paraId="0A405EE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3003" w:type="dxa"/>
            <w:tcBorders>
              <w:top w:val="single" w:sz="4" w:space="0" w:color="auto"/>
              <w:left w:val="nil"/>
              <w:bottom w:val="nil"/>
              <w:right w:val="nil"/>
            </w:tcBorders>
          </w:tcPr>
          <w:p w14:paraId="6284D83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Name</w:t>
            </w:r>
          </w:p>
        </w:tc>
        <w:tc>
          <w:tcPr>
            <w:tcW w:w="3004" w:type="dxa"/>
            <w:tcBorders>
              <w:top w:val="single" w:sz="4" w:space="0" w:color="auto"/>
              <w:left w:val="nil"/>
              <w:bottom w:val="nil"/>
            </w:tcBorders>
          </w:tcPr>
          <w:p w14:paraId="1D68C20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Telephone No.</w:t>
            </w:r>
          </w:p>
        </w:tc>
      </w:tr>
      <w:tr w:rsidR="000300B2" w:rsidRPr="00E72897" w14:paraId="31CC8C3B" w14:textId="77777777" w:rsidTr="002F2CE9">
        <w:trPr>
          <w:cantSplit/>
          <w:trHeight w:val="123"/>
        </w:trPr>
        <w:tc>
          <w:tcPr>
            <w:tcW w:w="3003" w:type="dxa"/>
            <w:tcBorders>
              <w:top w:val="nil"/>
              <w:bottom w:val="nil"/>
              <w:right w:val="nil"/>
            </w:tcBorders>
          </w:tcPr>
          <w:p w14:paraId="4F2509E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top w:val="nil"/>
              <w:left w:val="nil"/>
              <w:bottom w:val="single" w:sz="4" w:space="0" w:color="auto"/>
            </w:tcBorders>
          </w:tcPr>
          <w:p w14:paraId="5AF9876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1B12785C" w14:textId="77777777" w:rsidTr="002F2CE9">
        <w:trPr>
          <w:cantSplit/>
          <w:trHeight w:val="123"/>
        </w:trPr>
        <w:tc>
          <w:tcPr>
            <w:tcW w:w="3003" w:type="dxa"/>
            <w:tcBorders>
              <w:top w:val="nil"/>
              <w:bottom w:val="single" w:sz="4" w:space="0" w:color="auto"/>
              <w:right w:val="nil"/>
            </w:tcBorders>
          </w:tcPr>
          <w:p w14:paraId="0F2C790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6007" w:type="dxa"/>
            <w:gridSpan w:val="2"/>
            <w:tcBorders>
              <w:left w:val="nil"/>
              <w:bottom w:val="single" w:sz="4" w:space="0" w:color="auto"/>
            </w:tcBorders>
          </w:tcPr>
          <w:p w14:paraId="382C6B0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E-Mail Address</w:t>
            </w:r>
          </w:p>
        </w:tc>
      </w:tr>
      <w:tr w:rsidR="000300B2" w:rsidRPr="00E72897" w14:paraId="4EA7A938" w14:textId="77777777" w:rsidTr="002F2CE9">
        <w:trPr>
          <w:cantSplit/>
        </w:trPr>
        <w:tc>
          <w:tcPr>
            <w:tcW w:w="9010" w:type="dxa"/>
            <w:gridSpan w:val="3"/>
            <w:tcBorders>
              <w:bottom w:val="nil"/>
            </w:tcBorders>
          </w:tcPr>
          <w:p w14:paraId="2EA0173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6A7FCEA" w14:textId="77777777" w:rsidTr="002F2CE9">
        <w:trPr>
          <w:cantSplit/>
        </w:trPr>
        <w:tc>
          <w:tcPr>
            <w:tcW w:w="9010" w:type="dxa"/>
            <w:gridSpan w:val="3"/>
            <w:tcBorders>
              <w:top w:val="nil"/>
            </w:tcBorders>
          </w:tcPr>
          <w:p w14:paraId="1113961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7710A6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59E5008"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7A1747B" w14:textId="77777777" w:rsidTr="002F2CE9">
        <w:tc>
          <w:tcPr>
            <w:tcW w:w="7756" w:type="dxa"/>
            <w:tcBorders>
              <w:bottom w:val="single" w:sz="4" w:space="0" w:color="auto"/>
            </w:tcBorders>
          </w:tcPr>
          <w:p w14:paraId="5571377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Monitored Entiy have copies of current rules, regulations and technical guidance materials?  (Briefly describe, in response below, the materials, e.g., statute, regulations, notices, informational brochures, fixed moving cost schedule, Fair Market Rent schedule, low-income limits, appraisal contract form, guide form deed, amortization tables, technical guides.)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EB0DBDF" w14:textId="77777777" w:rsidTr="002F2CE9">
              <w:tc>
                <w:tcPr>
                  <w:tcW w:w="644" w:type="dxa"/>
                  <w:tcBorders>
                    <w:top w:val="single" w:sz="4" w:space="0" w:color="auto"/>
                  </w:tcBorders>
                </w:tcPr>
                <w:p w14:paraId="736ACEE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38FCCC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8FD9E73" w14:textId="77777777" w:rsidTr="002F2CE9">
              <w:trPr>
                <w:trHeight w:val="304"/>
              </w:trPr>
              <w:tc>
                <w:tcPr>
                  <w:tcW w:w="644" w:type="dxa"/>
                </w:tcPr>
                <w:p w14:paraId="01EFB61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429F73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4B4655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5FAE957" w14:textId="77777777" w:rsidTr="002F2CE9">
        <w:trPr>
          <w:cantSplit/>
        </w:trPr>
        <w:tc>
          <w:tcPr>
            <w:tcW w:w="9010" w:type="dxa"/>
            <w:gridSpan w:val="2"/>
            <w:tcBorders>
              <w:bottom w:val="nil"/>
            </w:tcBorders>
          </w:tcPr>
          <w:p w14:paraId="17FE687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287642C" w14:textId="77777777" w:rsidTr="002F2CE9">
        <w:trPr>
          <w:cantSplit/>
          <w:trHeight w:val="575"/>
        </w:trPr>
        <w:tc>
          <w:tcPr>
            <w:tcW w:w="9010" w:type="dxa"/>
            <w:gridSpan w:val="2"/>
            <w:tcBorders>
              <w:top w:val="nil"/>
            </w:tcBorders>
          </w:tcPr>
          <w:p w14:paraId="55D659F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9"/>
                  <w:enabled/>
                  <w:calcOnExit w:val="0"/>
                  <w:textInput/>
                </w:ffData>
              </w:fldChar>
            </w:r>
            <w:bookmarkStart w:id="7" w:name="Text29"/>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7"/>
          </w:p>
          <w:p w14:paraId="1B471F4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F1AB81C"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99865CE" w14:textId="77777777" w:rsidTr="002F2CE9">
        <w:trPr>
          <w:trHeight w:hRule="exact" w:val="634"/>
        </w:trPr>
        <w:tc>
          <w:tcPr>
            <w:tcW w:w="7756" w:type="dxa"/>
            <w:tcBorders>
              <w:bottom w:val="single" w:sz="4" w:space="0" w:color="auto"/>
            </w:tcBorders>
          </w:tcPr>
          <w:p w14:paraId="6F15F8F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Monitored Entity have an acquisition/relocation procedural manual?</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7F70A32" w14:textId="77777777" w:rsidTr="002F2CE9">
              <w:tc>
                <w:tcPr>
                  <w:tcW w:w="644" w:type="dxa"/>
                  <w:tcBorders>
                    <w:top w:val="single" w:sz="4" w:space="0" w:color="auto"/>
                  </w:tcBorders>
                </w:tcPr>
                <w:p w14:paraId="38FDF4A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19E7B9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738CE47" w14:textId="77777777" w:rsidTr="002F2CE9">
              <w:tc>
                <w:tcPr>
                  <w:tcW w:w="644" w:type="dxa"/>
                </w:tcPr>
                <w:p w14:paraId="1B4EF39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EE2A09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94E3D7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C5A717D" w14:textId="77777777" w:rsidTr="002F2CE9">
        <w:trPr>
          <w:cantSplit/>
        </w:trPr>
        <w:tc>
          <w:tcPr>
            <w:tcW w:w="9010" w:type="dxa"/>
            <w:gridSpan w:val="2"/>
            <w:tcBorders>
              <w:bottom w:val="nil"/>
            </w:tcBorders>
          </w:tcPr>
          <w:p w14:paraId="7686619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D6727DE" w14:textId="77777777" w:rsidTr="002F2CE9">
        <w:trPr>
          <w:cantSplit/>
          <w:trHeight w:val="575"/>
        </w:trPr>
        <w:tc>
          <w:tcPr>
            <w:tcW w:w="9010" w:type="dxa"/>
            <w:gridSpan w:val="2"/>
            <w:tcBorders>
              <w:top w:val="nil"/>
            </w:tcBorders>
          </w:tcPr>
          <w:p w14:paraId="54C092A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0"/>
                  <w:enabled/>
                  <w:calcOnExit w:val="0"/>
                  <w:textInput/>
                </w:ffData>
              </w:fldChar>
            </w:r>
            <w:bookmarkStart w:id="8" w:name="Text30"/>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8"/>
          </w:p>
          <w:p w14:paraId="7AC75DD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9713CC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6A072BB4" w14:textId="77777777" w:rsidTr="002F2CE9">
        <w:trPr>
          <w:cantSplit/>
        </w:trPr>
        <w:tc>
          <w:tcPr>
            <w:tcW w:w="7756" w:type="dxa"/>
            <w:tcBorders>
              <w:bottom w:val="single" w:sz="4" w:space="0" w:color="auto"/>
            </w:tcBorders>
          </w:tcPr>
          <w:p w14:paraId="5834681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 the Monitored Entity’s files contain an electronic or hard copy of its local housing codes and occupancy standards?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9B3942C" w14:textId="77777777" w:rsidTr="002F2CE9">
              <w:tc>
                <w:tcPr>
                  <w:tcW w:w="644" w:type="dxa"/>
                  <w:tcBorders>
                    <w:top w:val="single" w:sz="4" w:space="0" w:color="auto"/>
                  </w:tcBorders>
                </w:tcPr>
                <w:p w14:paraId="6D89379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427109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7989324" w14:textId="77777777" w:rsidTr="002F2CE9">
              <w:tc>
                <w:tcPr>
                  <w:tcW w:w="644" w:type="dxa"/>
                </w:tcPr>
                <w:p w14:paraId="69481B5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0E4EFEF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351892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29DDA56" w14:textId="77777777" w:rsidTr="002F2CE9">
        <w:trPr>
          <w:cantSplit/>
        </w:trPr>
        <w:tc>
          <w:tcPr>
            <w:tcW w:w="9010" w:type="dxa"/>
            <w:gridSpan w:val="2"/>
            <w:tcBorders>
              <w:bottom w:val="nil"/>
            </w:tcBorders>
          </w:tcPr>
          <w:p w14:paraId="30247B6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2163623" w14:textId="77777777" w:rsidTr="002F2CE9">
        <w:trPr>
          <w:cantSplit/>
          <w:trHeight w:val="575"/>
        </w:trPr>
        <w:tc>
          <w:tcPr>
            <w:tcW w:w="9010" w:type="dxa"/>
            <w:gridSpan w:val="2"/>
            <w:tcBorders>
              <w:top w:val="nil"/>
            </w:tcBorders>
          </w:tcPr>
          <w:p w14:paraId="7CCDBB2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B91C3E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927AADD"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1902DDA" w14:textId="77777777" w:rsidTr="002F2CE9">
        <w:trPr>
          <w:trHeight w:hRule="exact" w:val="634"/>
        </w:trPr>
        <w:tc>
          <w:tcPr>
            <w:tcW w:w="7756" w:type="dxa"/>
            <w:tcBorders>
              <w:bottom w:val="single" w:sz="4" w:space="0" w:color="auto"/>
            </w:tcBorders>
          </w:tcPr>
          <w:p w14:paraId="11D2CB7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Does the Monitored Entity employ consultants or contractors for carrying out relocation or real property acquisition activities?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2F03D11" w14:textId="77777777" w:rsidTr="002F2CE9">
              <w:tc>
                <w:tcPr>
                  <w:tcW w:w="644" w:type="dxa"/>
                  <w:tcBorders>
                    <w:top w:val="single" w:sz="4" w:space="0" w:color="auto"/>
                  </w:tcBorders>
                </w:tcPr>
                <w:p w14:paraId="5ED3316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71BDCB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2FA990C" w14:textId="77777777" w:rsidTr="002F2CE9">
              <w:tc>
                <w:tcPr>
                  <w:tcW w:w="644" w:type="dxa"/>
                </w:tcPr>
                <w:p w14:paraId="4563791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428240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2CE5B4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5135261" w14:textId="77777777" w:rsidTr="002F2CE9">
        <w:trPr>
          <w:cantSplit/>
        </w:trPr>
        <w:tc>
          <w:tcPr>
            <w:tcW w:w="9010" w:type="dxa"/>
            <w:gridSpan w:val="2"/>
            <w:tcBorders>
              <w:bottom w:val="nil"/>
            </w:tcBorders>
          </w:tcPr>
          <w:p w14:paraId="133BB82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B80A21B" w14:textId="77777777" w:rsidTr="002F2CE9">
        <w:trPr>
          <w:cantSplit/>
          <w:trHeight w:val="575"/>
        </w:trPr>
        <w:tc>
          <w:tcPr>
            <w:tcW w:w="9010" w:type="dxa"/>
            <w:gridSpan w:val="2"/>
            <w:tcBorders>
              <w:top w:val="nil"/>
            </w:tcBorders>
          </w:tcPr>
          <w:p w14:paraId="014C45C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3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61D4F6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D7D505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D7A0A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4085F5E6" w14:textId="77777777" w:rsidTr="002F2CE9">
        <w:trPr>
          <w:cantSplit/>
          <w:trHeight w:val="773"/>
        </w:trPr>
        <w:tc>
          <w:tcPr>
            <w:tcW w:w="9010" w:type="dxa"/>
            <w:tcBorders>
              <w:bottom w:val="single" w:sz="4" w:space="0" w:color="auto"/>
            </w:tcBorders>
          </w:tcPr>
          <w:p w14:paraId="5B3A0A8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What is the Monitored Entity’s process for monitoring consultants and contractors?</w:t>
            </w:r>
          </w:p>
          <w:p w14:paraId="5CB2557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3"/>
                  <w:enabled/>
                  <w:calcOnExit w:val="0"/>
                  <w:checkBox>
                    <w:sizeAuto/>
                    <w:default w:val="0"/>
                  </w:checkBox>
                </w:ffData>
              </w:fldChar>
            </w:r>
            <w:bookmarkStart w:id="9" w:name="Check3"/>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9"/>
            <w:r w:rsidRPr="00E72897">
              <w:rPr>
                <w:rFonts w:ascii="Franklin Gothic Book" w:eastAsia="Times New Roman" w:hAnsi="Franklin Gothic Book" w:cs="Times New Roman"/>
              </w:rPr>
              <w:t xml:space="preserve">   Check here if not applicable</w:t>
            </w:r>
          </w:p>
        </w:tc>
      </w:tr>
      <w:tr w:rsidR="000300B2" w:rsidRPr="00E72897" w14:paraId="594A166B" w14:textId="77777777" w:rsidTr="002F2CE9">
        <w:trPr>
          <w:cantSplit/>
        </w:trPr>
        <w:tc>
          <w:tcPr>
            <w:tcW w:w="9010" w:type="dxa"/>
            <w:tcBorders>
              <w:bottom w:val="nil"/>
            </w:tcBorders>
          </w:tcPr>
          <w:p w14:paraId="6E37447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3E8BB87" w14:textId="77777777" w:rsidTr="002F2CE9">
        <w:trPr>
          <w:cantSplit/>
        </w:trPr>
        <w:tc>
          <w:tcPr>
            <w:tcW w:w="9010" w:type="dxa"/>
            <w:tcBorders>
              <w:top w:val="nil"/>
            </w:tcBorders>
          </w:tcPr>
          <w:p w14:paraId="0A4ADF8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56D79D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26ECBFD"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2412CEF0" w14:textId="77777777" w:rsidTr="002F2CE9">
        <w:trPr>
          <w:cantSplit/>
          <w:trHeight w:val="773"/>
        </w:trPr>
        <w:tc>
          <w:tcPr>
            <w:tcW w:w="9010" w:type="dxa"/>
            <w:tcBorders>
              <w:bottom w:val="single" w:sz="4" w:space="0" w:color="auto"/>
            </w:tcBorders>
          </w:tcPr>
          <w:p w14:paraId="3F94674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Who maintains the Monitored Entity’s relocation and real property acquisition records?</w:t>
            </w:r>
          </w:p>
          <w:p w14:paraId="3B49E0E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C4527C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E72897">
              <w:rPr>
                <w:rFonts w:ascii="Franklin Gothic Book" w:eastAsia="Times New Roman" w:hAnsi="Franklin Gothic Book" w:cs="Times New Roman"/>
              </w:rPr>
              <w:t xml:space="preserve">Name: </w:t>
            </w:r>
            <w:r w:rsidRPr="00E72897">
              <w:rPr>
                <w:rFonts w:ascii="Franklin Gothic Book" w:eastAsia="Times New Roman" w:hAnsi="Franklin Gothic Book" w:cs="Times New Roman"/>
              </w:rPr>
              <w:fldChar w:fldCharType="begin">
                <w:ffData>
                  <w:name w:val=""/>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Telephone No.: </w:t>
            </w:r>
            <w:r w:rsidRPr="00E72897">
              <w:rPr>
                <w:rFonts w:ascii="Franklin Gothic Book" w:eastAsia="Times New Roman" w:hAnsi="Franklin Gothic Book" w:cs="Times New Roman"/>
              </w:rPr>
              <w:fldChar w:fldCharType="begin">
                <w:ffData>
                  <w:name w:val="Text35"/>
                  <w:enabled/>
                  <w:calcOnExit w:val="0"/>
                  <w:textInput/>
                </w:ffData>
              </w:fldChar>
            </w:r>
            <w:bookmarkStart w:id="10" w:name="Text35"/>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10"/>
          </w:p>
        </w:tc>
      </w:tr>
      <w:tr w:rsidR="000300B2" w:rsidRPr="00E72897" w14:paraId="1DC41618" w14:textId="77777777" w:rsidTr="002F2CE9">
        <w:trPr>
          <w:cantSplit/>
        </w:trPr>
        <w:tc>
          <w:tcPr>
            <w:tcW w:w="9010" w:type="dxa"/>
            <w:tcBorders>
              <w:bottom w:val="nil"/>
            </w:tcBorders>
          </w:tcPr>
          <w:p w14:paraId="00998D0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20ECB86" w14:textId="77777777" w:rsidTr="002F2CE9">
        <w:trPr>
          <w:cantSplit/>
          <w:trHeight w:val="326"/>
        </w:trPr>
        <w:tc>
          <w:tcPr>
            <w:tcW w:w="9010" w:type="dxa"/>
            <w:tcBorders>
              <w:top w:val="nil"/>
            </w:tcBorders>
          </w:tcPr>
          <w:p w14:paraId="0690545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9FF4BE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CA28822"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051FDDC" w14:textId="77777777" w:rsidTr="002F2CE9">
        <w:tc>
          <w:tcPr>
            <w:tcW w:w="7756" w:type="dxa"/>
            <w:tcBorders>
              <w:bottom w:val="single" w:sz="4" w:space="0" w:color="auto"/>
            </w:tcBorders>
          </w:tcPr>
          <w:p w14:paraId="524D398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Monitored Entity have in place an appeals/complaints process?  </w:t>
            </w:r>
          </w:p>
          <w:p w14:paraId="77A4AAD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24.10]</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8361757" w14:textId="77777777" w:rsidTr="002F2CE9">
              <w:tc>
                <w:tcPr>
                  <w:tcW w:w="644" w:type="dxa"/>
                  <w:tcBorders>
                    <w:top w:val="single" w:sz="4" w:space="0" w:color="auto"/>
                  </w:tcBorders>
                </w:tcPr>
                <w:p w14:paraId="033B4E4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1537C96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1B5AAC6" w14:textId="77777777" w:rsidTr="002F2CE9">
              <w:tc>
                <w:tcPr>
                  <w:tcW w:w="644" w:type="dxa"/>
                </w:tcPr>
                <w:p w14:paraId="6E2A217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151FF2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165253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02C1CFA" w14:textId="77777777" w:rsidTr="002F2CE9">
        <w:trPr>
          <w:cantSplit/>
        </w:trPr>
        <w:tc>
          <w:tcPr>
            <w:tcW w:w="9010" w:type="dxa"/>
            <w:gridSpan w:val="2"/>
            <w:tcBorders>
              <w:bottom w:val="nil"/>
            </w:tcBorders>
          </w:tcPr>
          <w:p w14:paraId="5484A7F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A0221AB" w14:textId="77777777" w:rsidTr="002F2CE9">
        <w:trPr>
          <w:cantSplit/>
          <w:trHeight w:val="575"/>
        </w:trPr>
        <w:tc>
          <w:tcPr>
            <w:tcW w:w="9010" w:type="dxa"/>
            <w:gridSpan w:val="2"/>
            <w:tcBorders>
              <w:top w:val="nil"/>
            </w:tcBorders>
          </w:tcPr>
          <w:p w14:paraId="3760546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593968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D25D30"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17.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0C9BA1C5" w14:textId="77777777" w:rsidTr="002F2CE9">
        <w:trPr>
          <w:trHeight w:val="773"/>
        </w:trPr>
        <w:tc>
          <w:tcPr>
            <w:tcW w:w="7385" w:type="dxa"/>
            <w:tcBorders>
              <w:bottom w:val="single" w:sz="4" w:space="0" w:color="auto"/>
            </w:tcBorders>
          </w:tcPr>
          <w:p w14:paraId="374DB98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Monitored Entity provides optional relocation assistance, has an Optional Relocation Policy been adopted, if applicable? (Briefly describe, in response below, the instructions to recipients for policies governing optional relocation programs or attach a copy.) [24 CFR 92.353(d) or 24 CFR 570.606(d)]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D5AD6EF" w14:textId="77777777" w:rsidTr="002F2CE9">
              <w:trPr>
                <w:trHeight w:val="170"/>
              </w:trPr>
              <w:tc>
                <w:tcPr>
                  <w:tcW w:w="425" w:type="dxa"/>
                </w:tcPr>
                <w:p w14:paraId="3BD347A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36FF8A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9A3009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D3BB740" w14:textId="77777777" w:rsidTr="002F2CE9">
              <w:trPr>
                <w:trHeight w:val="225"/>
              </w:trPr>
              <w:tc>
                <w:tcPr>
                  <w:tcW w:w="425" w:type="dxa"/>
                </w:tcPr>
                <w:p w14:paraId="10F4512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7D97C0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D785AA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6F1FDA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80F1F80" w14:textId="77777777" w:rsidTr="002F2CE9">
        <w:trPr>
          <w:cantSplit/>
        </w:trPr>
        <w:tc>
          <w:tcPr>
            <w:tcW w:w="9010" w:type="dxa"/>
            <w:gridSpan w:val="2"/>
            <w:tcBorders>
              <w:bottom w:val="nil"/>
            </w:tcBorders>
          </w:tcPr>
          <w:p w14:paraId="4999B05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6306AA2" w14:textId="77777777" w:rsidTr="002F2CE9">
        <w:trPr>
          <w:cantSplit/>
        </w:trPr>
        <w:tc>
          <w:tcPr>
            <w:tcW w:w="9010" w:type="dxa"/>
            <w:gridSpan w:val="2"/>
            <w:tcBorders>
              <w:top w:val="nil"/>
            </w:tcBorders>
          </w:tcPr>
          <w:p w14:paraId="67382AD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8"/>
                  <w:enabled/>
                  <w:calcOnExit w:val="0"/>
                  <w:textInput/>
                </w:ffData>
              </w:fldChar>
            </w:r>
            <w:bookmarkStart w:id="11" w:name="Text38"/>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11"/>
          </w:p>
          <w:p w14:paraId="70CF926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77B45F"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443DBD9E" w14:textId="77777777" w:rsidTr="002F2CE9">
        <w:trPr>
          <w:trHeight w:val="773"/>
        </w:trPr>
        <w:tc>
          <w:tcPr>
            <w:tcW w:w="7385" w:type="dxa"/>
            <w:tcBorders>
              <w:bottom w:val="single" w:sz="4" w:space="0" w:color="auto"/>
            </w:tcBorders>
          </w:tcPr>
          <w:p w14:paraId="0D4F937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Monitored Entity distribute replacement housing payments (for renters) on a monthly, yearly, or other installment period?</w:t>
            </w:r>
          </w:p>
          <w:p w14:paraId="40D8950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[42 U.S.C. Sec. 3537c]</w:t>
            </w:r>
          </w:p>
          <w:p w14:paraId="4FDAA0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44"/>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The above law may be implemented in a HUD regulation, NOFA, grant agreement, HAP, or other agreement.  See 24 CFR 42.350(e)(1) for programs subject to section 104(d) of the Housing and Community Development Act of 1974.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4E88EC7" w14:textId="77777777" w:rsidTr="002F2CE9">
              <w:trPr>
                <w:trHeight w:val="170"/>
              </w:trPr>
              <w:tc>
                <w:tcPr>
                  <w:tcW w:w="425" w:type="dxa"/>
                </w:tcPr>
                <w:p w14:paraId="115BE34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D2B3CC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EC7DFF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B0160D0" w14:textId="77777777" w:rsidTr="002F2CE9">
              <w:trPr>
                <w:trHeight w:val="225"/>
              </w:trPr>
              <w:tc>
                <w:tcPr>
                  <w:tcW w:w="425" w:type="dxa"/>
                </w:tcPr>
                <w:p w14:paraId="48BA460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D1D5D4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A9115E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EEBB9A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DCF3833" w14:textId="77777777" w:rsidTr="002F2CE9">
        <w:trPr>
          <w:cantSplit/>
        </w:trPr>
        <w:tc>
          <w:tcPr>
            <w:tcW w:w="9010" w:type="dxa"/>
            <w:gridSpan w:val="2"/>
            <w:tcBorders>
              <w:bottom w:val="nil"/>
            </w:tcBorders>
          </w:tcPr>
          <w:p w14:paraId="0FA0259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66CC51B" w14:textId="77777777" w:rsidTr="002F2CE9">
        <w:trPr>
          <w:cantSplit/>
        </w:trPr>
        <w:tc>
          <w:tcPr>
            <w:tcW w:w="9010" w:type="dxa"/>
            <w:gridSpan w:val="2"/>
            <w:tcBorders>
              <w:top w:val="nil"/>
            </w:tcBorders>
          </w:tcPr>
          <w:p w14:paraId="61ABB94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3F0580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5D24CC4"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7D31EB30" w14:textId="77777777" w:rsidTr="002F2CE9">
        <w:trPr>
          <w:trHeight w:val="634"/>
        </w:trPr>
        <w:tc>
          <w:tcPr>
            <w:tcW w:w="7385" w:type="dxa"/>
            <w:tcBorders>
              <w:bottom w:val="single" w:sz="4" w:space="0" w:color="auto"/>
            </w:tcBorders>
          </w:tcPr>
          <w:p w14:paraId="3FD7B84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olor w:val="0000FF"/>
              </w:rPr>
            </w:pPr>
            <w:r w:rsidRPr="00E72897">
              <w:rPr>
                <w:rFonts w:ascii="Franklin Gothic Book" w:eastAsia="Times New Roman" w:hAnsi="Franklin Gothic Book" w:cs="Times New Roman"/>
              </w:rPr>
              <w:t>Do the project files contain Relocation Plans, if applicable?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3DD9BFC" w14:textId="77777777" w:rsidTr="002F2CE9">
              <w:trPr>
                <w:trHeight w:val="170"/>
              </w:trPr>
              <w:tc>
                <w:tcPr>
                  <w:tcW w:w="425" w:type="dxa"/>
                </w:tcPr>
                <w:p w14:paraId="51C50A5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F2A1B8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D6DAEF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B0635DA" w14:textId="77777777" w:rsidTr="002F2CE9">
              <w:trPr>
                <w:trHeight w:val="225"/>
              </w:trPr>
              <w:tc>
                <w:tcPr>
                  <w:tcW w:w="425" w:type="dxa"/>
                </w:tcPr>
                <w:p w14:paraId="77B5E81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8968B0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25FA9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84C966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6E37E0E4" w14:textId="77777777" w:rsidTr="002F2CE9">
        <w:trPr>
          <w:cantSplit/>
        </w:trPr>
        <w:tc>
          <w:tcPr>
            <w:tcW w:w="9010" w:type="dxa"/>
            <w:gridSpan w:val="2"/>
            <w:tcBorders>
              <w:bottom w:val="nil"/>
            </w:tcBorders>
          </w:tcPr>
          <w:p w14:paraId="7F189C7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4EEE6EF" w14:textId="77777777" w:rsidTr="002F2CE9">
        <w:trPr>
          <w:cantSplit/>
        </w:trPr>
        <w:tc>
          <w:tcPr>
            <w:tcW w:w="9010" w:type="dxa"/>
            <w:gridSpan w:val="2"/>
            <w:tcBorders>
              <w:top w:val="nil"/>
            </w:tcBorders>
          </w:tcPr>
          <w:p w14:paraId="70BB6C4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41"/>
                  <w:enabled/>
                  <w:calcOnExit w:val="0"/>
                  <w:textInput/>
                </w:ffData>
              </w:fldChar>
            </w:r>
            <w:bookmarkStart w:id="12" w:name="Text41"/>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12"/>
          </w:p>
          <w:p w14:paraId="6136F8A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C1E0963"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12AB8B58" w14:textId="77777777" w:rsidTr="002F2CE9">
        <w:trPr>
          <w:cantSplit/>
          <w:trHeight w:hRule="exact" w:val="622"/>
        </w:trPr>
        <w:tc>
          <w:tcPr>
            <w:tcW w:w="9010" w:type="dxa"/>
            <w:tcBorders>
              <w:bottom w:val="single" w:sz="4" w:space="0" w:color="auto"/>
            </w:tcBorders>
          </w:tcPr>
          <w:p w14:paraId="175AD50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What are the Monitored Entity’s technical assistance and training needs, if any?  </w:t>
            </w:r>
          </w:p>
        </w:tc>
      </w:tr>
      <w:tr w:rsidR="000300B2" w:rsidRPr="00E72897" w14:paraId="519A1DA6" w14:textId="77777777" w:rsidTr="002F2CE9">
        <w:trPr>
          <w:cantSplit/>
        </w:trPr>
        <w:tc>
          <w:tcPr>
            <w:tcW w:w="9010" w:type="dxa"/>
            <w:tcBorders>
              <w:bottom w:val="nil"/>
            </w:tcBorders>
          </w:tcPr>
          <w:p w14:paraId="5A0D76F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7440EDF" w14:textId="77777777" w:rsidTr="002F2CE9">
        <w:trPr>
          <w:cantSplit/>
        </w:trPr>
        <w:tc>
          <w:tcPr>
            <w:tcW w:w="9010" w:type="dxa"/>
            <w:tcBorders>
              <w:top w:val="nil"/>
            </w:tcBorders>
          </w:tcPr>
          <w:p w14:paraId="2070586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0FD0F6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8FB6CE8"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1"/>
        <w:gridCol w:w="2509"/>
      </w:tblGrid>
      <w:tr w:rsidR="000300B2" w:rsidRPr="00E72897" w14:paraId="7D2C64BA" w14:textId="77777777" w:rsidTr="002F2CE9">
        <w:tc>
          <w:tcPr>
            <w:tcW w:w="7756" w:type="dxa"/>
            <w:tcBorders>
              <w:bottom w:val="single" w:sz="4" w:space="0" w:color="auto"/>
            </w:tcBorders>
          </w:tcPr>
          <w:p w14:paraId="108DEF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Has the Monitored Entity taken appropriate measures to minimize any fraud, waste or mismanagement? </w:t>
            </w:r>
          </w:p>
          <w:p w14:paraId="303183B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24.4(c))]</w:t>
            </w:r>
          </w:p>
        </w:tc>
        <w:tc>
          <w:tcPr>
            <w:tcW w:w="1254" w:type="dxa"/>
            <w:tcBorders>
              <w:bottom w:val="single" w:sz="4" w:space="0" w:color="auto"/>
            </w:tcBorders>
          </w:tcPr>
          <w:tbl>
            <w:tblPr>
              <w:tblpPr w:leftFromText="180" w:rightFromText="180" w:vertAnchor="text" w:horzAnchor="page" w:tblpX="916" w:tblpY="-83"/>
              <w:tblOverlap w:val="never"/>
              <w:tblW w:w="2499" w:type="dxa"/>
              <w:tblLook w:val="0000" w:firstRow="0" w:lastRow="0" w:firstColumn="0" w:lastColumn="0" w:noHBand="0" w:noVBand="0"/>
            </w:tblPr>
            <w:tblGrid>
              <w:gridCol w:w="546"/>
              <w:gridCol w:w="592"/>
              <w:gridCol w:w="621"/>
              <w:gridCol w:w="237"/>
              <w:gridCol w:w="503"/>
            </w:tblGrid>
            <w:tr w:rsidR="000300B2" w:rsidRPr="00E72897" w14:paraId="624B96D7" w14:textId="77777777" w:rsidTr="002F2CE9">
              <w:tc>
                <w:tcPr>
                  <w:tcW w:w="546" w:type="dxa"/>
                  <w:tcBorders>
                    <w:top w:val="single" w:sz="4" w:space="0" w:color="auto"/>
                  </w:tcBorders>
                </w:tcPr>
                <w:p w14:paraId="7695D2B9"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92" w:type="dxa"/>
                  <w:tcBorders>
                    <w:top w:val="single" w:sz="4" w:space="0" w:color="auto"/>
                  </w:tcBorders>
                </w:tcPr>
                <w:p w14:paraId="6CC1F09A"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21" w:type="dxa"/>
                  <w:tcBorders>
                    <w:top w:val="single" w:sz="4" w:space="0" w:color="auto"/>
                  </w:tcBorders>
                </w:tcPr>
                <w:p w14:paraId="67382546"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237" w:type="dxa"/>
                  <w:tcBorders>
                    <w:top w:val="single" w:sz="4" w:space="0" w:color="auto"/>
                  </w:tcBorders>
                </w:tcPr>
                <w:p w14:paraId="6FFAECD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c>
                <w:tcPr>
                  <w:tcW w:w="503" w:type="dxa"/>
                  <w:tcBorders>
                    <w:top w:val="single" w:sz="4" w:space="0" w:color="auto"/>
                  </w:tcBorders>
                </w:tcPr>
                <w:p w14:paraId="085C91A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0300B2" w:rsidRPr="00E72897" w14:paraId="55F97D78" w14:textId="77777777" w:rsidTr="002F2CE9">
              <w:tc>
                <w:tcPr>
                  <w:tcW w:w="546" w:type="dxa"/>
                </w:tcPr>
                <w:p w14:paraId="08E6AFA5"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92" w:type="dxa"/>
                </w:tcPr>
                <w:p w14:paraId="14ECF1E2"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21" w:type="dxa"/>
                </w:tcPr>
                <w:p w14:paraId="610833A1" w14:textId="77777777" w:rsidR="000300B2" w:rsidRPr="00E72897" w:rsidRDefault="000300B2" w:rsidP="002F2CE9">
                  <w:pPr>
                    <w:widowControl w:val="0"/>
                    <w:tabs>
                      <w:tab w:val="left" w:pos="523"/>
                      <w:tab w:val="left" w:pos="720"/>
                      <w:tab w:val="left" w:pos="2160"/>
                      <w:tab w:val="left" w:pos="2880"/>
                      <w:tab w:val="left" w:pos="3600"/>
                      <w:tab w:val="center" w:pos="4320"/>
                      <w:tab w:val="left" w:pos="5040"/>
                      <w:tab w:val="left" w:pos="5760"/>
                      <w:tab w:val="left" w:pos="6480"/>
                      <w:tab w:val="right" w:pos="8640"/>
                    </w:tabs>
                    <w:spacing w:after="0" w:line="240" w:lineRule="auto"/>
                    <w:ind w:left="53" w:right="-1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c>
                <w:tcPr>
                  <w:tcW w:w="237" w:type="dxa"/>
                </w:tcPr>
                <w:p w14:paraId="12B1A11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p>
              </w:tc>
              <w:tc>
                <w:tcPr>
                  <w:tcW w:w="503" w:type="dxa"/>
                </w:tcPr>
                <w:p w14:paraId="437E0E5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p>
              </w:tc>
            </w:tr>
          </w:tbl>
          <w:p w14:paraId="5F4F383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33F2B17" w14:textId="77777777" w:rsidTr="002F2CE9">
        <w:trPr>
          <w:cantSplit/>
        </w:trPr>
        <w:tc>
          <w:tcPr>
            <w:tcW w:w="9010" w:type="dxa"/>
            <w:gridSpan w:val="2"/>
            <w:tcBorders>
              <w:bottom w:val="nil"/>
            </w:tcBorders>
          </w:tcPr>
          <w:p w14:paraId="2B21301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FD3A4AB" w14:textId="77777777" w:rsidTr="002F2CE9">
        <w:trPr>
          <w:cantSplit/>
          <w:trHeight w:val="575"/>
        </w:trPr>
        <w:tc>
          <w:tcPr>
            <w:tcW w:w="9010" w:type="dxa"/>
            <w:gridSpan w:val="2"/>
            <w:tcBorders>
              <w:top w:val="nil"/>
            </w:tcBorders>
          </w:tcPr>
          <w:p w14:paraId="1964DC7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3"/>
                  <w:enabled/>
                  <w:calcOnExit w:val="0"/>
                  <w:textInput/>
                </w:ffData>
              </w:fldChar>
            </w:r>
            <w:bookmarkStart w:id="13" w:name="Text43"/>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13"/>
          </w:p>
          <w:p w14:paraId="4D69685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5612BA1" w14:textId="77777777" w:rsidR="000300B2" w:rsidRDefault="000300B2" w:rsidP="000300B2">
      <w:bookmarkStart w:id="14" w:name="_Ref533758555"/>
      <w:bookmarkStart w:id="15" w:name="_Toc21459"/>
      <w:r>
        <w:br w:type="page"/>
      </w:r>
    </w:p>
    <w:p w14:paraId="0BD3B4D4" w14:textId="77777777" w:rsidR="000300B2" w:rsidRDefault="000300B2" w:rsidP="000300B2">
      <w:pPr>
        <w:pStyle w:val="Heading2"/>
      </w:pPr>
      <w:bookmarkStart w:id="16" w:name="_Ref95507"/>
      <w:r w:rsidRPr="002400E3">
        <w:lastRenderedPageBreak/>
        <w:t xml:space="preserve">Checklist F2: Guide for Review of Relocation and </w:t>
      </w:r>
      <w:r w:rsidRPr="00E72897">
        <w:t>Real Property Acquisition Projects</w:t>
      </w:r>
      <w:bookmarkEnd w:id="14"/>
      <w:bookmarkEnd w:id="15"/>
      <w:bookmarkEnd w:id="16"/>
    </w:p>
    <w:p w14:paraId="53CCEDB9"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0300B2" w:rsidRPr="00E72897" w14:paraId="1FDA08C6" w14:textId="77777777" w:rsidTr="002F2CE9">
        <w:trPr>
          <w:trHeight w:val="461"/>
        </w:trPr>
        <w:tc>
          <w:tcPr>
            <w:tcW w:w="2970" w:type="dxa"/>
            <w:shd w:val="clear" w:color="auto" w:fill="auto"/>
            <w:vAlign w:val="center"/>
          </w:tcPr>
          <w:p w14:paraId="77C8C1B2"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272" w:type="dxa"/>
            <w:shd w:val="clear" w:color="auto" w:fill="auto"/>
            <w:vAlign w:val="center"/>
          </w:tcPr>
          <w:p w14:paraId="6BBBD4A7"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49A84E2B" w14:textId="77777777" w:rsidTr="002F2CE9">
        <w:trPr>
          <w:trHeight w:val="461"/>
        </w:trPr>
        <w:tc>
          <w:tcPr>
            <w:tcW w:w="2970" w:type="dxa"/>
            <w:shd w:val="clear" w:color="auto" w:fill="auto"/>
            <w:vAlign w:val="center"/>
          </w:tcPr>
          <w:p w14:paraId="0A8F6262"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272" w:type="dxa"/>
            <w:shd w:val="clear" w:color="auto" w:fill="auto"/>
            <w:vAlign w:val="center"/>
          </w:tcPr>
          <w:p w14:paraId="39BE03E6"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1CEF869B" w14:textId="77777777" w:rsidTr="002F2CE9">
        <w:trPr>
          <w:trHeight w:val="461"/>
        </w:trPr>
        <w:tc>
          <w:tcPr>
            <w:tcW w:w="2970" w:type="dxa"/>
            <w:shd w:val="clear" w:color="auto" w:fill="auto"/>
            <w:vAlign w:val="center"/>
          </w:tcPr>
          <w:p w14:paraId="58CBA9A0"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272" w:type="dxa"/>
            <w:shd w:val="clear" w:color="auto" w:fill="auto"/>
            <w:vAlign w:val="center"/>
          </w:tcPr>
          <w:p w14:paraId="18374F72"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2431940D" w14:textId="77777777" w:rsidTr="002F2CE9">
        <w:trPr>
          <w:trHeight w:val="461"/>
        </w:trPr>
        <w:tc>
          <w:tcPr>
            <w:tcW w:w="2970" w:type="dxa"/>
            <w:shd w:val="clear" w:color="auto" w:fill="auto"/>
            <w:vAlign w:val="center"/>
          </w:tcPr>
          <w:p w14:paraId="2C0BB902"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272" w:type="dxa"/>
            <w:shd w:val="clear" w:color="auto" w:fill="auto"/>
            <w:vAlign w:val="center"/>
          </w:tcPr>
          <w:p w14:paraId="58C54D41"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61EAB799" w14:textId="77777777" w:rsidTr="002F2CE9">
        <w:trPr>
          <w:trHeight w:val="461"/>
        </w:trPr>
        <w:tc>
          <w:tcPr>
            <w:tcW w:w="2970" w:type="dxa"/>
            <w:shd w:val="clear" w:color="auto" w:fill="auto"/>
            <w:vAlign w:val="center"/>
          </w:tcPr>
          <w:p w14:paraId="1D097D9B"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272" w:type="dxa"/>
            <w:shd w:val="clear" w:color="auto" w:fill="auto"/>
            <w:vAlign w:val="center"/>
          </w:tcPr>
          <w:p w14:paraId="102476B5" w14:textId="77777777" w:rsidR="000300B2" w:rsidRPr="00E72897" w:rsidRDefault="000300B2" w:rsidP="002F2CE9">
            <w:pPr>
              <w:spacing w:after="0" w:line="259" w:lineRule="auto"/>
              <w:rPr>
                <w:rFonts w:ascii="Franklin Gothic Book" w:eastAsia="Calibri" w:hAnsi="Franklin Gothic Book" w:cs="Times New Roman"/>
              </w:rPr>
            </w:pPr>
          </w:p>
        </w:tc>
      </w:tr>
    </w:tbl>
    <w:p w14:paraId="04924B1E" w14:textId="77777777" w:rsidR="000300B2" w:rsidRPr="00E72897" w:rsidRDefault="000300B2" w:rsidP="000300B2">
      <w:pPr>
        <w:spacing w:after="0" w:line="240" w:lineRule="auto"/>
        <w:ind w:left="864" w:hanging="864"/>
        <w:rPr>
          <w:rFonts w:ascii="Franklin Gothic Book" w:eastAsia="Times New Roman" w:hAnsi="Franklin Gothic Book" w:cs="Times New Roman"/>
          <w:b/>
        </w:rPr>
      </w:pPr>
    </w:p>
    <w:p w14:paraId="7B586BE7" w14:textId="77777777" w:rsidR="000300B2" w:rsidRPr="00E72897" w:rsidRDefault="000300B2" w:rsidP="000300B2">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0A306AFE" w14:textId="77777777" w:rsidR="000300B2" w:rsidRPr="00E72897" w:rsidRDefault="000300B2" w:rsidP="000300B2">
      <w:pPr>
        <w:spacing w:after="0" w:line="240" w:lineRule="auto"/>
        <w:jc w:val="both"/>
        <w:rPr>
          <w:rFonts w:ascii="Franklin Gothic Book" w:eastAsia="Times New Roman" w:hAnsi="Franklin Gothic Book" w:cs="Times New Roman"/>
        </w:rPr>
      </w:pPr>
    </w:p>
    <w:p w14:paraId="7E853F4D" w14:textId="77777777" w:rsidR="000300B2" w:rsidRPr="00E72897" w:rsidRDefault="000300B2" w:rsidP="000300B2">
      <w:pPr>
        <w:spacing w:after="160" w:line="259" w:lineRule="auto"/>
        <w:jc w:val="both"/>
        <w:rPr>
          <w:rFonts w:ascii="Franklin Gothic Book" w:eastAsia="Calibri" w:hAnsi="Franklin Gothic Book" w:cs="Times New Roman"/>
          <w:b/>
          <w:color w:val="0000FF"/>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w:t>
      </w:r>
      <w:r w:rsidRPr="00E72897">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projects subject to the Uniform Relocation Assistance and Real Property Acquisition Policies Act of 1970, as amended, and section 104(d) of the Housing and Community Development Act of 1974.  One copy of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should be completed for each project reviewed.  </w:t>
      </w:r>
    </w:p>
    <w:p w14:paraId="58DA738B" w14:textId="77777777" w:rsidR="000300B2" w:rsidRPr="00E72897" w:rsidRDefault="000300B2" w:rsidP="000300B2">
      <w:pPr>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w:t>
      </w:r>
    </w:p>
    <w:p w14:paraId="4F8F7E07"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682A26B6" w14:textId="77777777" w:rsidTr="002F2CE9">
        <w:trPr>
          <w:cantSplit/>
          <w:trHeight w:hRule="exact" w:val="634"/>
        </w:trPr>
        <w:tc>
          <w:tcPr>
            <w:tcW w:w="9010" w:type="dxa"/>
            <w:tcBorders>
              <w:bottom w:val="single" w:sz="4" w:space="0" w:color="auto"/>
            </w:tcBorders>
          </w:tcPr>
          <w:p w14:paraId="4EE2A6E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What is the date of submission of the application for Federal financial assistance, or the date of site control, if later?</w:t>
            </w:r>
          </w:p>
        </w:tc>
      </w:tr>
      <w:tr w:rsidR="000300B2" w:rsidRPr="00E72897" w14:paraId="334A4AB7" w14:textId="77777777" w:rsidTr="002F2CE9">
        <w:trPr>
          <w:cantSplit/>
        </w:trPr>
        <w:tc>
          <w:tcPr>
            <w:tcW w:w="9010" w:type="dxa"/>
            <w:tcBorders>
              <w:bottom w:val="nil"/>
            </w:tcBorders>
          </w:tcPr>
          <w:p w14:paraId="341C0DC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A04B28B" w14:textId="77777777" w:rsidTr="002F2CE9">
        <w:trPr>
          <w:cantSplit/>
        </w:trPr>
        <w:tc>
          <w:tcPr>
            <w:tcW w:w="9010" w:type="dxa"/>
            <w:tcBorders>
              <w:top w:val="nil"/>
            </w:tcBorders>
          </w:tcPr>
          <w:p w14:paraId="44210EC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3406F9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142400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1BC8A396" w14:textId="77777777" w:rsidTr="002F2CE9">
        <w:trPr>
          <w:cantSplit/>
          <w:trHeight w:val="432"/>
        </w:trPr>
        <w:tc>
          <w:tcPr>
            <w:tcW w:w="9010" w:type="dxa"/>
            <w:tcBorders>
              <w:bottom w:val="single" w:sz="4" w:space="0" w:color="auto"/>
            </w:tcBorders>
          </w:tcPr>
          <w:p w14:paraId="25A056D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Pursuant to 49 CFR 24.2(a)(15), what is the date of “initiation of negotiations”?  </w:t>
            </w:r>
          </w:p>
          <w:p w14:paraId="132F61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[For privately undertaken displacing activities, consult applicable program regulation]]</w:t>
            </w:r>
          </w:p>
        </w:tc>
      </w:tr>
      <w:tr w:rsidR="000300B2" w:rsidRPr="00E72897" w14:paraId="3FAE36EF" w14:textId="77777777" w:rsidTr="002F2CE9">
        <w:trPr>
          <w:cantSplit/>
        </w:trPr>
        <w:tc>
          <w:tcPr>
            <w:tcW w:w="9010" w:type="dxa"/>
            <w:tcBorders>
              <w:bottom w:val="nil"/>
            </w:tcBorders>
          </w:tcPr>
          <w:p w14:paraId="7B38735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A2CDFCC" w14:textId="77777777" w:rsidTr="002F2CE9">
        <w:trPr>
          <w:cantSplit/>
        </w:trPr>
        <w:tc>
          <w:tcPr>
            <w:tcW w:w="9010" w:type="dxa"/>
            <w:tcBorders>
              <w:top w:val="nil"/>
            </w:tcBorders>
          </w:tcPr>
          <w:p w14:paraId="197E56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ED2DB1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6925D0A"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184156B7" w14:textId="77777777" w:rsidTr="002F2CE9">
        <w:trPr>
          <w:cantSplit/>
          <w:trHeight w:hRule="exact" w:val="432"/>
        </w:trPr>
        <w:tc>
          <w:tcPr>
            <w:tcW w:w="9010" w:type="dxa"/>
            <w:gridSpan w:val="2"/>
            <w:tcBorders>
              <w:bottom w:val="single" w:sz="4" w:space="0" w:color="auto"/>
            </w:tcBorders>
          </w:tcPr>
          <w:p w14:paraId="780830D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What activities are being monitored:</w:t>
            </w:r>
          </w:p>
          <w:p w14:paraId="6D4734C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FC15E0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AF05207" w14:textId="77777777" w:rsidTr="002F2CE9">
        <w:trPr>
          <w:trHeight w:hRule="exact" w:val="634"/>
        </w:trPr>
        <w:tc>
          <w:tcPr>
            <w:tcW w:w="7756" w:type="dxa"/>
            <w:tcBorders>
              <w:bottom w:val="single" w:sz="4" w:space="0" w:color="auto"/>
            </w:tcBorders>
          </w:tcPr>
          <w:p w14:paraId="1DA85CF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Acquisition (including Downpayment Assistance)?</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5ED66C0" w14:textId="77777777" w:rsidTr="002F2CE9">
              <w:tc>
                <w:tcPr>
                  <w:tcW w:w="644" w:type="dxa"/>
                  <w:tcBorders>
                    <w:top w:val="single" w:sz="4" w:space="0" w:color="auto"/>
                  </w:tcBorders>
                </w:tcPr>
                <w:p w14:paraId="5F03F35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59BD2A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9D6833D" w14:textId="77777777" w:rsidTr="002F2CE9">
              <w:tc>
                <w:tcPr>
                  <w:tcW w:w="644" w:type="dxa"/>
                </w:tcPr>
                <w:p w14:paraId="6F8BA6E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B8F770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575956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24D24F2" w14:textId="77777777" w:rsidTr="002F2CE9">
        <w:trPr>
          <w:trHeight w:hRule="exact" w:val="634"/>
        </w:trPr>
        <w:tc>
          <w:tcPr>
            <w:tcW w:w="7756" w:type="dxa"/>
            <w:tcBorders>
              <w:bottom w:val="single" w:sz="4" w:space="0" w:color="auto"/>
            </w:tcBorders>
          </w:tcPr>
          <w:p w14:paraId="60879B5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Conversion?</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4A2348A" w14:textId="77777777" w:rsidTr="002F2CE9">
              <w:tc>
                <w:tcPr>
                  <w:tcW w:w="644" w:type="dxa"/>
                  <w:tcBorders>
                    <w:top w:val="single" w:sz="4" w:space="0" w:color="auto"/>
                  </w:tcBorders>
                </w:tcPr>
                <w:p w14:paraId="4D5EB59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56A288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985F669" w14:textId="77777777" w:rsidTr="002F2CE9">
              <w:tc>
                <w:tcPr>
                  <w:tcW w:w="644" w:type="dxa"/>
                </w:tcPr>
                <w:p w14:paraId="2DC6560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CDEC70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34B140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1E6CCB5" w14:textId="77777777" w:rsidTr="002F2CE9">
        <w:trPr>
          <w:trHeight w:hRule="exact" w:val="634"/>
        </w:trPr>
        <w:tc>
          <w:tcPr>
            <w:tcW w:w="7756" w:type="dxa"/>
            <w:tcBorders>
              <w:bottom w:val="single" w:sz="4" w:space="0" w:color="auto"/>
            </w:tcBorders>
          </w:tcPr>
          <w:p w14:paraId="348F12C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c. Demolition?</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7CD98A0" w14:textId="77777777" w:rsidTr="002F2CE9">
              <w:tc>
                <w:tcPr>
                  <w:tcW w:w="644" w:type="dxa"/>
                  <w:tcBorders>
                    <w:top w:val="single" w:sz="4" w:space="0" w:color="auto"/>
                  </w:tcBorders>
                </w:tcPr>
                <w:p w14:paraId="6FD1603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E64459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B0C740B" w14:textId="77777777" w:rsidTr="002F2CE9">
              <w:tc>
                <w:tcPr>
                  <w:tcW w:w="644" w:type="dxa"/>
                </w:tcPr>
                <w:p w14:paraId="256520D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3AAD0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7CCABC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192FA92" w14:textId="77777777" w:rsidTr="002F2CE9">
        <w:trPr>
          <w:trHeight w:hRule="exact" w:val="634"/>
        </w:trPr>
        <w:tc>
          <w:tcPr>
            <w:tcW w:w="7756" w:type="dxa"/>
            <w:tcBorders>
              <w:bottom w:val="single" w:sz="4" w:space="0" w:color="auto"/>
            </w:tcBorders>
          </w:tcPr>
          <w:p w14:paraId="7E48064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Rehabilitation?</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69F23DF2" w14:textId="77777777" w:rsidTr="002F2CE9">
              <w:tc>
                <w:tcPr>
                  <w:tcW w:w="644" w:type="dxa"/>
                  <w:tcBorders>
                    <w:top w:val="single" w:sz="4" w:space="0" w:color="auto"/>
                  </w:tcBorders>
                </w:tcPr>
                <w:p w14:paraId="2C26D44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8AA57A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3193351" w14:textId="77777777" w:rsidTr="002F2CE9">
              <w:tc>
                <w:tcPr>
                  <w:tcW w:w="644" w:type="dxa"/>
                </w:tcPr>
                <w:p w14:paraId="0D3F4C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05EE23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8D2946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2C24C87" w14:textId="77777777" w:rsidTr="002F2CE9">
        <w:trPr>
          <w:cantSplit/>
        </w:trPr>
        <w:tc>
          <w:tcPr>
            <w:tcW w:w="9010" w:type="dxa"/>
            <w:gridSpan w:val="2"/>
            <w:tcBorders>
              <w:bottom w:val="nil"/>
            </w:tcBorders>
          </w:tcPr>
          <w:p w14:paraId="1EA388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99AAB19" w14:textId="77777777" w:rsidTr="002F2CE9">
        <w:trPr>
          <w:cantSplit/>
          <w:trHeight w:val="575"/>
        </w:trPr>
        <w:tc>
          <w:tcPr>
            <w:tcW w:w="9010" w:type="dxa"/>
            <w:gridSpan w:val="2"/>
            <w:tcBorders>
              <w:top w:val="nil"/>
            </w:tcBorders>
          </w:tcPr>
          <w:p w14:paraId="72FE868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97C88D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DA2B5C0"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21EA1D55" w14:textId="77777777" w:rsidTr="002F2CE9">
        <w:trPr>
          <w:trHeight w:hRule="exact" w:val="432"/>
        </w:trPr>
        <w:tc>
          <w:tcPr>
            <w:tcW w:w="9010" w:type="dxa"/>
            <w:gridSpan w:val="2"/>
            <w:tcBorders>
              <w:bottom w:val="single" w:sz="4" w:space="0" w:color="auto"/>
            </w:tcBorders>
          </w:tcPr>
          <w:p w14:paraId="56234E2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Will the activity(ies) trigger:</w:t>
            </w:r>
          </w:p>
          <w:p w14:paraId="237A325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7521860" w14:textId="77777777" w:rsidTr="002F2CE9">
        <w:trPr>
          <w:trHeight w:hRule="exact" w:val="634"/>
        </w:trPr>
        <w:tc>
          <w:tcPr>
            <w:tcW w:w="7756" w:type="dxa"/>
            <w:tcBorders>
              <w:bottom w:val="single" w:sz="4" w:space="0" w:color="auto"/>
            </w:tcBorders>
          </w:tcPr>
          <w:p w14:paraId="2D7404A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URA requirements?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0448100" w14:textId="77777777" w:rsidTr="002F2CE9">
              <w:tc>
                <w:tcPr>
                  <w:tcW w:w="644" w:type="dxa"/>
                  <w:tcBorders>
                    <w:top w:val="single" w:sz="4" w:space="0" w:color="auto"/>
                  </w:tcBorders>
                </w:tcPr>
                <w:p w14:paraId="56E3F63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268F9D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3B721C2" w14:textId="77777777" w:rsidTr="002F2CE9">
              <w:tc>
                <w:tcPr>
                  <w:tcW w:w="644" w:type="dxa"/>
                </w:tcPr>
                <w:p w14:paraId="2F1587B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804302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396B2B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98141F4" w14:textId="77777777" w:rsidTr="002F2CE9">
        <w:trPr>
          <w:trHeight w:hRule="exact" w:val="634"/>
        </w:trPr>
        <w:tc>
          <w:tcPr>
            <w:tcW w:w="7756" w:type="dxa"/>
            <w:tcBorders>
              <w:bottom w:val="single" w:sz="4" w:space="0" w:color="auto"/>
            </w:tcBorders>
          </w:tcPr>
          <w:p w14:paraId="537E002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Section 104(d) requirements?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E42EA33" w14:textId="77777777" w:rsidTr="002F2CE9">
              <w:tc>
                <w:tcPr>
                  <w:tcW w:w="644" w:type="dxa"/>
                  <w:tcBorders>
                    <w:top w:val="single" w:sz="4" w:space="0" w:color="auto"/>
                  </w:tcBorders>
                </w:tcPr>
                <w:p w14:paraId="23D9AE5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10314D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EB4DFA4" w14:textId="77777777" w:rsidTr="002F2CE9">
              <w:tc>
                <w:tcPr>
                  <w:tcW w:w="644" w:type="dxa"/>
                </w:tcPr>
                <w:p w14:paraId="081F70A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930C2F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BF462D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10350FE" w14:textId="77777777" w:rsidTr="002F2CE9">
        <w:trPr>
          <w:trHeight w:val="395"/>
        </w:trPr>
        <w:tc>
          <w:tcPr>
            <w:tcW w:w="9010" w:type="dxa"/>
            <w:gridSpan w:val="2"/>
            <w:tcBorders>
              <w:bottom w:val="nil"/>
            </w:tcBorders>
          </w:tcPr>
          <w:p w14:paraId="3ECBF1A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7F416BD" w14:textId="77777777" w:rsidTr="002F2CE9">
        <w:trPr>
          <w:cantSplit/>
          <w:trHeight w:val="575"/>
        </w:trPr>
        <w:tc>
          <w:tcPr>
            <w:tcW w:w="9010" w:type="dxa"/>
            <w:gridSpan w:val="2"/>
            <w:tcBorders>
              <w:top w:val="nil"/>
            </w:tcBorders>
          </w:tcPr>
          <w:p w14:paraId="6746DD4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4A34E0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19281A"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41EB4DB3" w14:textId="77777777" w:rsidTr="002F2CE9">
        <w:trPr>
          <w:trHeight w:val="773"/>
        </w:trPr>
        <w:tc>
          <w:tcPr>
            <w:tcW w:w="7385" w:type="dxa"/>
            <w:tcBorders>
              <w:bottom w:val="single" w:sz="4" w:space="0" w:color="auto"/>
            </w:tcBorders>
          </w:tcPr>
          <w:p w14:paraId="1224465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project file contain a Relocation Plan, if applicable?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815F080" w14:textId="77777777" w:rsidTr="002F2CE9">
              <w:trPr>
                <w:trHeight w:val="170"/>
              </w:trPr>
              <w:tc>
                <w:tcPr>
                  <w:tcW w:w="425" w:type="dxa"/>
                </w:tcPr>
                <w:p w14:paraId="14AA2EE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FD5099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ADE95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5AA85F6" w14:textId="77777777" w:rsidTr="002F2CE9">
              <w:trPr>
                <w:trHeight w:val="225"/>
              </w:trPr>
              <w:tc>
                <w:tcPr>
                  <w:tcW w:w="425" w:type="dxa"/>
                </w:tcPr>
                <w:p w14:paraId="1CB829C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0288C5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E9DC56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9E219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70E9A76" w14:textId="77777777" w:rsidTr="002F2CE9">
        <w:trPr>
          <w:cantSplit/>
        </w:trPr>
        <w:tc>
          <w:tcPr>
            <w:tcW w:w="9010" w:type="dxa"/>
            <w:gridSpan w:val="2"/>
            <w:tcBorders>
              <w:bottom w:val="nil"/>
            </w:tcBorders>
          </w:tcPr>
          <w:p w14:paraId="7B109A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DF85C1C" w14:textId="77777777" w:rsidTr="002F2CE9">
        <w:trPr>
          <w:cantSplit/>
        </w:trPr>
        <w:tc>
          <w:tcPr>
            <w:tcW w:w="9010" w:type="dxa"/>
            <w:gridSpan w:val="2"/>
            <w:tcBorders>
              <w:top w:val="nil"/>
            </w:tcBorders>
          </w:tcPr>
          <w:p w14:paraId="1648768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4F74A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F27DDB"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2C8041B4" w14:textId="77777777" w:rsidTr="002F2CE9">
        <w:trPr>
          <w:trHeight w:val="634"/>
        </w:trPr>
        <w:tc>
          <w:tcPr>
            <w:tcW w:w="9010" w:type="dxa"/>
            <w:gridSpan w:val="2"/>
            <w:tcBorders>
              <w:bottom w:val="single" w:sz="4" w:space="0" w:color="auto"/>
            </w:tcBorders>
          </w:tcPr>
          <w:p w14:paraId="30D312A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b/>
                <w:color w:val="FF0000"/>
              </w:rPr>
            </w:pPr>
            <w:r w:rsidRPr="00E72897">
              <w:rPr>
                <w:rFonts w:ascii="Franklin Gothic Book" w:eastAsia="Times New Roman" w:hAnsi="Franklin Gothic Book" w:cs="Times New Roman"/>
              </w:rPr>
              <w:t xml:space="preserve">Does the project file contain an occupant roster, current at the time of the application, including all of the following information?  (If no current roster is available, indicate below the reason, the date of the latest roster, or whether something other than a roster was used.) </w:t>
            </w:r>
          </w:p>
        </w:tc>
      </w:tr>
      <w:tr w:rsidR="000300B2" w:rsidRPr="00E72897" w14:paraId="0A856F3B" w14:textId="77777777" w:rsidTr="002F2CE9">
        <w:trPr>
          <w:trHeight w:hRule="exact" w:val="634"/>
        </w:trPr>
        <w:tc>
          <w:tcPr>
            <w:tcW w:w="7385" w:type="dxa"/>
            <w:tcBorders>
              <w:bottom w:val="single" w:sz="4" w:space="0" w:color="auto"/>
            </w:tcBorders>
          </w:tcPr>
          <w:p w14:paraId="4F655B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Resident Name?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323A2A7" w14:textId="77777777" w:rsidTr="002F2CE9">
              <w:trPr>
                <w:trHeight w:val="170"/>
              </w:trPr>
              <w:tc>
                <w:tcPr>
                  <w:tcW w:w="425" w:type="dxa"/>
                </w:tcPr>
                <w:p w14:paraId="7E731CE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129A67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5E4BC9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0867B9B" w14:textId="77777777" w:rsidTr="002F2CE9">
              <w:trPr>
                <w:trHeight w:val="225"/>
              </w:trPr>
              <w:tc>
                <w:tcPr>
                  <w:tcW w:w="425" w:type="dxa"/>
                </w:tcPr>
                <w:p w14:paraId="4923CA8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D1E033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36E7B8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240C9A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2CA4F1A" w14:textId="77777777" w:rsidTr="002F2CE9">
        <w:trPr>
          <w:trHeight w:hRule="exact" w:val="634"/>
        </w:trPr>
        <w:tc>
          <w:tcPr>
            <w:tcW w:w="7385" w:type="dxa"/>
            <w:tcBorders>
              <w:bottom w:val="single" w:sz="4" w:space="0" w:color="auto"/>
            </w:tcBorders>
          </w:tcPr>
          <w:p w14:paraId="3C08D03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Household Size (if applicable)?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C4080E8" w14:textId="77777777" w:rsidTr="002F2CE9">
              <w:trPr>
                <w:trHeight w:val="170"/>
              </w:trPr>
              <w:tc>
                <w:tcPr>
                  <w:tcW w:w="425" w:type="dxa"/>
                </w:tcPr>
                <w:p w14:paraId="392813F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193381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7DC5F4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6431C76" w14:textId="77777777" w:rsidTr="002F2CE9">
              <w:trPr>
                <w:trHeight w:val="225"/>
              </w:trPr>
              <w:tc>
                <w:tcPr>
                  <w:tcW w:w="425" w:type="dxa"/>
                </w:tcPr>
                <w:p w14:paraId="519E3B1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E4ECB0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FCFE9A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7A7934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368638C" w14:textId="77777777" w:rsidTr="002F2CE9">
        <w:trPr>
          <w:trHeight w:hRule="exact" w:val="634"/>
        </w:trPr>
        <w:tc>
          <w:tcPr>
            <w:tcW w:w="7385" w:type="dxa"/>
            <w:tcBorders>
              <w:bottom w:val="single" w:sz="4" w:space="0" w:color="auto"/>
            </w:tcBorders>
          </w:tcPr>
          <w:p w14:paraId="064994C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Household Income (if applicable)?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DE8F908" w14:textId="77777777" w:rsidTr="002F2CE9">
              <w:trPr>
                <w:trHeight w:val="170"/>
              </w:trPr>
              <w:tc>
                <w:tcPr>
                  <w:tcW w:w="425" w:type="dxa"/>
                </w:tcPr>
                <w:p w14:paraId="4FDC70B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6DC72E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2309C4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086DAFE" w14:textId="77777777" w:rsidTr="002F2CE9">
              <w:trPr>
                <w:trHeight w:val="225"/>
              </w:trPr>
              <w:tc>
                <w:tcPr>
                  <w:tcW w:w="425" w:type="dxa"/>
                </w:tcPr>
                <w:p w14:paraId="6DA6978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B10C89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DEB8CD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08BEF4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38311D3" w14:textId="77777777" w:rsidTr="002F2CE9">
        <w:trPr>
          <w:trHeight w:hRule="exact" w:val="634"/>
        </w:trPr>
        <w:tc>
          <w:tcPr>
            <w:tcW w:w="7385" w:type="dxa"/>
            <w:tcBorders>
              <w:bottom w:val="single" w:sz="4" w:space="0" w:color="auto"/>
            </w:tcBorders>
          </w:tcPr>
          <w:p w14:paraId="46BFAE0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Unit Size?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4F17AB6" w14:textId="77777777" w:rsidTr="002F2CE9">
              <w:trPr>
                <w:trHeight w:val="170"/>
              </w:trPr>
              <w:tc>
                <w:tcPr>
                  <w:tcW w:w="425" w:type="dxa"/>
                </w:tcPr>
                <w:p w14:paraId="428416E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06FD6B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D8CFDC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F107010" w14:textId="77777777" w:rsidTr="002F2CE9">
              <w:trPr>
                <w:trHeight w:val="225"/>
              </w:trPr>
              <w:tc>
                <w:tcPr>
                  <w:tcW w:w="425" w:type="dxa"/>
                </w:tcPr>
                <w:p w14:paraId="1EFD7EC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DF51F8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FC8A28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4A7C6D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F6406F9" w14:textId="77777777" w:rsidTr="002F2CE9">
        <w:trPr>
          <w:trHeight w:hRule="exact" w:val="634"/>
        </w:trPr>
        <w:tc>
          <w:tcPr>
            <w:tcW w:w="7385" w:type="dxa"/>
            <w:tcBorders>
              <w:bottom w:val="single" w:sz="4" w:space="0" w:color="auto"/>
            </w:tcBorders>
          </w:tcPr>
          <w:p w14:paraId="464F939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Rent/Utility Cost?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18CCB1E" w14:textId="77777777" w:rsidTr="002F2CE9">
              <w:trPr>
                <w:trHeight w:val="170"/>
              </w:trPr>
              <w:tc>
                <w:tcPr>
                  <w:tcW w:w="425" w:type="dxa"/>
                </w:tcPr>
                <w:p w14:paraId="75DDA35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2D0A6E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9A106C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6A424CC" w14:textId="77777777" w:rsidTr="002F2CE9">
              <w:trPr>
                <w:trHeight w:val="225"/>
              </w:trPr>
              <w:tc>
                <w:tcPr>
                  <w:tcW w:w="425" w:type="dxa"/>
                </w:tcPr>
                <w:p w14:paraId="31590FC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0BFCD0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929E0D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2248DE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1DB42F3" w14:textId="77777777" w:rsidTr="002F2CE9">
        <w:trPr>
          <w:cantSplit/>
        </w:trPr>
        <w:tc>
          <w:tcPr>
            <w:tcW w:w="9010" w:type="dxa"/>
            <w:gridSpan w:val="2"/>
            <w:tcBorders>
              <w:bottom w:val="nil"/>
            </w:tcBorders>
          </w:tcPr>
          <w:p w14:paraId="5B6C393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C11D69C" w14:textId="77777777" w:rsidTr="002F2CE9">
        <w:trPr>
          <w:cantSplit/>
        </w:trPr>
        <w:tc>
          <w:tcPr>
            <w:tcW w:w="9010" w:type="dxa"/>
            <w:gridSpan w:val="2"/>
            <w:tcBorders>
              <w:top w:val="nil"/>
            </w:tcBorders>
          </w:tcPr>
          <w:p w14:paraId="33A453E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23450F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3630D32"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9FDE7A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471A1D11" w14:textId="77777777" w:rsidTr="002F2CE9">
        <w:trPr>
          <w:trHeight w:hRule="exact" w:val="634"/>
        </w:trPr>
        <w:tc>
          <w:tcPr>
            <w:tcW w:w="7385" w:type="dxa"/>
            <w:tcBorders>
              <w:bottom w:val="single" w:sz="4" w:space="0" w:color="auto"/>
            </w:tcBorders>
          </w:tcPr>
          <w:p w14:paraId="6CAC6C6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an occupant list from at least three months prior to the date of application?</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3829477" w14:textId="77777777" w:rsidTr="002F2CE9">
              <w:trPr>
                <w:trHeight w:val="170"/>
              </w:trPr>
              <w:tc>
                <w:tcPr>
                  <w:tcW w:w="425" w:type="dxa"/>
                </w:tcPr>
                <w:p w14:paraId="2DC850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8B268C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F6A13B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A806418" w14:textId="77777777" w:rsidTr="002F2CE9">
              <w:trPr>
                <w:trHeight w:val="225"/>
              </w:trPr>
              <w:tc>
                <w:tcPr>
                  <w:tcW w:w="425" w:type="dxa"/>
                </w:tcPr>
                <w:p w14:paraId="53867C5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95DBB2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BE27A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A8CD02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811EE58" w14:textId="77777777" w:rsidTr="002F2CE9">
        <w:trPr>
          <w:cantSplit/>
        </w:trPr>
        <w:tc>
          <w:tcPr>
            <w:tcW w:w="9010" w:type="dxa"/>
            <w:gridSpan w:val="2"/>
            <w:tcBorders>
              <w:bottom w:val="nil"/>
            </w:tcBorders>
          </w:tcPr>
          <w:p w14:paraId="4FD9F82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B948FD9" w14:textId="77777777" w:rsidTr="002F2CE9">
        <w:trPr>
          <w:cantSplit/>
        </w:trPr>
        <w:tc>
          <w:tcPr>
            <w:tcW w:w="9010" w:type="dxa"/>
            <w:gridSpan w:val="2"/>
            <w:tcBorders>
              <w:top w:val="nil"/>
            </w:tcBorders>
          </w:tcPr>
          <w:p w14:paraId="62F1A1A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AD43F7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D5F7856"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69BF5301" w14:textId="77777777" w:rsidTr="002F2CE9">
        <w:trPr>
          <w:trHeight w:val="773"/>
        </w:trPr>
        <w:tc>
          <w:tcPr>
            <w:tcW w:w="7385" w:type="dxa"/>
            <w:tcBorders>
              <w:bottom w:val="single" w:sz="4" w:space="0" w:color="auto"/>
            </w:tcBorders>
          </w:tcPr>
          <w:p w14:paraId="1298428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a comparison of the occupant lists from the time of application and at least three months prior suggest that displacement may have occurred?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23F7447" w14:textId="77777777" w:rsidTr="002F2CE9">
              <w:trPr>
                <w:trHeight w:val="170"/>
              </w:trPr>
              <w:tc>
                <w:tcPr>
                  <w:tcW w:w="425" w:type="dxa"/>
                </w:tcPr>
                <w:p w14:paraId="763BF85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5B4467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0009AC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BF77B0B" w14:textId="77777777" w:rsidTr="002F2CE9">
              <w:trPr>
                <w:trHeight w:val="225"/>
              </w:trPr>
              <w:tc>
                <w:tcPr>
                  <w:tcW w:w="425" w:type="dxa"/>
                </w:tcPr>
                <w:p w14:paraId="675C9E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735FB1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CEE45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038451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1C86201" w14:textId="77777777" w:rsidTr="002F2CE9">
        <w:trPr>
          <w:cantSplit/>
        </w:trPr>
        <w:tc>
          <w:tcPr>
            <w:tcW w:w="9010" w:type="dxa"/>
            <w:gridSpan w:val="2"/>
            <w:tcBorders>
              <w:bottom w:val="nil"/>
            </w:tcBorders>
          </w:tcPr>
          <w:p w14:paraId="6BE02A6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DE4D2E8" w14:textId="77777777" w:rsidTr="002F2CE9">
        <w:trPr>
          <w:cantSplit/>
        </w:trPr>
        <w:tc>
          <w:tcPr>
            <w:tcW w:w="9010" w:type="dxa"/>
            <w:gridSpan w:val="2"/>
            <w:tcBorders>
              <w:top w:val="nil"/>
            </w:tcBorders>
          </w:tcPr>
          <w:p w14:paraId="4F64821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DDEF83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E7BFD53"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3081AA5" w14:textId="77777777" w:rsidTr="002F2CE9">
        <w:trPr>
          <w:trHeight w:val="576"/>
        </w:trPr>
        <w:tc>
          <w:tcPr>
            <w:tcW w:w="7756" w:type="dxa"/>
            <w:tcBorders>
              <w:bottom w:val="single" w:sz="4" w:space="0" w:color="auto"/>
            </w:tcBorders>
          </w:tcPr>
          <w:p w14:paraId="55B23A5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an explanation of the reasons any persons vacated between application and initiation of negotiations?  (Include the names of persons who moved out without receiving notices or assistance below.)</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6D0F5E6E" w14:textId="77777777" w:rsidTr="002F2CE9">
              <w:tc>
                <w:tcPr>
                  <w:tcW w:w="644" w:type="dxa"/>
                  <w:tcBorders>
                    <w:top w:val="single" w:sz="4" w:space="0" w:color="auto"/>
                  </w:tcBorders>
                </w:tcPr>
                <w:p w14:paraId="3174BF4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6DAA59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792D20F" w14:textId="77777777" w:rsidTr="002F2CE9">
              <w:tc>
                <w:tcPr>
                  <w:tcW w:w="644" w:type="dxa"/>
                </w:tcPr>
                <w:p w14:paraId="01A6943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E914F0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3691662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7E7E3C1" w14:textId="77777777" w:rsidTr="002F2CE9">
        <w:trPr>
          <w:trHeight w:val="251"/>
        </w:trPr>
        <w:tc>
          <w:tcPr>
            <w:tcW w:w="9010" w:type="dxa"/>
            <w:gridSpan w:val="2"/>
            <w:tcBorders>
              <w:bottom w:val="nil"/>
            </w:tcBorders>
          </w:tcPr>
          <w:p w14:paraId="68F2DBD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1A95CC7" w14:textId="77777777" w:rsidTr="002F2CE9">
        <w:trPr>
          <w:trHeight w:val="576"/>
        </w:trPr>
        <w:tc>
          <w:tcPr>
            <w:tcW w:w="9010" w:type="dxa"/>
            <w:gridSpan w:val="2"/>
            <w:tcBorders>
              <w:top w:val="nil"/>
            </w:tcBorders>
          </w:tcPr>
          <w:p w14:paraId="2619332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FCB9F4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95901CE"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2930F681" w14:textId="77777777" w:rsidTr="002F2CE9">
        <w:trPr>
          <w:trHeight w:hRule="exact" w:val="634"/>
        </w:trPr>
        <w:tc>
          <w:tcPr>
            <w:tcW w:w="7756" w:type="dxa"/>
            <w:tcBorders>
              <w:bottom w:val="single" w:sz="4" w:space="0" w:color="auto"/>
            </w:tcBorders>
          </w:tcPr>
          <w:p w14:paraId="76A7088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a copy of a Move-In Notice for all new occupants that moved into the project since application?</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68CEDC5D" w14:textId="77777777" w:rsidTr="002F2CE9">
              <w:tc>
                <w:tcPr>
                  <w:tcW w:w="644" w:type="dxa"/>
                  <w:tcBorders>
                    <w:top w:val="single" w:sz="4" w:space="0" w:color="auto"/>
                  </w:tcBorders>
                </w:tcPr>
                <w:p w14:paraId="0100562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4F5E7E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E68300A" w14:textId="77777777" w:rsidTr="002F2CE9">
              <w:tc>
                <w:tcPr>
                  <w:tcW w:w="644" w:type="dxa"/>
                </w:tcPr>
                <w:p w14:paraId="62E8D7B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9A9B3E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E07B82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2995420" w14:textId="77777777" w:rsidTr="002F2CE9">
        <w:trPr>
          <w:cantSplit/>
        </w:trPr>
        <w:tc>
          <w:tcPr>
            <w:tcW w:w="9010" w:type="dxa"/>
            <w:gridSpan w:val="2"/>
            <w:tcBorders>
              <w:bottom w:val="nil"/>
            </w:tcBorders>
          </w:tcPr>
          <w:p w14:paraId="566D852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66BA161" w14:textId="77777777" w:rsidTr="002F2CE9">
        <w:trPr>
          <w:cantSplit/>
          <w:trHeight w:val="575"/>
        </w:trPr>
        <w:tc>
          <w:tcPr>
            <w:tcW w:w="9010" w:type="dxa"/>
            <w:gridSpan w:val="2"/>
            <w:tcBorders>
              <w:top w:val="nil"/>
            </w:tcBorders>
          </w:tcPr>
          <w:p w14:paraId="0F3D234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77DF6A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A1B0219"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7C6EC431" w14:textId="77777777" w:rsidTr="002F2CE9">
        <w:trPr>
          <w:trHeight w:hRule="exact" w:val="634"/>
        </w:trPr>
        <w:tc>
          <w:tcPr>
            <w:tcW w:w="7385" w:type="dxa"/>
            <w:tcBorders>
              <w:bottom w:val="single" w:sz="4" w:space="0" w:color="auto"/>
            </w:tcBorders>
          </w:tcPr>
          <w:p w14:paraId="192C36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applicable, does the project file contain an occupant list current at the time of the signing of the final grant or loan agreement?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25F966B" w14:textId="77777777" w:rsidTr="002F2CE9">
              <w:trPr>
                <w:trHeight w:val="170"/>
              </w:trPr>
              <w:tc>
                <w:tcPr>
                  <w:tcW w:w="425" w:type="dxa"/>
                </w:tcPr>
                <w:p w14:paraId="502BEAC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FDBE1F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1778CC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99B7447" w14:textId="77777777" w:rsidTr="002F2CE9">
              <w:trPr>
                <w:trHeight w:val="225"/>
              </w:trPr>
              <w:tc>
                <w:tcPr>
                  <w:tcW w:w="425" w:type="dxa"/>
                </w:tcPr>
                <w:p w14:paraId="781A33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02F062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70C300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BC8ABA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9D6EF03" w14:textId="77777777" w:rsidTr="002F2CE9">
        <w:trPr>
          <w:cantSplit/>
        </w:trPr>
        <w:tc>
          <w:tcPr>
            <w:tcW w:w="9010" w:type="dxa"/>
            <w:gridSpan w:val="2"/>
            <w:tcBorders>
              <w:bottom w:val="nil"/>
            </w:tcBorders>
          </w:tcPr>
          <w:p w14:paraId="40697C6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71155F7" w14:textId="77777777" w:rsidTr="002F2CE9">
        <w:trPr>
          <w:cantSplit/>
        </w:trPr>
        <w:tc>
          <w:tcPr>
            <w:tcW w:w="9010" w:type="dxa"/>
            <w:gridSpan w:val="2"/>
            <w:tcBorders>
              <w:top w:val="nil"/>
            </w:tcBorders>
          </w:tcPr>
          <w:p w14:paraId="359C0D4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EB5FF5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F1BC8C3"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337D7528" w14:textId="77777777" w:rsidTr="002F2CE9">
        <w:trPr>
          <w:trHeight w:val="773"/>
        </w:trPr>
        <w:tc>
          <w:tcPr>
            <w:tcW w:w="7385" w:type="dxa"/>
            <w:tcBorders>
              <w:bottom w:val="single" w:sz="4" w:space="0" w:color="auto"/>
            </w:tcBorders>
          </w:tcPr>
          <w:p w14:paraId="07F1A72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a final occupant list and an explanation of any household who moved out that was intended to remain?</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98E2573" w14:textId="77777777" w:rsidTr="002F2CE9">
              <w:trPr>
                <w:trHeight w:val="170"/>
              </w:trPr>
              <w:tc>
                <w:tcPr>
                  <w:tcW w:w="425" w:type="dxa"/>
                </w:tcPr>
                <w:p w14:paraId="5CA538A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97AA00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05A0C1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D9D1B00" w14:textId="77777777" w:rsidTr="002F2CE9">
              <w:trPr>
                <w:trHeight w:val="225"/>
              </w:trPr>
              <w:tc>
                <w:tcPr>
                  <w:tcW w:w="425" w:type="dxa"/>
                </w:tcPr>
                <w:p w14:paraId="7D3F598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259C94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98C12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F2181C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4A34629" w14:textId="77777777" w:rsidTr="002F2CE9">
        <w:trPr>
          <w:cantSplit/>
        </w:trPr>
        <w:tc>
          <w:tcPr>
            <w:tcW w:w="9010" w:type="dxa"/>
            <w:gridSpan w:val="2"/>
            <w:tcBorders>
              <w:bottom w:val="nil"/>
            </w:tcBorders>
          </w:tcPr>
          <w:p w14:paraId="6F0457A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C098EAA" w14:textId="77777777" w:rsidTr="002F2CE9">
        <w:trPr>
          <w:cantSplit/>
        </w:trPr>
        <w:tc>
          <w:tcPr>
            <w:tcW w:w="9010" w:type="dxa"/>
            <w:gridSpan w:val="2"/>
            <w:tcBorders>
              <w:top w:val="nil"/>
            </w:tcBorders>
          </w:tcPr>
          <w:p w14:paraId="56C7580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889DD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B2C34F"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5FB8657"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D5D8CE0"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5B86F338" w14:textId="77777777" w:rsidTr="002F2CE9">
        <w:tc>
          <w:tcPr>
            <w:tcW w:w="7756" w:type="dxa"/>
            <w:tcBorders>
              <w:bottom w:val="single" w:sz="4" w:space="0" w:color="auto"/>
            </w:tcBorders>
          </w:tcPr>
          <w:p w14:paraId="48F23BF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information (i.e., advisory services log, intake form) about the advisory services that will be/have been offered?</w:t>
            </w:r>
          </w:p>
          <w:p w14:paraId="0FF3AE0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24.29(a); 49 CFR 24.205(c)]</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0E96240" w14:textId="77777777" w:rsidTr="002F2CE9">
              <w:tc>
                <w:tcPr>
                  <w:tcW w:w="644" w:type="dxa"/>
                  <w:tcBorders>
                    <w:top w:val="single" w:sz="4" w:space="0" w:color="auto"/>
                  </w:tcBorders>
                </w:tcPr>
                <w:p w14:paraId="1269067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229994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91AAB75" w14:textId="77777777" w:rsidTr="002F2CE9">
              <w:tc>
                <w:tcPr>
                  <w:tcW w:w="644" w:type="dxa"/>
                </w:tcPr>
                <w:p w14:paraId="446B12F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AC3157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F30505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5BF9DB5" w14:textId="77777777" w:rsidTr="002F2CE9">
        <w:trPr>
          <w:cantSplit/>
        </w:trPr>
        <w:tc>
          <w:tcPr>
            <w:tcW w:w="9010" w:type="dxa"/>
            <w:gridSpan w:val="2"/>
            <w:tcBorders>
              <w:bottom w:val="nil"/>
            </w:tcBorders>
          </w:tcPr>
          <w:p w14:paraId="632D8E7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45C44D4" w14:textId="77777777" w:rsidTr="002F2CE9">
        <w:trPr>
          <w:cantSplit/>
          <w:trHeight w:val="575"/>
        </w:trPr>
        <w:tc>
          <w:tcPr>
            <w:tcW w:w="9010" w:type="dxa"/>
            <w:gridSpan w:val="2"/>
            <w:tcBorders>
              <w:top w:val="nil"/>
            </w:tcBorders>
          </w:tcPr>
          <w:p w14:paraId="03121C3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8D166A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2C944EC"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2335188E" w14:textId="77777777" w:rsidTr="002F2CE9">
        <w:tc>
          <w:tcPr>
            <w:tcW w:w="7756" w:type="dxa"/>
            <w:tcBorders>
              <w:bottom w:val="single" w:sz="4" w:space="0" w:color="auto"/>
            </w:tcBorders>
          </w:tcPr>
          <w:p w14:paraId="1E65C54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E72897">
              <w:rPr>
                <w:rFonts w:ascii="Franklin Gothic Book" w:eastAsia="Times New Roman" w:hAnsi="Franklin Gothic Book" w:cs="Times New Roman"/>
              </w:rPr>
              <w:t>Were all advisory services offered in compliance with the requirements of 49 CFR 24.205(c)?</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070A95DD" w14:textId="77777777" w:rsidTr="002F2CE9">
              <w:tc>
                <w:tcPr>
                  <w:tcW w:w="644" w:type="dxa"/>
                  <w:tcBorders>
                    <w:top w:val="single" w:sz="4" w:space="0" w:color="auto"/>
                  </w:tcBorders>
                </w:tcPr>
                <w:p w14:paraId="414E5A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5E5AC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A685491" w14:textId="77777777" w:rsidTr="002F2CE9">
              <w:tc>
                <w:tcPr>
                  <w:tcW w:w="644" w:type="dxa"/>
                </w:tcPr>
                <w:p w14:paraId="3C23E13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78452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F8101F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2EB8925" w14:textId="77777777" w:rsidTr="002F2CE9">
        <w:trPr>
          <w:cantSplit/>
        </w:trPr>
        <w:tc>
          <w:tcPr>
            <w:tcW w:w="9010" w:type="dxa"/>
            <w:gridSpan w:val="2"/>
            <w:tcBorders>
              <w:bottom w:val="nil"/>
            </w:tcBorders>
          </w:tcPr>
          <w:p w14:paraId="46FBBF6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887BEA6" w14:textId="77777777" w:rsidTr="002F2CE9">
        <w:trPr>
          <w:cantSplit/>
          <w:trHeight w:val="575"/>
        </w:trPr>
        <w:tc>
          <w:tcPr>
            <w:tcW w:w="9010" w:type="dxa"/>
            <w:gridSpan w:val="2"/>
            <w:tcBorders>
              <w:top w:val="nil"/>
            </w:tcBorders>
          </w:tcPr>
          <w:p w14:paraId="60F934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35BEC5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A99A61"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371"/>
        <w:gridCol w:w="1254"/>
      </w:tblGrid>
      <w:tr w:rsidR="000300B2" w:rsidRPr="00E72897" w14:paraId="7355806F" w14:textId="77777777" w:rsidTr="002F2CE9">
        <w:trPr>
          <w:trHeight w:hRule="exact" w:val="634"/>
        </w:trPr>
        <w:tc>
          <w:tcPr>
            <w:tcW w:w="7756" w:type="dxa"/>
            <w:gridSpan w:val="2"/>
            <w:tcBorders>
              <w:bottom w:val="single" w:sz="4" w:space="0" w:color="auto"/>
            </w:tcBorders>
          </w:tcPr>
          <w:p w14:paraId="37945E4B"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General Information Notice?</w:t>
            </w:r>
          </w:p>
          <w:p w14:paraId="51F24208" w14:textId="77777777" w:rsidR="000300B2" w:rsidRPr="00E72897" w:rsidRDefault="000300B2" w:rsidP="002F2CE9">
            <w:pPr>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24.203(a)]</w:t>
            </w:r>
          </w:p>
        </w:tc>
        <w:tc>
          <w:tcPr>
            <w:tcW w:w="1254" w:type="dxa"/>
            <w:tcBorders>
              <w:bottom w:val="single" w:sz="4" w:space="0" w:color="auto"/>
            </w:tcBorders>
          </w:tcPr>
          <w:tbl>
            <w:tblPr>
              <w:tblpPr w:leftFromText="180" w:rightFromText="180" w:vertAnchor="text" w:horzAnchor="page" w:tblpX="106" w:tblpY="-83"/>
              <w:tblOverlap w:val="never"/>
              <w:tblW w:w="0" w:type="auto"/>
              <w:tblLook w:val="0000" w:firstRow="0" w:lastRow="0" w:firstColumn="0" w:lastColumn="0" w:noHBand="0" w:noVBand="0"/>
            </w:tblPr>
            <w:tblGrid>
              <w:gridCol w:w="552"/>
              <w:gridCol w:w="607"/>
            </w:tblGrid>
            <w:tr w:rsidR="000300B2" w:rsidRPr="00E72897" w14:paraId="6A704A69" w14:textId="77777777" w:rsidTr="002F2CE9">
              <w:tc>
                <w:tcPr>
                  <w:tcW w:w="450" w:type="dxa"/>
                  <w:tcBorders>
                    <w:top w:val="single" w:sz="4" w:space="0" w:color="auto"/>
                  </w:tcBorders>
                </w:tcPr>
                <w:p w14:paraId="55DBFE2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6"/>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7" w:type="dxa"/>
                  <w:tcBorders>
                    <w:top w:val="single" w:sz="4" w:space="0" w:color="auto"/>
                  </w:tcBorders>
                </w:tcPr>
                <w:p w14:paraId="73B10DE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6"/>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A713D85" w14:textId="77777777" w:rsidTr="002F2CE9">
              <w:tc>
                <w:tcPr>
                  <w:tcW w:w="450" w:type="dxa"/>
                </w:tcPr>
                <w:p w14:paraId="70E38E2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6"/>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07" w:type="dxa"/>
                </w:tcPr>
                <w:p w14:paraId="64D1A9F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6"/>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551EF4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F4A98D3" w14:textId="77777777" w:rsidTr="002F2CE9">
        <w:trPr>
          <w:trHeight w:hRule="exact" w:val="634"/>
        </w:trPr>
        <w:tc>
          <w:tcPr>
            <w:tcW w:w="7385" w:type="dxa"/>
            <w:tcBorders>
              <w:bottom w:val="single" w:sz="4" w:space="0" w:color="auto"/>
            </w:tcBorders>
          </w:tcPr>
          <w:p w14:paraId="322D1604"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Notice of Eligibility?</w:t>
            </w:r>
          </w:p>
          <w:p w14:paraId="06B25C51" w14:textId="77777777" w:rsidR="000300B2" w:rsidRPr="00E72897" w:rsidRDefault="000300B2" w:rsidP="002F2CE9">
            <w:pPr>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24.203(b)]</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A8C6A9B" w14:textId="77777777" w:rsidTr="002F2CE9">
              <w:trPr>
                <w:trHeight w:val="170"/>
              </w:trPr>
              <w:tc>
                <w:tcPr>
                  <w:tcW w:w="425" w:type="dxa"/>
                </w:tcPr>
                <w:p w14:paraId="038C402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6850E6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985514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2E2A8DA" w14:textId="77777777" w:rsidTr="002F2CE9">
              <w:trPr>
                <w:trHeight w:val="225"/>
              </w:trPr>
              <w:tc>
                <w:tcPr>
                  <w:tcW w:w="425" w:type="dxa"/>
                </w:tcPr>
                <w:p w14:paraId="77E2BDA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091DD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6EA3AE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C74937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6FA467E" w14:textId="77777777" w:rsidTr="002F2CE9">
        <w:trPr>
          <w:trHeight w:hRule="exact" w:val="634"/>
        </w:trPr>
        <w:tc>
          <w:tcPr>
            <w:tcW w:w="7385" w:type="dxa"/>
            <w:tcBorders>
              <w:bottom w:val="single" w:sz="4" w:space="0" w:color="auto"/>
            </w:tcBorders>
          </w:tcPr>
          <w:p w14:paraId="3BD5808A"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Notice of Nondisplacement?</w:t>
            </w:r>
          </w:p>
          <w:p w14:paraId="08B0F638" w14:textId="77777777" w:rsidR="000300B2" w:rsidRPr="00E72897" w:rsidRDefault="000300B2" w:rsidP="002F2CE9">
            <w:pPr>
              <w:spacing w:after="0" w:line="240" w:lineRule="auto"/>
              <w:rPr>
                <w:rFonts w:ascii="Franklin Gothic Book" w:eastAsia="Times New Roman" w:hAnsi="Franklin Gothic Book" w:cs="Times New Roman"/>
              </w:rPr>
            </w:pP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3C99D88" w14:textId="77777777" w:rsidTr="002F2CE9">
              <w:trPr>
                <w:trHeight w:val="170"/>
              </w:trPr>
              <w:tc>
                <w:tcPr>
                  <w:tcW w:w="425" w:type="dxa"/>
                </w:tcPr>
                <w:p w14:paraId="07E26BC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44D9C4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071AB6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1E3A044" w14:textId="77777777" w:rsidTr="002F2CE9">
              <w:trPr>
                <w:trHeight w:val="225"/>
              </w:trPr>
              <w:tc>
                <w:tcPr>
                  <w:tcW w:w="425" w:type="dxa"/>
                </w:tcPr>
                <w:p w14:paraId="08AD41B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9BE467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3A1D13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4882B8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B23AE89" w14:textId="77777777" w:rsidTr="002F2CE9">
        <w:trPr>
          <w:trHeight w:hRule="exact" w:val="634"/>
        </w:trPr>
        <w:tc>
          <w:tcPr>
            <w:tcW w:w="7385" w:type="dxa"/>
            <w:tcBorders>
              <w:bottom w:val="single" w:sz="4" w:space="0" w:color="auto"/>
            </w:tcBorders>
          </w:tcPr>
          <w:p w14:paraId="4A6EF397"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90-day Notice?</w:t>
            </w:r>
          </w:p>
          <w:p w14:paraId="1D83BAF4" w14:textId="77777777" w:rsidR="000300B2" w:rsidRPr="00E72897" w:rsidRDefault="000300B2" w:rsidP="002F2CE9">
            <w:pPr>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24.203(c)]</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68857D0" w14:textId="77777777" w:rsidTr="002F2CE9">
              <w:trPr>
                <w:trHeight w:val="170"/>
              </w:trPr>
              <w:tc>
                <w:tcPr>
                  <w:tcW w:w="425" w:type="dxa"/>
                </w:tcPr>
                <w:p w14:paraId="61A7E6F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154D17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DF4E1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7D282A0" w14:textId="77777777" w:rsidTr="002F2CE9">
              <w:trPr>
                <w:trHeight w:val="225"/>
              </w:trPr>
              <w:tc>
                <w:tcPr>
                  <w:tcW w:w="425" w:type="dxa"/>
                </w:tcPr>
                <w:p w14:paraId="579D84B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0F940E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53AB23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1EA0DE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75557B6" w14:textId="77777777" w:rsidTr="002F2CE9">
        <w:trPr>
          <w:trHeight w:hRule="exact" w:val="634"/>
        </w:trPr>
        <w:tc>
          <w:tcPr>
            <w:tcW w:w="7385" w:type="dxa"/>
            <w:tcBorders>
              <w:bottom w:val="single" w:sz="4" w:space="0" w:color="auto"/>
            </w:tcBorders>
          </w:tcPr>
          <w:p w14:paraId="12EB74EB"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30-day Notice?</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14B14F4" w14:textId="77777777" w:rsidTr="002F2CE9">
              <w:trPr>
                <w:trHeight w:val="170"/>
              </w:trPr>
              <w:tc>
                <w:tcPr>
                  <w:tcW w:w="425" w:type="dxa"/>
                </w:tcPr>
                <w:p w14:paraId="6DF1293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7C73EF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1C803E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625A707" w14:textId="77777777" w:rsidTr="002F2CE9">
              <w:trPr>
                <w:trHeight w:val="225"/>
              </w:trPr>
              <w:tc>
                <w:tcPr>
                  <w:tcW w:w="425" w:type="dxa"/>
                </w:tcPr>
                <w:p w14:paraId="786FB28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020AF5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0F4B08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D858BE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8E50FAC" w14:textId="77777777" w:rsidTr="002F2CE9">
        <w:trPr>
          <w:trHeight w:hRule="exact" w:val="634"/>
        </w:trPr>
        <w:tc>
          <w:tcPr>
            <w:tcW w:w="7385" w:type="dxa"/>
            <w:tcBorders>
              <w:bottom w:val="single" w:sz="4" w:space="0" w:color="auto"/>
            </w:tcBorders>
          </w:tcPr>
          <w:p w14:paraId="5012DACD"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f.   Notice of Temporary Relocation?</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B02CF48" w14:textId="77777777" w:rsidTr="002F2CE9">
              <w:trPr>
                <w:trHeight w:val="170"/>
              </w:trPr>
              <w:tc>
                <w:tcPr>
                  <w:tcW w:w="425" w:type="dxa"/>
                </w:tcPr>
                <w:p w14:paraId="7E60C3B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14103C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63A70B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4C41679" w14:textId="77777777" w:rsidTr="002F2CE9">
              <w:trPr>
                <w:trHeight w:val="225"/>
              </w:trPr>
              <w:tc>
                <w:tcPr>
                  <w:tcW w:w="425" w:type="dxa"/>
                </w:tcPr>
                <w:p w14:paraId="15D6DCD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EE2FC3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4F2E19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19EEC8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98F8446" w14:textId="77777777" w:rsidTr="002F2CE9">
        <w:trPr>
          <w:trHeight w:hRule="exact" w:val="634"/>
        </w:trPr>
        <w:tc>
          <w:tcPr>
            <w:tcW w:w="7385" w:type="dxa"/>
            <w:tcBorders>
              <w:bottom w:val="single" w:sz="4" w:space="0" w:color="auto"/>
            </w:tcBorders>
          </w:tcPr>
          <w:p w14:paraId="46971366"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g.   Notice of Interest?</w:t>
            </w:r>
          </w:p>
          <w:p w14:paraId="2CD008B2" w14:textId="77777777" w:rsidR="000300B2" w:rsidRPr="00E72897" w:rsidRDefault="000300B2" w:rsidP="002F2CE9">
            <w:pPr>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24.102(b)]</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73A0FC1" w14:textId="77777777" w:rsidTr="002F2CE9">
              <w:trPr>
                <w:trHeight w:val="170"/>
              </w:trPr>
              <w:tc>
                <w:tcPr>
                  <w:tcW w:w="425" w:type="dxa"/>
                </w:tcPr>
                <w:p w14:paraId="43EA69E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2EEC46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CF251D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E5AE8A0" w14:textId="77777777" w:rsidTr="002F2CE9">
              <w:trPr>
                <w:trHeight w:val="225"/>
              </w:trPr>
              <w:tc>
                <w:tcPr>
                  <w:tcW w:w="425" w:type="dxa"/>
                </w:tcPr>
                <w:p w14:paraId="797B1B9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2DDED0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6DA437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09B1C0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334E9F9" w14:textId="77777777" w:rsidTr="002F2CE9">
        <w:trPr>
          <w:trHeight w:hRule="exact" w:val="634"/>
        </w:trPr>
        <w:tc>
          <w:tcPr>
            <w:tcW w:w="7385" w:type="dxa"/>
            <w:tcBorders>
              <w:bottom w:val="single" w:sz="4" w:space="0" w:color="auto"/>
            </w:tcBorders>
          </w:tcPr>
          <w:p w14:paraId="01D246B4" w14:textId="77777777" w:rsidR="000300B2" w:rsidRPr="00E72897" w:rsidRDefault="000300B2" w:rsidP="002F2CE9">
            <w:pPr>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   Notice of Intent to Acquire?</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B8E8BB1" w14:textId="77777777" w:rsidTr="002F2CE9">
              <w:trPr>
                <w:trHeight w:val="170"/>
              </w:trPr>
              <w:tc>
                <w:tcPr>
                  <w:tcW w:w="425" w:type="dxa"/>
                </w:tcPr>
                <w:p w14:paraId="7AEF0FA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0375BB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6C696A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5B11069" w14:textId="77777777" w:rsidTr="002F2CE9">
              <w:trPr>
                <w:trHeight w:val="225"/>
              </w:trPr>
              <w:tc>
                <w:tcPr>
                  <w:tcW w:w="425" w:type="dxa"/>
                </w:tcPr>
                <w:p w14:paraId="1691C4E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13C270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BB18E6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4CF63D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4F603A4" w14:textId="77777777" w:rsidTr="002F2CE9">
        <w:trPr>
          <w:cantSplit/>
        </w:trPr>
        <w:tc>
          <w:tcPr>
            <w:tcW w:w="9010" w:type="dxa"/>
            <w:gridSpan w:val="3"/>
            <w:tcBorders>
              <w:bottom w:val="nil"/>
            </w:tcBorders>
          </w:tcPr>
          <w:p w14:paraId="4000ACE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188B91F" w14:textId="77777777" w:rsidTr="002F2CE9">
        <w:trPr>
          <w:cantSplit/>
        </w:trPr>
        <w:tc>
          <w:tcPr>
            <w:tcW w:w="9010" w:type="dxa"/>
            <w:gridSpan w:val="3"/>
            <w:tcBorders>
              <w:top w:val="nil"/>
            </w:tcBorders>
          </w:tcPr>
          <w:p w14:paraId="1CF68FB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9F4DB2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5328C16"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14B0E686" w14:textId="77777777" w:rsidTr="002F2CE9">
        <w:trPr>
          <w:trHeight w:val="773"/>
        </w:trPr>
        <w:tc>
          <w:tcPr>
            <w:tcW w:w="7385" w:type="dxa"/>
            <w:tcBorders>
              <w:bottom w:val="single" w:sz="4" w:space="0" w:color="auto"/>
            </w:tcBorders>
          </w:tcPr>
          <w:p w14:paraId="2F35202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contain evidence that notices were hand delivered or served registered or certified mail, return receipt requested?</w:t>
            </w:r>
          </w:p>
          <w:p w14:paraId="2420513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9167B21" w14:textId="77777777" w:rsidTr="002F2CE9">
              <w:trPr>
                <w:trHeight w:val="170"/>
              </w:trPr>
              <w:tc>
                <w:tcPr>
                  <w:tcW w:w="425" w:type="dxa"/>
                </w:tcPr>
                <w:p w14:paraId="06D86FE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84A42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3D4784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79A6B15" w14:textId="77777777" w:rsidTr="002F2CE9">
              <w:trPr>
                <w:trHeight w:val="225"/>
              </w:trPr>
              <w:tc>
                <w:tcPr>
                  <w:tcW w:w="425" w:type="dxa"/>
                </w:tcPr>
                <w:p w14:paraId="4E7E843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6A2388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85F35A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A0B0AF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874B626" w14:textId="77777777" w:rsidTr="002F2CE9">
        <w:trPr>
          <w:cantSplit/>
        </w:trPr>
        <w:tc>
          <w:tcPr>
            <w:tcW w:w="9010" w:type="dxa"/>
            <w:gridSpan w:val="2"/>
            <w:tcBorders>
              <w:bottom w:val="nil"/>
            </w:tcBorders>
          </w:tcPr>
          <w:p w14:paraId="6188641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52937FE" w14:textId="77777777" w:rsidTr="002F2CE9">
        <w:trPr>
          <w:cantSplit/>
        </w:trPr>
        <w:tc>
          <w:tcPr>
            <w:tcW w:w="9010" w:type="dxa"/>
            <w:gridSpan w:val="2"/>
            <w:tcBorders>
              <w:top w:val="nil"/>
            </w:tcBorders>
          </w:tcPr>
          <w:p w14:paraId="407CA9F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990701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55B4A3"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4831049F" w14:textId="77777777" w:rsidTr="002F2CE9">
        <w:trPr>
          <w:trHeight w:hRule="exact" w:val="634"/>
        </w:trPr>
        <w:tc>
          <w:tcPr>
            <w:tcW w:w="7385" w:type="dxa"/>
            <w:tcBorders>
              <w:bottom w:val="single" w:sz="4" w:space="0" w:color="auto"/>
            </w:tcBorders>
          </w:tcPr>
          <w:p w14:paraId="07FF8EE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Does the project file contain signed copies of replacement housing </w:t>
            </w:r>
          </w:p>
          <w:p w14:paraId="72193A6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payment claim forms?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043BE08" w14:textId="77777777" w:rsidTr="002F2CE9">
              <w:trPr>
                <w:trHeight w:val="170"/>
              </w:trPr>
              <w:tc>
                <w:tcPr>
                  <w:tcW w:w="425" w:type="dxa"/>
                </w:tcPr>
                <w:p w14:paraId="4CE1A9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842B6B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268244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299DE2F" w14:textId="77777777" w:rsidTr="002F2CE9">
              <w:trPr>
                <w:trHeight w:val="225"/>
              </w:trPr>
              <w:tc>
                <w:tcPr>
                  <w:tcW w:w="425" w:type="dxa"/>
                </w:tcPr>
                <w:p w14:paraId="71DE32B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44D7AE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B713F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3ED786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8A2F71A" w14:textId="77777777" w:rsidTr="002F2CE9">
        <w:trPr>
          <w:trHeight w:hRule="exact" w:val="634"/>
        </w:trPr>
        <w:tc>
          <w:tcPr>
            <w:tcW w:w="7385" w:type="dxa"/>
            <w:tcBorders>
              <w:bottom w:val="single" w:sz="4" w:space="0" w:color="auto"/>
            </w:tcBorders>
          </w:tcPr>
          <w:p w14:paraId="1B8B359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Were the amounts paid supported by documentation (i.e., rent receipts,</w:t>
            </w:r>
          </w:p>
          <w:p w14:paraId="4694601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lease, utility bills for old, comparable or actual replacement unit)?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D2AF0BE" w14:textId="77777777" w:rsidTr="002F2CE9">
              <w:trPr>
                <w:trHeight w:val="170"/>
              </w:trPr>
              <w:tc>
                <w:tcPr>
                  <w:tcW w:w="425" w:type="dxa"/>
                </w:tcPr>
                <w:p w14:paraId="4537119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CAAD9B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17052F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134B883" w14:textId="77777777" w:rsidTr="002F2CE9">
              <w:trPr>
                <w:trHeight w:val="225"/>
              </w:trPr>
              <w:tc>
                <w:tcPr>
                  <w:tcW w:w="425" w:type="dxa"/>
                </w:tcPr>
                <w:p w14:paraId="7362995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8A1833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7346C8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E972CE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4C0C49A" w14:textId="77777777" w:rsidTr="002F2CE9">
        <w:trPr>
          <w:cantSplit/>
        </w:trPr>
        <w:tc>
          <w:tcPr>
            <w:tcW w:w="9010" w:type="dxa"/>
            <w:gridSpan w:val="2"/>
            <w:tcBorders>
              <w:bottom w:val="nil"/>
            </w:tcBorders>
          </w:tcPr>
          <w:p w14:paraId="1EEEA87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02C0ECE" w14:textId="77777777" w:rsidTr="002F2CE9">
        <w:trPr>
          <w:cantSplit/>
        </w:trPr>
        <w:tc>
          <w:tcPr>
            <w:tcW w:w="9010" w:type="dxa"/>
            <w:gridSpan w:val="2"/>
            <w:tcBorders>
              <w:top w:val="nil"/>
            </w:tcBorders>
          </w:tcPr>
          <w:p w14:paraId="324321B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4710DD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5409C54"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18.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263B8060" w14:textId="77777777" w:rsidTr="002F2CE9">
        <w:trPr>
          <w:trHeight w:hRule="exact" w:val="634"/>
        </w:trPr>
        <w:tc>
          <w:tcPr>
            <w:tcW w:w="7385" w:type="dxa"/>
            <w:tcBorders>
              <w:bottom w:val="single" w:sz="4" w:space="0" w:color="auto"/>
            </w:tcBorders>
          </w:tcPr>
          <w:p w14:paraId="1AB9EB6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Does the project file contain signed copies of moving cost claim forms? </w:t>
            </w:r>
          </w:p>
          <w:p w14:paraId="6989952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C7C5F7E" w14:textId="77777777" w:rsidTr="002F2CE9">
              <w:trPr>
                <w:trHeight w:val="170"/>
              </w:trPr>
              <w:tc>
                <w:tcPr>
                  <w:tcW w:w="425" w:type="dxa"/>
                </w:tcPr>
                <w:p w14:paraId="5E2CE4B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B4F4CF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C48B60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D23252F" w14:textId="77777777" w:rsidTr="002F2CE9">
              <w:trPr>
                <w:trHeight w:val="225"/>
              </w:trPr>
              <w:tc>
                <w:tcPr>
                  <w:tcW w:w="425" w:type="dxa"/>
                </w:tcPr>
                <w:p w14:paraId="4A68580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005530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74E97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8566A5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ECE2ED3" w14:textId="77777777" w:rsidTr="002F2CE9">
        <w:trPr>
          <w:trHeight w:hRule="exact" w:val="634"/>
        </w:trPr>
        <w:tc>
          <w:tcPr>
            <w:tcW w:w="7385" w:type="dxa"/>
            <w:tcBorders>
              <w:bottom w:val="single" w:sz="4" w:space="0" w:color="auto"/>
            </w:tcBorders>
          </w:tcPr>
          <w:p w14:paraId="53B8AF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Were the amounts paid supported by documentation (i.e., receipts,</w:t>
            </w:r>
          </w:p>
          <w:p w14:paraId="6F3E20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estimates, etc.)?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EEC8469" w14:textId="77777777" w:rsidTr="002F2CE9">
              <w:trPr>
                <w:trHeight w:val="170"/>
              </w:trPr>
              <w:tc>
                <w:tcPr>
                  <w:tcW w:w="425" w:type="dxa"/>
                </w:tcPr>
                <w:p w14:paraId="3D6DAE5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3C7006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4662D8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A2FD0B2" w14:textId="77777777" w:rsidTr="002F2CE9">
              <w:trPr>
                <w:trHeight w:val="225"/>
              </w:trPr>
              <w:tc>
                <w:tcPr>
                  <w:tcW w:w="425" w:type="dxa"/>
                </w:tcPr>
                <w:p w14:paraId="22A05BD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CEFA9E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155231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765FE0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E9901D0" w14:textId="77777777" w:rsidTr="002F2CE9">
        <w:trPr>
          <w:cantSplit/>
        </w:trPr>
        <w:tc>
          <w:tcPr>
            <w:tcW w:w="9010" w:type="dxa"/>
            <w:gridSpan w:val="2"/>
            <w:tcBorders>
              <w:bottom w:val="nil"/>
            </w:tcBorders>
          </w:tcPr>
          <w:p w14:paraId="56E732E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C979855" w14:textId="77777777" w:rsidTr="002F2CE9">
        <w:trPr>
          <w:cantSplit/>
        </w:trPr>
        <w:tc>
          <w:tcPr>
            <w:tcW w:w="9010" w:type="dxa"/>
            <w:gridSpan w:val="2"/>
            <w:tcBorders>
              <w:top w:val="nil"/>
            </w:tcBorders>
          </w:tcPr>
          <w:p w14:paraId="4EE77B5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174100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EBBF322"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FC0EBA8" w14:textId="77777777" w:rsidTr="002F2CE9">
        <w:trPr>
          <w:trHeight w:hRule="exact" w:val="634"/>
        </w:trPr>
        <w:tc>
          <w:tcPr>
            <w:tcW w:w="7756" w:type="dxa"/>
            <w:tcBorders>
              <w:bottom w:val="single" w:sz="4" w:space="0" w:color="auto"/>
            </w:tcBorders>
          </w:tcPr>
          <w:p w14:paraId="6B6B3BB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Comparable replacement unit(s)?</w:t>
            </w:r>
          </w:p>
          <w:p w14:paraId="0BDF9A1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24.2(a)(6)(i) and 24.2(a)(8)]</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EDD5140" w14:textId="77777777" w:rsidTr="002F2CE9">
              <w:tc>
                <w:tcPr>
                  <w:tcW w:w="644" w:type="dxa"/>
                  <w:tcBorders>
                    <w:top w:val="single" w:sz="4" w:space="0" w:color="auto"/>
                  </w:tcBorders>
                </w:tcPr>
                <w:p w14:paraId="1C26B1A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1379487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9F6F4E3" w14:textId="77777777" w:rsidTr="002F2CE9">
              <w:tc>
                <w:tcPr>
                  <w:tcW w:w="644" w:type="dxa"/>
                </w:tcPr>
                <w:p w14:paraId="7B82C62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2F9F3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21D793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5908787" w14:textId="77777777" w:rsidTr="002F2CE9">
        <w:trPr>
          <w:trHeight w:hRule="exact" w:val="634"/>
        </w:trPr>
        <w:tc>
          <w:tcPr>
            <w:tcW w:w="7756" w:type="dxa"/>
            <w:tcBorders>
              <w:bottom w:val="single" w:sz="4" w:space="0" w:color="auto"/>
            </w:tcBorders>
          </w:tcPr>
          <w:p w14:paraId="671D655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Actual replacement?</w:t>
            </w:r>
          </w:p>
          <w:p w14:paraId="6DC5E59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24.401(a)(2) or 24.402(a)(2)]</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CD25D4A" w14:textId="77777777" w:rsidTr="002F2CE9">
              <w:tc>
                <w:tcPr>
                  <w:tcW w:w="644" w:type="dxa"/>
                  <w:tcBorders>
                    <w:top w:val="single" w:sz="4" w:space="0" w:color="auto"/>
                  </w:tcBorders>
                </w:tcPr>
                <w:p w14:paraId="5C05BF0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37E3C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B61C5E6" w14:textId="77777777" w:rsidTr="002F2CE9">
              <w:tc>
                <w:tcPr>
                  <w:tcW w:w="644" w:type="dxa"/>
                </w:tcPr>
                <w:p w14:paraId="2D51E4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9AF767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0F1C14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C63019A" w14:textId="77777777" w:rsidTr="002F2CE9">
        <w:trPr>
          <w:trHeight w:hRule="exact" w:val="864"/>
        </w:trPr>
        <w:tc>
          <w:tcPr>
            <w:tcW w:w="7756" w:type="dxa"/>
            <w:tcBorders>
              <w:bottom w:val="single" w:sz="4" w:space="0" w:color="auto"/>
            </w:tcBorders>
          </w:tcPr>
          <w:p w14:paraId="34AC0B8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Temporary unit?</w:t>
            </w:r>
          </w:p>
          <w:p w14:paraId="474215F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[See definition of “displaced person” in appropriate program regulation at  </w:t>
            </w:r>
          </w:p>
          <w:p w14:paraId="4D50ED0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citation listed in Attachment 1]</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9145AAE" w14:textId="77777777" w:rsidTr="002F2CE9">
              <w:tc>
                <w:tcPr>
                  <w:tcW w:w="644" w:type="dxa"/>
                  <w:tcBorders>
                    <w:top w:val="single" w:sz="4" w:space="0" w:color="auto"/>
                  </w:tcBorders>
                </w:tcPr>
                <w:p w14:paraId="34A333D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4096FD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69C2C54" w14:textId="77777777" w:rsidTr="002F2CE9">
              <w:tc>
                <w:tcPr>
                  <w:tcW w:w="644" w:type="dxa"/>
                </w:tcPr>
                <w:p w14:paraId="0CE79B7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C438D9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05D752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989191B" w14:textId="77777777" w:rsidTr="002F2CE9">
        <w:trPr>
          <w:cantSplit/>
        </w:trPr>
        <w:tc>
          <w:tcPr>
            <w:tcW w:w="9010" w:type="dxa"/>
            <w:gridSpan w:val="2"/>
            <w:tcBorders>
              <w:bottom w:val="nil"/>
            </w:tcBorders>
          </w:tcPr>
          <w:p w14:paraId="3D41348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CBF5F47" w14:textId="77777777" w:rsidTr="002F2CE9">
        <w:trPr>
          <w:cantSplit/>
          <w:trHeight w:val="575"/>
        </w:trPr>
        <w:tc>
          <w:tcPr>
            <w:tcW w:w="9010" w:type="dxa"/>
            <w:gridSpan w:val="2"/>
            <w:tcBorders>
              <w:top w:val="nil"/>
            </w:tcBorders>
          </w:tcPr>
          <w:p w14:paraId="6B94D0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702AD4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4B70DBE"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D9721E4"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5FC621D7" w14:textId="77777777" w:rsidTr="002F2CE9">
        <w:trPr>
          <w:trHeight w:val="773"/>
        </w:trPr>
        <w:tc>
          <w:tcPr>
            <w:tcW w:w="7385" w:type="dxa"/>
            <w:tcBorders>
              <w:bottom w:val="single" w:sz="4" w:space="0" w:color="auto"/>
            </w:tcBorders>
          </w:tcPr>
          <w:p w14:paraId="09FC08F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Did the Monitored Entity correctly calculate replacement housing payments for the project being reviewed?</w:t>
            </w:r>
          </w:p>
          <w:p w14:paraId="24EFA24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Part 24, subpart 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8DC6E3D" w14:textId="77777777" w:rsidTr="002F2CE9">
              <w:trPr>
                <w:trHeight w:val="170"/>
              </w:trPr>
              <w:tc>
                <w:tcPr>
                  <w:tcW w:w="425" w:type="dxa"/>
                </w:tcPr>
                <w:p w14:paraId="18303A8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D423F9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18F131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B0A274A" w14:textId="77777777" w:rsidTr="002F2CE9">
              <w:trPr>
                <w:trHeight w:val="225"/>
              </w:trPr>
              <w:tc>
                <w:tcPr>
                  <w:tcW w:w="425" w:type="dxa"/>
                </w:tcPr>
                <w:p w14:paraId="2B7DF0E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9909A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B962B5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F92049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40E7F8F" w14:textId="77777777" w:rsidTr="002F2CE9">
        <w:trPr>
          <w:cantSplit/>
        </w:trPr>
        <w:tc>
          <w:tcPr>
            <w:tcW w:w="9010" w:type="dxa"/>
            <w:gridSpan w:val="2"/>
            <w:tcBorders>
              <w:bottom w:val="nil"/>
            </w:tcBorders>
          </w:tcPr>
          <w:p w14:paraId="4F0D15E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AAF1DA9" w14:textId="77777777" w:rsidTr="002F2CE9">
        <w:trPr>
          <w:cantSplit/>
        </w:trPr>
        <w:tc>
          <w:tcPr>
            <w:tcW w:w="9010" w:type="dxa"/>
            <w:gridSpan w:val="2"/>
            <w:tcBorders>
              <w:top w:val="nil"/>
            </w:tcBorders>
          </w:tcPr>
          <w:p w14:paraId="7B406AB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14AB92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11B14B"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0210726A" w14:textId="77777777" w:rsidTr="002F2CE9">
        <w:trPr>
          <w:trHeight w:val="773"/>
        </w:trPr>
        <w:tc>
          <w:tcPr>
            <w:tcW w:w="7385" w:type="dxa"/>
            <w:tcBorders>
              <w:bottom w:val="single" w:sz="4" w:space="0" w:color="auto"/>
            </w:tcBorders>
          </w:tcPr>
          <w:p w14:paraId="40CB360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Did the Monitored Entity correctly calculate the moving and related expense reimbursements for the project being reviewed?</w:t>
            </w:r>
          </w:p>
          <w:p w14:paraId="4EE3A13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Part 24, subpart 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67109E9" w14:textId="77777777" w:rsidTr="002F2CE9">
              <w:trPr>
                <w:trHeight w:val="170"/>
              </w:trPr>
              <w:tc>
                <w:tcPr>
                  <w:tcW w:w="425" w:type="dxa"/>
                </w:tcPr>
                <w:p w14:paraId="0DABFD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A24B35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D007AB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3450B0B" w14:textId="77777777" w:rsidTr="002F2CE9">
              <w:trPr>
                <w:trHeight w:val="225"/>
              </w:trPr>
              <w:tc>
                <w:tcPr>
                  <w:tcW w:w="425" w:type="dxa"/>
                </w:tcPr>
                <w:p w14:paraId="19960F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CD9C18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8E1389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AC5671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4057561" w14:textId="77777777" w:rsidTr="002F2CE9">
        <w:trPr>
          <w:cantSplit/>
        </w:trPr>
        <w:tc>
          <w:tcPr>
            <w:tcW w:w="9010" w:type="dxa"/>
            <w:gridSpan w:val="2"/>
            <w:tcBorders>
              <w:bottom w:val="nil"/>
            </w:tcBorders>
          </w:tcPr>
          <w:p w14:paraId="4C0201A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9B82DFB" w14:textId="77777777" w:rsidTr="002F2CE9">
        <w:trPr>
          <w:cantSplit/>
        </w:trPr>
        <w:tc>
          <w:tcPr>
            <w:tcW w:w="9010" w:type="dxa"/>
            <w:gridSpan w:val="2"/>
            <w:tcBorders>
              <w:top w:val="nil"/>
            </w:tcBorders>
          </w:tcPr>
          <w:p w14:paraId="6074C65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AE9784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9C8EF7E"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5"/>
        <w:gridCol w:w="1525"/>
      </w:tblGrid>
      <w:tr w:rsidR="000300B2" w:rsidRPr="00E72897" w14:paraId="6B4455E0" w14:textId="77777777" w:rsidTr="002F2CE9">
        <w:trPr>
          <w:trHeight w:hRule="exact" w:val="634"/>
        </w:trPr>
        <w:tc>
          <w:tcPr>
            <w:tcW w:w="7375" w:type="dxa"/>
            <w:tcBorders>
              <w:bottom w:val="single" w:sz="4" w:space="0" w:color="auto"/>
            </w:tcBorders>
          </w:tcPr>
          <w:p w14:paraId="0C98918A" w14:textId="77777777" w:rsidR="000300B2" w:rsidRPr="00E72897" w:rsidRDefault="000300B2" w:rsidP="002F2CE9">
            <w:pPr>
              <w:keepNext/>
              <w:keepLines/>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rPr>
            </w:pPr>
            <w:r w:rsidRPr="00E72897">
              <w:rPr>
                <w:rFonts w:ascii="Franklin Gothic Book" w:eastAsia="Times New Roman" w:hAnsi="Franklin Gothic Book" w:cs="Times New Roman"/>
              </w:rPr>
              <w:t xml:space="preserve">a. Did all persons receiving assistance sign a certification of legal residency? </w:t>
            </w:r>
          </w:p>
          <w:p w14:paraId="541409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24.208(a)]</w:t>
            </w:r>
          </w:p>
        </w:tc>
        <w:tc>
          <w:tcPr>
            <w:tcW w:w="1525" w:type="dxa"/>
            <w:tcBorders>
              <w:bottom w:val="single" w:sz="4" w:space="0" w:color="auto"/>
            </w:tcBorders>
          </w:tcPr>
          <w:tbl>
            <w:tblPr>
              <w:tblpPr w:leftFromText="180" w:rightFromText="180" w:vertAnchor="text" w:horzAnchor="page" w:tblpX="916" w:tblpY="-83"/>
              <w:tblOverlap w:val="never"/>
              <w:tblW w:w="0" w:type="auto"/>
              <w:tblLayout w:type="fixed"/>
              <w:tblLook w:val="0000" w:firstRow="0" w:lastRow="0" w:firstColumn="0" w:lastColumn="0" w:noHBand="0" w:noVBand="0"/>
            </w:tblPr>
            <w:tblGrid>
              <w:gridCol w:w="644"/>
              <w:gridCol w:w="616"/>
            </w:tblGrid>
            <w:tr w:rsidR="000300B2" w:rsidRPr="00E72897" w14:paraId="26E2B744" w14:textId="77777777" w:rsidTr="002F2CE9">
              <w:tc>
                <w:tcPr>
                  <w:tcW w:w="644" w:type="dxa"/>
                  <w:tcBorders>
                    <w:top w:val="single" w:sz="4" w:space="0" w:color="auto"/>
                  </w:tcBorders>
                </w:tcPr>
                <w:p w14:paraId="1FC390E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2C99E49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959AB49" w14:textId="77777777" w:rsidTr="002F2CE9">
              <w:tc>
                <w:tcPr>
                  <w:tcW w:w="644" w:type="dxa"/>
                </w:tcPr>
                <w:p w14:paraId="629D79B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E52CB9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00CEF4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3B2944D" w14:textId="77777777" w:rsidTr="002F2CE9">
        <w:trPr>
          <w:trHeight w:hRule="exact" w:val="1728"/>
        </w:trPr>
        <w:tc>
          <w:tcPr>
            <w:tcW w:w="7375" w:type="dxa"/>
            <w:tcBorders>
              <w:bottom w:val="single" w:sz="4" w:space="0" w:color="auto"/>
            </w:tcBorders>
          </w:tcPr>
          <w:p w14:paraId="379F5F7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Did persons who did not provide a certification of legal residency or who</w:t>
            </w:r>
          </w:p>
          <w:p w14:paraId="781E6A6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have been determined to be not lawfully present in the United States, and</w:t>
            </w:r>
          </w:p>
          <w:p w14:paraId="41E54CF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who received assistance, claim an exceptional and extremely unusual</w:t>
            </w:r>
          </w:p>
          <w:p w14:paraId="14C634F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hardship exemption?  </w:t>
            </w:r>
          </w:p>
          <w:p w14:paraId="12E99E2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(If so, identify below the documentation supporting hardship claim and</w:t>
            </w:r>
          </w:p>
          <w:p w14:paraId="2765E6A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indicate below whether payments were made with HUD funds.)</w:t>
            </w:r>
          </w:p>
        </w:tc>
        <w:tc>
          <w:tcPr>
            <w:tcW w:w="1525" w:type="dxa"/>
            <w:tcBorders>
              <w:bottom w:val="single" w:sz="4" w:space="0" w:color="auto"/>
            </w:tcBorders>
          </w:tcPr>
          <w:tbl>
            <w:tblPr>
              <w:tblpPr w:leftFromText="180" w:rightFromText="180" w:vertAnchor="text" w:horzAnchor="page" w:tblpX="916" w:tblpY="-83"/>
              <w:tblOverlap w:val="never"/>
              <w:tblW w:w="1800" w:type="dxa"/>
              <w:tblLayout w:type="fixed"/>
              <w:tblLook w:val="0000" w:firstRow="0" w:lastRow="0" w:firstColumn="0" w:lastColumn="0" w:noHBand="0" w:noVBand="0"/>
            </w:tblPr>
            <w:tblGrid>
              <w:gridCol w:w="644"/>
              <w:gridCol w:w="1156"/>
            </w:tblGrid>
            <w:tr w:rsidR="000300B2" w:rsidRPr="00E72897" w14:paraId="7FB652DE" w14:textId="77777777" w:rsidTr="002F2CE9">
              <w:tc>
                <w:tcPr>
                  <w:tcW w:w="644" w:type="dxa"/>
                  <w:tcBorders>
                    <w:top w:val="single" w:sz="4" w:space="0" w:color="auto"/>
                  </w:tcBorders>
                </w:tcPr>
                <w:p w14:paraId="0B4EB1B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1156" w:type="dxa"/>
                  <w:tcBorders>
                    <w:top w:val="single" w:sz="4" w:space="0" w:color="auto"/>
                  </w:tcBorders>
                </w:tcPr>
                <w:p w14:paraId="6504AEE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ACF0A4E" w14:textId="77777777" w:rsidTr="002F2CE9">
              <w:tc>
                <w:tcPr>
                  <w:tcW w:w="644" w:type="dxa"/>
                </w:tcPr>
                <w:p w14:paraId="1095FA0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1156" w:type="dxa"/>
                </w:tcPr>
                <w:p w14:paraId="64A576E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33CB276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5AB3381" w14:textId="77777777" w:rsidTr="002F2CE9">
        <w:trPr>
          <w:cantSplit/>
        </w:trPr>
        <w:tc>
          <w:tcPr>
            <w:tcW w:w="8900" w:type="dxa"/>
            <w:gridSpan w:val="2"/>
            <w:tcBorders>
              <w:bottom w:val="nil"/>
            </w:tcBorders>
          </w:tcPr>
          <w:p w14:paraId="44EFFC3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8BFDEC1" w14:textId="77777777" w:rsidTr="002F2CE9">
        <w:trPr>
          <w:cantSplit/>
          <w:trHeight w:val="575"/>
        </w:trPr>
        <w:tc>
          <w:tcPr>
            <w:tcW w:w="8900" w:type="dxa"/>
            <w:gridSpan w:val="2"/>
            <w:tcBorders>
              <w:top w:val="nil"/>
            </w:tcBorders>
          </w:tcPr>
          <w:p w14:paraId="53E3A2D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EEA2CA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3D1750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13263FBC" w14:textId="77777777" w:rsidTr="002F2CE9">
        <w:tc>
          <w:tcPr>
            <w:tcW w:w="7756" w:type="dxa"/>
            <w:tcBorders>
              <w:bottom w:val="single" w:sz="4" w:space="0" w:color="auto"/>
            </w:tcBorders>
          </w:tcPr>
          <w:p w14:paraId="258311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Did the Monitored Entity promptly review any appeals filed by aggrieved persons in compliance with the requirements of the URA and 49 CFR Part 24?</w:t>
            </w:r>
          </w:p>
          <w:p w14:paraId="3049803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24.10(a)]</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4DB1B593" w14:textId="77777777" w:rsidTr="002F2CE9">
              <w:tc>
                <w:tcPr>
                  <w:tcW w:w="644" w:type="dxa"/>
                  <w:tcBorders>
                    <w:top w:val="single" w:sz="4" w:space="0" w:color="auto"/>
                  </w:tcBorders>
                </w:tcPr>
                <w:p w14:paraId="0EC8DFE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B42688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F922669" w14:textId="77777777" w:rsidTr="002F2CE9">
              <w:tc>
                <w:tcPr>
                  <w:tcW w:w="644" w:type="dxa"/>
                </w:tcPr>
                <w:p w14:paraId="358FA5C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2D7101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4D8905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3F7F173" w14:textId="77777777" w:rsidTr="002F2CE9">
        <w:trPr>
          <w:cantSplit/>
        </w:trPr>
        <w:tc>
          <w:tcPr>
            <w:tcW w:w="9010" w:type="dxa"/>
            <w:gridSpan w:val="2"/>
            <w:tcBorders>
              <w:bottom w:val="nil"/>
            </w:tcBorders>
          </w:tcPr>
          <w:p w14:paraId="3D67D8E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0802A33" w14:textId="77777777" w:rsidTr="002F2CE9">
        <w:trPr>
          <w:cantSplit/>
          <w:trHeight w:val="575"/>
        </w:trPr>
        <w:tc>
          <w:tcPr>
            <w:tcW w:w="9010" w:type="dxa"/>
            <w:gridSpan w:val="2"/>
            <w:tcBorders>
              <w:top w:val="nil"/>
            </w:tcBorders>
          </w:tcPr>
          <w:p w14:paraId="69F6AE1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781254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FDFC7B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7DD6BDB2" w14:textId="77777777" w:rsidTr="002F2CE9">
        <w:trPr>
          <w:trHeight w:hRule="exact" w:val="1008"/>
        </w:trPr>
        <w:tc>
          <w:tcPr>
            <w:tcW w:w="7756" w:type="dxa"/>
            <w:tcBorders>
              <w:bottom w:val="single" w:sz="4" w:space="0" w:color="auto"/>
            </w:tcBorders>
          </w:tcPr>
          <w:p w14:paraId="46FD5B39" w14:textId="77777777" w:rsidR="000300B2" w:rsidRPr="00E72897"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rPr>
            </w:pPr>
            <w:r w:rsidRPr="00E72897">
              <w:rPr>
                <w:rFonts w:ascii="Franklin Gothic Book" w:eastAsia="Times New Roman" w:hAnsi="Franklin Gothic Book" w:cs="Times New Roman"/>
              </w:rPr>
              <w:t>a. No waiver of relocation assistance be proposed or requested?</w:t>
            </w:r>
          </w:p>
          <w:p w14:paraId="00A165E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24.207(f)]</w:t>
            </w:r>
          </w:p>
          <w:p w14:paraId="4ACF6B1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24B59B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FBCE3E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C7FA70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838761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916239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15F771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0B999515" w14:textId="77777777" w:rsidTr="002F2CE9">
              <w:tc>
                <w:tcPr>
                  <w:tcW w:w="644" w:type="dxa"/>
                  <w:tcBorders>
                    <w:top w:val="single" w:sz="4" w:space="0" w:color="auto"/>
                  </w:tcBorders>
                </w:tcPr>
                <w:p w14:paraId="2669CD6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3FAE7C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0A3C4F0" w14:textId="77777777" w:rsidTr="002F2CE9">
              <w:tc>
                <w:tcPr>
                  <w:tcW w:w="644" w:type="dxa"/>
                </w:tcPr>
                <w:p w14:paraId="1DF9026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4DEC11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5C6FCA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90D17F6" w14:textId="77777777" w:rsidTr="002F2CE9">
        <w:trPr>
          <w:trHeight w:hRule="exact" w:val="1405"/>
        </w:trPr>
        <w:tc>
          <w:tcPr>
            <w:tcW w:w="7756" w:type="dxa"/>
            <w:tcBorders>
              <w:bottom w:val="single" w:sz="4" w:space="0" w:color="auto"/>
            </w:tcBorders>
          </w:tcPr>
          <w:p w14:paraId="3238569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Additional or alternative assistance be provided under the Last Resort </w:t>
            </w:r>
          </w:p>
          <w:p w14:paraId="365FB61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housing provisions of the URA when comparable replacement dwellings are</w:t>
            </w:r>
          </w:p>
          <w:p w14:paraId="10D9E0F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not available within the monetary limits for owners or tenants set for in 49</w:t>
            </w:r>
          </w:p>
          <w:p w14:paraId="1197E4D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CFR 24.401(b) and 24.402(a)?</w:t>
            </w:r>
          </w:p>
          <w:p w14:paraId="0B3374D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[Also 49 CFR 24.404(a)]</w:t>
            </w:r>
          </w:p>
          <w:p w14:paraId="5015EFF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4A38F6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A9BD480" w14:textId="77777777" w:rsidTr="002F2CE9">
              <w:tc>
                <w:tcPr>
                  <w:tcW w:w="644" w:type="dxa"/>
                  <w:tcBorders>
                    <w:top w:val="single" w:sz="4" w:space="0" w:color="auto"/>
                  </w:tcBorders>
                </w:tcPr>
                <w:p w14:paraId="41C03C0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6CABC0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CD83973" w14:textId="77777777" w:rsidTr="002F2CE9">
              <w:tc>
                <w:tcPr>
                  <w:tcW w:w="644" w:type="dxa"/>
                </w:tcPr>
                <w:p w14:paraId="3733ED5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E242CD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E20BD5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8177B0B" w14:textId="77777777" w:rsidTr="002F2CE9">
        <w:trPr>
          <w:trHeight w:hRule="exact" w:val="1152"/>
        </w:trPr>
        <w:tc>
          <w:tcPr>
            <w:tcW w:w="7756" w:type="dxa"/>
            <w:tcBorders>
              <w:bottom w:val="single" w:sz="4" w:space="0" w:color="auto"/>
            </w:tcBorders>
          </w:tcPr>
          <w:p w14:paraId="165D125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No part of a relocation payment to a displaced person be withheld to satisfy</w:t>
            </w:r>
          </w:p>
          <w:p w14:paraId="0B960CA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an obligation to any other creditor?</w:t>
            </w:r>
          </w:p>
          <w:p w14:paraId="1670CD4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24.403(a)(6)]</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0B741E2" w14:textId="77777777" w:rsidTr="002F2CE9">
              <w:tc>
                <w:tcPr>
                  <w:tcW w:w="644" w:type="dxa"/>
                  <w:tcBorders>
                    <w:top w:val="single" w:sz="4" w:space="0" w:color="auto"/>
                  </w:tcBorders>
                </w:tcPr>
                <w:p w14:paraId="007F9F0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B052DB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E2C049F" w14:textId="77777777" w:rsidTr="002F2CE9">
              <w:tc>
                <w:tcPr>
                  <w:tcW w:w="644" w:type="dxa"/>
                </w:tcPr>
                <w:p w14:paraId="21676B3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7882CD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9BA388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3CCAF22" w14:textId="77777777" w:rsidTr="002F2CE9">
        <w:trPr>
          <w:trHeight w:hRule="exact" w:val="1440"/>
        </w:trPr>
        <w:tc>
          <w:tcPr>
            <w:tcW w:w="7756" w:type="dxa"/>
            <w:tcBorders>
              <w:bottom w:val="single" w:sz="4" w:space="0" w:color="auto"/>
            </w:tcBorders>
          </w:tcPr>
          <w:p w14:paraId="17D8335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d. No displaced person be denied eligibility for a replacement housing payment</w:t>
            </w:r>
          </w:p>
          <w:p w14:paraId="5C3611A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solely because he/she does not meet the occupancy requirements at 49 CFR</w:t>
            </w:r>
          </w:p>
          <w:p w14:paraId="2150225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24.401(a) and 24.402(a) for a reason beyond his/her control?</w:t>
            </w:r>
          </w:p>
          <w:p w14:paraId="1A4221F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[Also 49 CFR 24.403(d)]</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C08848F" w14:textId="77777777" w:rsidTr="002F2CE9">
              <w:tc>
                <w:tcPr>
                  <w:tcW w:w="644" w:type="dxa"/>
                  <w:tcBorders>
                    <w:top w:val="single" w:sz="4" w:space="0" w:color="auto"/>
                  </w:tcBorders>
                </w:tcPr>
                <w:p w14:paraId="761D1F8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650278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64AD019" w14:textId="77777777" w:rsidTr="002F2CE9">
              <w:tc>
                <w:tcPr>
                  <w:tcW w:w="644" w:type="dxa"/>
                </w:tcPr>
                <w:p w14:paraId="4DD2561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93D78A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F1E2DB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F509B8B" w14:textId="77777777" w:rsidTr="002F2CE9">
        <w:tc>
          <w:tcPr>
            <w:tcW w:w="7756" w:type="dxa"/>
            <w:tcBorders>
              <w:bottom w:val="single" w:sz="4" w:space="0" w:color="auto"/>
            </w:tcBorders>
          </w:tcPr>
          <w:p w14:paraId="7E67632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e.  Temporary relocation did not extend beyond one year before the person is </w:t>
            </w:r>
          </w:p>
          <w:p w14:paraId="5F54752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either returned to his/her previous unit or location or offered permanent </w:t>
            </w:r>
          </w:p>
          <w:p w14:paraId="462082F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relocation assistance?</w:t>
            </w:r>
          </w:p>
          <w:p w14:paraId="684DE18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24.2(a)(9)(ii)(D)]</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7CF13E9" w14:textId="77777777" w:rsidTr="002F2CE9">
              <w:tc>
                <w:tcPr>
                  <w:tcW w:w="644" w:type="dxa"/>
                  <w:tcBorders>
                    <w:top w:val="single" w:sz="4" w:space="0" w:color="auto"/>
                  </w:tcBorders>
                </w:tcPr>
                <w:p w14:paraId="0ED0D12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BF597D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B143FCE" w14:textId="77777777" w:rsidTr="002F2CE9">
              <w:tc>
                <w:tcPr>
                  <w:tcW w:w="644" w:type="dxa"/>
                </w:tcPr>
                <w:p w14:paraId="7E3B8E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DD337E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2E0A61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435FA29" w14:textId="77777777" w:rsidTr="002F2CE9">
        <w:trPr>
          <w:cantSplit/>
        </w:trPr>
        <w:tc>
          <w:tcPr>
            <w:tcW w:w="9010" w:type="dxa"/>
            <w:gridSpan w:val="2"/>
            <w:tcBorders>
              <w:bottom w:val="nil"/>
            </w:tcBorders>
          </w:tcPr>
          <w:p w14:paraId="626BFF8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364219D" w14:textId="77777777" w:rsidTr="002F2CE9">
        <w:trPr>
          <w:cantSplit/>
          <w:trHeight w:val="575"/>
        </w:trPr>
        <w:tc>
          <w:tcPr>
            <w:tcW w:w="9010" w:type="dxa"/>
            <w:gridSpan w:val="2"/>
            <w:tcBorders>
              <w:top w:val="nil"/>
            </w:tcBorders>
          </w:tcPr>
          <w:p w14:paraId="05CAF23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6"/>
                  <w:enabled/>
                  <w:calcOnExit w:val="0"/>
                  <w:textInput/>
                </w:ffData>
              </w:fldChar>
            </w:r>
            <w:bookmarkStart w:id="17" w:name="Text26"/>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17"/>
          </w:p>
          <w:p w14:paraId="55BB74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36A39EA" w14:textId="77777777" w:rsidR="000300B2" w:rsidRDefault="000300B2" w:rsidP="000300B2">
      <w:r>
        <w:br w:type="page"/>
      </w:r>
    </w:p>
    <w:p w14:paraId="1D3C6A20" w14:textId="77777777" w:rsidR="000300B2" w:rsidRDefault="000300B2" w:rsidP="000300B2">
      <w:pPr>
        <w:pStyle w:val="Heading2"/>
      </w:pPr>
      <w:bookmarkStart w:id="18" w:name="_Ref533758557"/>
      <w:bookmarkStart w:id="19" w:name="_Toc21460"/>
      <w:r w:rsidRPr="00E72897">
        <w:lastRenderedPageBreak/>
        <w:t>Checklist F3: Guide for Review of Relocation of Residential Displaced Person – Individual Case File</w:t>
      </w:r>
      <w:bookmarkEnd w:id="18"/>
      <w:bookmarkEnd w:id="19"/>
    </w:p>
    <w:p w14:paraId="31C0163B"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0300B2" w:rsidRPr="00E72897" w14:paraId="1247EA4B" w14:textId="77777777" w:rsidTr="002F2CE9">
        <w:trPr>
          <w:trHeight w:val="461"/>
        </w:trPr>
        <w:tc>
          <w:tcPr>
            <w:tcW w:w="2880" w:type="dxa"/>
            <w:shd w:val="clear" w:color="auto" w:fill="auto"/>
            <w:vAlign w:val="center"/>
          </w:tcPr>
          <w:p w14:paraId="3121AFA6"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362" w:type="dxa"/>
            <w:shd w:val="clear" w:color="auto" w:fill="auto"/>
            <w:vAlign w:val="center"/>
          </w:tcPr>
          <w:p w14:paraId="745C4174"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4462C346" w14:textId="77777777" w:rsidTr="002F2CE9">
        <w:trPr>
          <w:trHeight w:val="461"/>
        </w:trPr>
        <w:tc>
          <w:tcPr>
            <w:tcW w:w="2880" w:type="dxa"/>
            <w:shd w:val="clear" w:color="auto" w:fill="auto"/>
            <w:vAlign w:val="center"/>
          </w:tcPr>
          <w:p w14:paraId="6BF3E921"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362" w:type="dxa"/>
            <w:shd w:val="clear" w:color="auto" w:fill="auto"/>
            <w:vAlign w:val="center"/>
          </w:tcPr>
          <w:p w14:paraId="07438570"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3AA8B2A8" w14:textId="77777777" w:rsidTr="002F2CE9">
        <w:trPr>
          <w:trHeight w:val="461"/>
        </w:trPr>
        <w:tc>
          <w:tcPr>
            <w:tcW w:w="2880" w:type="dxa"/>
            <w:shd w:val="clear" w:color="auto" w:fill="auto"/>
            <w:vAlign w:val="center"/>
          </w:tcPr>
          <w:p w14:paraId="1BEA2701"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362" w:type="dxa"/>
            <w:shd w:val="clear" w:color="auto" w:fill="auto"/>
            <w:vAlign w:val="center"/>
          </w:tcPr>
          <w:p w14:paraId="00E70B49"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3A01E93F" w14:textId="77777777" w:rsidTr="002F2CE9">
        <w:trPr>
          <w:trHeight w:val="461"/>
        </w:trPr>
        <w:tc>
          <w:tcPr>
            <w:tcW w:w="2880" w:type="dxa"/>
            <w:shd w:val="clear" w:color="auto" w:fill="auto"/>
            <w:vAlign w:val="center"/>
          </w:tcPr>
          <w:p w14:paraId="74DAA747"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362" w:type="dxa"/>
            <w:shd w:val="clear" w:color="auto" w:fill="auto"/>
            <w:vAlign w:val="center"/>
          </w:tcPr>
          <w:p w14:paraId="035048B5"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46058363" w14:textId="77777777" w:rsidTr="002F2CE9">
        <w:trPr>
          <w:trHeight w:val="461"/>
        </w:trPr>
        <w:tc>
          <w:tcPr>
            <w:tcW w:w="2880" w:type="dxa"/>
            <w:shd w:val="clear" w:color="auto" w:fill="auto"/>
            <w:vAlign w:val="center"/>
          </w:tcPr>
          <w:p w14:paraId="765DF725"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362" w:type="dxa"/>
            <w:shd w:val="clear" w:color="auto" w:fill="auto"/>
            <w:vAlign w:val="center"/>
          </w:tcPr>
          <w:p w14:paraId="0DDF2E72" w14:textId="77777777" w:rsidR="000300B2" w:rsidRPr="00E72897" w:rsidRDefault="000300B2" w:rsidP="002F2CE9">
            <w:pPr>
              <w:spacing w:after="0" w:line="259" w:lineRule="auto"/>
              <w:rPr>
                <w:rFonts w:ascii="Franklin Gothic Book" w:eastAsia="Calibri" w:hAnsi="Franklin Gothic Book" w:cs="Times New Roman"/>
              </w:rPr>
            </w:pPr>
          </w:p>
        </w:tc>
      </w:tr>
    </w:tbl>
    <w:p w14:paraId="5C8E3ABD" w14:textId="77777777" w:rsidR="000300B2" w:rsidRPr="00E72897" w:rsidRDefault="000300B2" w:rsidP="000300B2">
      <w:pPr>
        <w:spacing w:after="0" w:line="240" w:lineRule="auto"/>
        <w:ind w:left="864" w:hanging="864"/>
        <w:rPr>
          <w:rFonts w:ascii="Franklin Gothic Book" w:eastAsia="Times New Roman" w:hAnsi="Franklin Gothic Book" w:cs="Times New Roman"/>
          <w:b/>
        </w:rPr>
      </w:pPr>
    </w:p>
    <w:p w14:paraId="57705354" w14:textId="77777777" w:rsidR="000300B2" w:rsidRPr="00E72897" w:rsidRDefault="000300B2" w:rsidP="000300B2">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0B39A239" w14:textId="77777777" w:rsidR="000300B2" w:rsidRPr="00E72897" w:rsidRDefault="000300B2" w:rsidP="000300B2">
      <w:pPr>
        <w:spacing w:after="160" w:line="120" w:lineRule="auto"/>
        <w:jc w:val="both"/>
        <w:rPr>
          <w:rFonts w:ascii="Franklin Gothic Book" w:eastAsia="Calibri" w:hAnsi="Franklin Gothic Book" w:cs="Times New Roman"/>
        </w:rPr>
      </w:pPr>
    </w:p>
    <w:p w14:paraId="3D111CFB" w14:textId="77777777" w:rsidR="000300B2" w:rsidRPr="00E72897" w:rsidRDefault="000300B2" w:rsidP="000300B2">
      <w:pPr>
        <w:tabs>
          <w:tab w:val="center" w:pos="4320"/>
        </w:tabs>
        <w:spacing w:after="0" w:line="240" w:lineRule="auto"/>
        <w:jc w:val="both"/>
        <w:rPr>
          <w:rFonts w:ascii="Franklin Gothic Book" w:eastAsia="Times New Roman" w:hAnsi="Franklin Gothic Book" w:cs="Times New Roman"/>
        </w:rPr>
      </w:pPr>
      <w:r w:rsidRPr="00E72897">
        <w:rPr>
          <w:rFonts w:ascii="Franklin Gothic Book" w:eastAsia="Times New Roman" w:hAnsi="Franklin Gothic Book" w:cs="Times New Roman"/>
          <w:b/>
          <w:u w:val="single"/>
        </w:rPr>
        <w:t>Instructions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xml:space="preserve"> is designed to monitor compliance with statutory and regulatory requirements governing displacement, relocation and the provision of assistance to certain residential occupants who are permenantly displaced under CDBG-DR-assisted projects.  (</w:t>
      </w:r>
      <w:r w:rsidRPr="00E72897">
        <w:rPr>
          <w:rFonts w:ascii="Franklin Gothic Book" w:eastAsia="Times New Roman" w:hAnsi="Franklin Gothic Book" w:cs="Times New Roman"/>
          <w:b/>
        </w:rPr>
        <w:t xml:space="preserve">NOTE:  </w:t>
      </w:r>
      <w:r w:rsidRPr="00E72897">
        <w:rPr>
          <w:rFonts w:ascii="Franklin Gothic Book" w:eastAsia="Times New Roman" w:hAnsi="Franklin Gothic Book" w:cs="Times New Roman"/>
        </w:rPr>
        <w:t xml:space="preserve">For review of individual case files for persons temporarily relocated, use </w:t>
      </w:r>
      <w:r>
        <w:rPr>
          <w:rFonts w:ascii="Franklin Gothic Book" w:eastAsia="Times New Roman" w:hAnsi="Franklin Gothic Book" w:cs="Times New Roman"/>
        </w:rPr>
        <w:t>Checklist F</w:t>
      </w:r>
      <w:r w:rsidRPr="00E72897">
        <w:rPr>
          <w:rFonts w:ascii="Franklin Gothic Book" w:eastAsia="Times New Roman" w:hAnsi="Franklin Gothic Book" w:cs="Times New Roman"/>
        </w:rPr>
        <w:t>5.)  Generally, the displacement sample shall include completed cases in which payments have been made.  However, if necessary to provide a representative sample, other cases may be included.  The sample should provide a basis to determine not only whether payments were computed properly and made promptly, but also whether displaced persons received the full range of relocation payments and services to which they were entitled.  Cases in which an appeal has been filed or the Monitored Entity has determined that a person is ineligible for relocation assistance shall be given a high priority.  The sample of cases should include residential tenants and owners, with particular emphasis on lower-income tenants.</w:t>
      </w:r>
    </w:p>
    <w:p w14:paraId="54918C78" w14:textId="77777777" w:rsidR="000300B2" w:rsidRPr="00E72897" w:rsidRDefault="000300B2" w:rsidP="000300B2">
      <w:pPr>
        <w:tabs>
          <w:tab w:val="center" w:pos="4320"/>
        </w:tabs>
        <w:spacing w:after="0" w:line="120" w:lineRule="auto"/>
        <w:rPr>
          <w:rFonts w:ascii="Franklin Gothic Book" w:eastAsia="Times New Roman" w:hAnsi="Franklin Gothic Book" w:cs="Times New Roman"/>
        </w:rPr>
      </w:pPr>
    </w:p>
    <w:p w14:paraId="6EC6B5C7"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rPr>
        <w:t xml:space="preserve">.  </w:t>
      </w:r>
    </w:p>
    <w:p w14:paraId="5838797E"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p>
    <w:p w14:paraId="0999CDB0"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 Client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4FBF9EB8" w14:textId="77777777" w:rsidTr="002F2CE9">
        <w:trPr>
          <w:cantSplit/>
          <w:trHeight w:hRule="exact" w:val="396"/>
        </w:trPr>
        <w:tc>
          <w:tcPr>
            <w:tcW w:w="9010" w:type="dxa"/>
            <w:tcBorders>
              <w:bottom w:val="single" w:sz="4" w:space="0" w:color="auto"/>
            </w:tcBorders>
          </w:tcPr>
          <w:p w14:paraId="6C74968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Provide the following client information:</w:t>
            </w:r>
          </w:p>
        </w:tc>
      </w:tr>
      <w:tr w:rsidR="000300B2" w:rsidRPr="00E72897" w14:paraId="2B8098EC" w14:textId="77777777" w:rsidTr="002F2CE9">
        <w:trPr>
          <w:cantSplit/>
          <w:trHeight w:val="773"/>
        </w:trPr>
        <w:tc>
          <w:tcPr>
            <w:tcW w:w="9010" w:type="dxa"/>
            <w:tcBorders>
              <w:bottom w:val="single" w:sz="4" w:space="0" w:color="auto"/>
            </w:tcBorders>
          </w:tcPr>
          <w:p w14:paraId="0538E56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Name(s) of Person(s) Displaced: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2C5F4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Telephone Number(s):</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F5193F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Address From Which Displaced:</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7A563C8"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p w14:paraId="4EF1EAB0"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Address of Replacement Property: </w:t>
            </w:r>
            <w:r w:rsidRPr="00E72897">
              <w:rPr>
                <w:rFonts w:ascii="Franklin Gothic Book" w:eastAsia="Times New Roman" w:hAnsi="Franklin Gothic Book" w:cs="Times New Roman"/>
              </w:rPr>
              <w:fldChar w:fldCharType="begin">
                <w:ffData>
                  <w:name w:val="Text1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1C54585"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p w14:paraId="7808C226"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Date of Initial Occupancy:</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30D2C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Final Move Completed: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0300B2" w:rsidRPr="00E72897" w14:paraId="2350EAF8" w14:textId="77777777" w:rsidTr="002F2CE9">
        <w:trPr>
          <w:cantSplit/>
        </w:trPr>
        <w:tc>
          <w:tcPr>
            <w:tcW w:w="9010" w:type="dxa"/>
            <w:tcBorders>
              <w:bottom w:val="nil"/>
            </w:tcBorders>
          </w:tcPr>
          <w:p w14:paraId="7F776B0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2CB679A" w14:textId="77777777" w:rsidTr="002F2CE9">
        <w:trPr>
          <w:cantSplit/>
        </w:trPr>
        <w:tc>
          <w:tcPr>
            <w:tcW w:w="9010" w:type="dxa"/>
            <w:tcBorders>
              <w:top w:val="nil"/>
            </w:tcBorders>
          </w:tcPr>
          <w:p w14:paraId="7252EB4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1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218218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05248E6" w14:textId="77777777" w:rsidR="000300B2" w:rsidRPr="00E72897" w:rsidRDefault="000300B2" w:rsidP="000300B2">
      <w:pPr>
        <w:keepNext/>
        <w:keepLines/>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4652FB54" w14:textId="77777777" w:rsidTr="002F2CE9">
        <w:trPr>
          <w:cantSplit/>
          <w:trHeight w:val="1052"/>
        </w:trPr>
        <w:tc>
          <w:tcPr>
            <w:tcW w:w="9010" w:type="dxa"/>
            <w:tcBorders>
              <w:bottom w:val="single" w:sz="4" w:space="0" w:color="auto"/>
            </w:tcBorders>
          </w:tcPr>
          <w:p w14:paraId="1FC3841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w:t>
            </w:r>
            <w:r w:rsidRPr="00E72897">
              <w:rPr>
                <w:rFonts w:ascii="Franklin Gothic Book" w:eastAsia="Times New Roman" w:hAnsi="Franklin Gothic Book" w:cs="Times New Roman"/>
                <w:b/>
              </w:rPr>
              <w:t>Occupant Characteristics</w:t>
            </w:r>
          </w:p>
          <w:p w14:paraId="2AAFF705"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Check As Appropriate:                                  Check One:                                </w:t>
            </w:r>
          </w:p>
          <w:p w14:paraId="3BA45448"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Owner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5"/>
                  <w:enabled/>
                  <w:calcOnExit w:val="0"/>
                  <w:checkBox>
                    <w:sizeAuto/>
                    <w:default w:val="0"/>
                  </w:checkBox>
                </w:ffData>
              </w:fldChar>
            </w:r>
            <w:bookmarkStart w:id="20" w:name="Check5"/>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0"/>
            <w:r w:rsidRPr="00E72897">
              <w:rPr>
                <w:rFonts w:ascii="Franklin Gothic Book" w:eastAsia="Times New Roman" w:hAnsi="Franklin Gothic Book" w:cs="Times New Roman"/>
              </w:rPr>
              <w:t xml:space="preserve">   Family</w:t>
            </w:r>
          </w:p>
          <w:p w14:paraId="2A42235A"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4"/>
                  <w:enabled/>
                  <w:calcOnExit w:val="0"/>
                  <w:checkBox>
                    <w:sizeAuto/>
                    <w:default w:val="0"/>
                  </w:checkBox>
                </w:ffData>
              </w:fldChar>
            </w:r>
            <w:bookmarkStart w:id="21" w:name="Check4"/>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1"/>
            <w:r w:rsidRPr="00E72897">
              <w:rPr>
                <w:rFonts w:ascii="Franklin Gothic Book" w:eastAsia="Times New Roman" w:hAnsi="Franklin Gothic Book" w:cs="Times New Roman"/>
              </w:rPr>
              <w:t xml:space="preserve">  Tenant                                                          </w:t>
            </w:r>
            <w:r w:rsidRPr="00E72897">
              <w:rPr>
                <w:rFonts w:ascii="Franklin Gothic Book" w:eastAsia="Times New Roman" w:hAnsi="Franklin Gothic Book" w:cs="Times New Roman"/>
              </w:rPr>
              <w:fldChar w:fldCharType="begin">
                <w:ffData>
                  <w:name w:val="Check6"/>
                  <w:enabled/>
                  <w:calcOnExit w:val="0"/>
                  <w:checkBox>
                    <w:sizeAuto/>
                    <w:default w:val="0"/>
                  </w:checkBox>
                </w:ffData>
              </w:fldChar>
            </w:r>
            <w:bookmarkStart w:id="22" w:name="Check6"/>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2"/>
            <w:r w:rsidRPr="00E72897">
              <w:rPr>
                <w:rFonts w:ascii="Franklin Gothic Book" w:eastAsia="Times New Roman" w:hAnsi="Franklin Gothic Book" w:cs="Times New Roman"/>
              </w:rPr>
              <w:t xml:space="preserve">  Individual</w:t>
            </w:r>
          </w:p>
        </w:tc>
      </w:tr>
      <w:tr w:rsidR="000300B2" w:rsidRPr="00E72897" w14:paraId="46202B03" w14:textId="77777777" w:rsidTr="002F2CE9">
        <w:trPr>
          <w:cantSplit/>
          <w:trHeight w:val="576"/>
        </w:trPr>
        <w:tc>
          <w:tcPr>
            <w:tcW w:w="9010" w:type="dxa"/>
            <w:tcBorders>
              <w:bottom w:val="single" w:sz="4" w:space="0" w:color="auto"/>
            </w:tcBorders>
          </w:tcPr>
          <w:p w14:paraId="788091DD" w14:textId="77777777" w:rsidR="000300B2" w:rsidRPr="00E72897" w:rsidRDefault="000300B2" w:rsidP="002F2CE9">
            <w:pPr>
              <w:tabs>
                <w:tab w:val="center" w:pos="432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w:t>
            </w:r>
            <w:r w:rsidRPr="00E72897">
              <w:rPr>
                <w:rFonts w:ascii="Franklin Gothic Book" w:eastAsia="Times New Roman" w:hAnsi="Franklin Gothic Book" w:cs="Times New Roman"/>
                <w:b/>
              </w:rPr>
              <w:t>Household Composition</w:t>
            </w:r>
            <w:r w:rsidRPr="00E72897">
              <w:rPr>
                <w:rFonts w:ascii="Franklin Gothic Book" w:eastAsia="Times New Roman" w:hAnsi="Franklin Gothic Book" w:cs="Times New Roman"/>
              </w:rPr>
              <w:t xml:space="preserve"> (indicate number)</w:t>
            </w:r>
          </w:p>
          <w:p w14:paraId="7768CF02" w14:textId="77777777" w:rsidR="000300B2" w:rsidRPr="00E72897" w:rsidRDefault="000300B2" w:rsidP="002F2CE9">
            <w:pPr>
              <w:tabs>
                <w:tab w:val="center" w:pos="4320"/>
              </w:tabs>
              <w:spacing w:after="120" w:line="240" w:lineRule="auto"/>
              <w:ind w:left="365"/>
              <w:rPr>
                <w:rFonts w:ascii="Franklin Gothic Book" w:eastAsia="Times New Roman" w:hAnsi="Franklin Gothic Book" w:cs="Times New Roman"/>
              </w:rPr>
            </w:pPr>
            <w:r>
              <w:rPr>
                <w:rFonts w:ascii="Franklin Gothic Book" w:eastAsia="Times New Roman" w:hAnsi="Franklin Gothic Book" w:cs="Times New Roman"/>
                <w:noProof/>
              </w:rPr>
              <mc:AlternateContent>
                <mc:Choice Requires="wps">
                  <w:drawing>
                    <wp:anchor distT="0" distB="0" distL="114300" distR="114300" simplePos="0" relativeHeight="251659264" behindDoc="0" locked="0" layoutInCell="1" allowOverlap="1" wp14:anchorId="5F920F67" wp14:editId="0165C5B4">
                      <wp:simplePos x="0" y="0"/>
                      <wp:positionH relativeFrom="column">
                        <wp:posOffset>3198784</wp:posOffset>
                      </wp:positionH>
                      <wp:positionV relativeFrom="paragraph">
                        <wp:posOffset>153967</wp:posOffset>
                      </wp:positionV>
                      <wp:extent cx="510639"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10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FB2E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1.85pt,12.1pt" to="29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" strokecolor="black [3040]"/>
                  </w:pict>
                </mc:Fallback>
              </mc:AlternateContent>
            </w:r>
            <w:r w:rsidRPr="00E72897">
              <w:rPr>
                <w:rFonts w:ascii="Franklin Gothic Book" w:eastAsia="Times New Roman" w:hAnsi="Franklin Gothic Book" w:cs="Times New Roman"/>
              </w:rPr>
              <w:t xml:space="preserve">Adults (lawfully present in U.S.)                                    </w:t>
            </w:r>
          </w:p>
          <w:p w14:paraId="0ADA6628" w14:textId="77777777" w:rsidR="000300B2" w:rsidRPr="00E72897" w:rsidRDefault="000300B2" w:rsidP="002F2CE9">
            <w:pPr>
              <w:tabs>
                <w:tab w:val="center" w:pos="4320"/>
              </w:tabs>
              <w:spacing w:after="120" w:line="240" w:lineRule="auto"/>
              <w:ind w:left="365"/>
              <w:rPr>
                <w:rFonts w:ascii="Franklin Gothic Book" w:eastAsia="Times New Roman" w:hAnsi="Franklin Gothic Book" w:cs="Times New Roman"/>
              </w:rPr>
            </w:pPr>
            <w:r>
              <w:rPr>
                <w:rFonts w:ascii="Franklin Gothic Book" w:eastAsia="Times New Roman" w:hAnsi="Franklin Gothic Book" w:cs="Times New Roman"/>
                <w:noProof/>
              </w:rPr>
              <mc:AlternateContent>
                <mc:Choice Requires="wps">
                  <w:drawing>
                    <wp:anchor distT="0" distB="0" distL="114300" distR="114300" simplePos="0" relativeHeight="251660288" behindDoc="0" locked="0" layoutInCell="1" allowOverlap="1" wp14:anchorId="385E315B" wp14:editId="109834EC">
                      <wp:simplePos x="0" y="0"/>
                      <wp:positionH relativeFrom="column">
                        <wp:posOffset>3208020</wp:posOffset>
                      </wp:positionH>
                      <wp:positionV relativeFrom="paragraph">
                        <wp:posOffset>169735</wp:posOffset>
                      </wp:positionV>
                      <wp:extent cx="5105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7B6BC"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6pt,13.35pt" to="29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" strokecolor="black [3040]"/>
                  </w:pict>
                </mc:Fallback>
              </mc:AlternateContent>
            </w:r>
            <w:r w:rsidRPr="00E72897">
              <w:rPr>
                <w:rFonts w:ascii="Franklin Gothic Book" w:eastAsia="Times New Roman" w:hAnsi="Franklin Gothic Book" w:cs="Times New Roman"/>
              </w:rPr>
              <w:t xml:space="preserve">Adults (not lawfully present in U.S.)                             </w:t>
            </w:r>
          </w:p>
          <w:p w14:paraId="778DCBB1" w14:textId="77777777" w:rsidR="000300B2" w:rsidRPr="00E72897" w:rsidRDefault="000300B2" w:rsidP="002F2CE9">
            <w:pPr>
              <w:tabs>
                <w:tab w:val="center" w:pos="4320"/>
              </w:tabs>
              <w:spacing w:after="120" w:line="240" w:lineRule="auto"/>
              <w:ind w:left="365"/>
              <w:rPr>
                <w:rFonts w:ascii="Franklin Gothic Book" w:eastAsia="Times New Roman" w:hAnsi="Franklin Gothic Book" w:cs="Times New Roman"/>
              </w:rPr>
            </w:pPr>
            <w:r>
              <w:rPr>
                <w:rFonts w:ascii="Franklin Gothic Book" w:eastAsia="Times New Roman" w:hAnsi="Franklin Gothic Book" w:cs="Times New Roman"/>
                <w:noProof/>
              </w:rPr>
              <mc:AlternateContent>
                <mc:Choice Requires="wps">
                  <w:drawing>
                    <wp:anchor distT="0" distB="0" distL="114300" distR="114300" simplePos="0" relativeHeight="251661312" behindDoc="0" locked="0" layoutInCell="1" allowOverlap="1" wp14:anchorId="3A32FDE7" wp14:editId="51435B49">
                      <wp:simplePos x="0" y="0"/>
                      <wp:positionH relativeFrom="column">
                        <wp:posOffset>3208020</wp:posOffset>
                      </wp:positionH>
                      <wp:positionV relativeFrom="paragraph">
                        <wp:posOffset>189419</wp:posOffset>
                      </wp:positionV>
                      <wp:extent cx="5105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FE4C6"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6pt,14.9pt" to="292.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" strokecolor="black [3040]"/>
                  </w:pict>
                </mc:Fallback>
              </mc:AlternateContent>
            </w:r>
            <w:r w:rsidRPr="00E72897">
              <w:rPr>
                <w:rFonts w:ascii="Franklin Gothic Book" w:eastAsia="Times New Roman" w:hAnsi="Franklin Gothic Book" w:cs="Times New Roman"/>
              </w:rPr>
              <w:t>Children (under 18 &amp; lawfull</w:t>
            </w:r>
            <w:r>
              <w:rPr>
                <w:rFonts w:ascii="Franklin Gothic Book" w:eastAsia="Times New Roman" w:hAnsi="Franklin Gothic Book" w:cs="Times New Roman"/>
              </w:rPr>
              <w:t xml:space="preserve">y present in U.S.)            </w:t>
            </w:r>
          </w:p>
          <w:p w14:paraId="15CC4A3A" w14:textId="77777777" w:rsidR="000300B2" w:rsidRPr="00E72897" w:rsidRDefault="000300B2" w:rsidP="002F2CE9">
            <w:pPr>
              <w:tabs>
                <w:tab w:val="left" w:pos="1238"/>
                <w:tab w:val="center" w:pos="4320"/>
              </w:tabs>
              <w:spacing w:after="120" w:line="240" w:lineRule="auto"/>
              <w:ind w:left="365"/>
              <w:rPr>
                <w:rFonts w:ascii="Franklin Gothic Book" w:eastAsia="Times New Roman" w:hAnsi="Franklin Gothic Book" w:cs="Times New Roman"/>
              </w:rPr>
            </w:pPr>
            <w:r>
              <w:rPr>
                <w:rFonts w:ascii="Franklin Gothic Book" w:eastAsia="Times New Roman" w:hAnsi="Franklin Gothic Book" w:cs="Times New Roman"/>
                <w:noProof/>
              </w:rPr>
              <mc:AlternateContent>
                <mc:Choice Requires="wps">
                  <w:drawing>
                    <wp:anchor distT="0" distB="0" distL="114300" distR="114300" simplePos="0" relativeHeight="251662336" behindDoc="0" locked="0" layoutInCell="1" allowOverlap="1" wp14:anchorId="2011ED97" wp14:editId="6AD48D2C">
                      <wp:simplePos x="0" y="0"/>
                      <wp:positionH relativeFrom="column">
                        <wp:posOffset>3208020</wp:posOffset>
                      </wp:positionH>
                      <wp:positionV relativeFrom="paragraph">
                        <wp:posOffset>172720</wp:posOffset>
                      </wp:positionV>
                      <wp:extent cx="5105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858CD"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2.6pt,13.6pt" to="29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BtQEAALgDAAAOAAAAZHJzL2Uyb0RvYy54bWysU8GOEzEMvSPxD1HudKYV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" strokecolor="black [3040]"/>
                  </w:pict>
                </mc:Fallback>
              </mc:AlternateContent>
            </w:r>
            <w:r w:rsidRPr="00E72897">
              <w:rPr>
                <w:rFonts w:ascii="Franklin Gothic Book" w:eastAsia="Times New Roman" w:hAnsi="Franklin Gothic Book" w:cs="Times New Roman"/>
              </w:rPr>
              <w:t xml:space="preserve">Children (under 18 &amp; not lawfully present in U.S.)      </w:t>
            </w:r>
          </w:p>
          <w:p w14:paraId="59484F89" w14:textId="77777777" w:rsidR="000300B2" w:rsidRPr="00E72897" w:rsidRDefault="000300B2" w:rsidP="002F2CE9">
            <w:pPr>
              <w:tabs>
                <w:tab w:val="center" w:pos="4320"/>
              </w:tabs>
              <w:spacing w:after="120" w:line="240" w:lineRule="auto"/>
              <w:ind w:left="1625"/>
              <w:rPr>
                <w:rFonts w:ascii="Franklin Gothic Book" w:eastAsia="Times New Roman" w:hAnsi="Franklin Gothic Book" w:cs="Times New Roman"/>
              </w:rPr>
            </w:pPr>
            <w:r>
              <w:rPr>
                <w:rFonts w:ascii="Franklin Gothic Book" w:eastAsia="Times New Roman" w:hAnsi="Franklin Gothic Book" w:cs="Times New Roman"/>
                <w:noProof/>
              </w:rPr>
              <mc:AlternateContent>
                <mc:Choice Requires="wps">
                  <w:drawing>
                    <wp:anchor distT="0" distB="0" distL="114300" distR="114300" simplePos="0" relativeHeight="251663360" behindDoc="0" locked="0" layoutInCell="1" allowOverlap="1" wp14:anchorId="7738D096" wp14:editId="59A6F138">
                      <wp:simplePos x="0" y="0"/>
                      <wp:positionH relativeFrom="column">
                        <wp:posOffset>3944620</wp:posOffset>
                      </wp:positionH>
                      <wp:positionV relativeFrom="paragraph">
                        <wp:posOffset>152400</wp:posOffset>
                      </wp:positionV>
                      <wp:extent cx="5105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510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CD3CC"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0.6pt,12pt" to="35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" strokecolor="black [3040]"/>
                  </w:pict>
                </mc:Fallback>
              </mc:AlternateConten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b/>
              </w:rPr>
              <w:t>Total</w:t>
            </w:r>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p>
        </w:tc>
      </w:tr>
      <w:tr w:rsidR="000300B2" w:rsidRPr="00E72897" w14:paraId="05A9BE9B" w14:textId="77777777" w:rsidTr="002F2CE9">
        <w:trPr>
          <w:cantSplit/>
          <w:trHeight w:val="773"/>
        </w:trPr>
        <w:tc>
          <w:tcPr>
            <w:tcW w:w="9010" w:type="dxa"/>
            <w:tcBorders>
              <w:bottom w:val="single" w:sz="4" w:space="0" w:color="auto"/>
            </w:tcBorders>
          </w:tcPr>
          <w:p w14:paraId="5B1EEFAD" w14:textId="77777777" w:rsidR="000300B2" w:rsidRPr="00E72897" w:rsidRDefault="000300B2" w:rsidP="002F2CE9">
            <w:pPr>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w:t>
            </w:r>
            <w:r w:rsidRPr="00E72897">
              <w:rPr>
                <w:rFonts w:ascii="Franklin Gothic Book" w:eastAsia="Times New Roman" w:hAnsi="Franklin Gothic Book" w:cs="Times New Roman"/>
                <w:b/>
              </w:rPr>
              <w:t xml:space="preserve">Head of Household                     </w:t>
            </w:r>
          </w:p>
          <w:p w14:paraId="4CDD94AB" w14:textId="77777777" w:rsidR="000300B2" w:rsidRPr="00E72897" w:rsidRDefault="000300B2" w:rsidP="002F2CE9">
            <w:pPr>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Check One:             Check One:                  Check One:</w:t>
            </w:r>
          </w:p>
          <w:p w14:paraId="6B9D2F46" w14:textId="77777777" w:rsidR="000300B2" w:rsidRPr="00E72897" w:rsidRDefault="000300B2" w:rsidP="002F2CE9">
            <w:pPr>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7"/>
                  <w:enabled/>
                  <w:calcOnExit w:val="0"/>
                  <w:checkBox>
                    <w:sizeAuto/>
                    <w:default w:val="0"/>
                  </w:checkBox>
                </w:ffData>
              </w:fldChar>
            </w:r>
            <w:bookmarkStart w:id="23" w:name="Check7"/>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3"/>
            <w:r w:rsidRPr="00E72897">
              <w:rPr>
                <w:rFonts w:ascii="Franklin Gothic Book" w:eastAsia="Times New Roman" w:hAnsi="Franklin Gothic Book" w:cs="Times New Roman"/>
              </w:rPr>
              <w:t xml:space="preserve">   Male                  </w:t>
            </w:r>
            <w:r w:rsidRPr="00E72897">
              <w:rPr>
                <w:rFonts w:ascii="Franklin Gothic Book" w:eastAsia="Times New Roman" w:hAnsi="Franklin Gothic Book" w:cs="Times New Roman"/>
              </w:rPr>
              <w:fldChar w:fldCharType="begin">
                <w:ffData>
                  <w:name w:val="Check9"/>
                  <w:enabled/>
                  <w:calcOnExit w:val="0"/>
                  <w:checkBox>
                    <w:sizeAuto/>
                    <w:default w:val="0"/>
                  </w:checkBox>
                </w:ffData>
              </w:fldChar>
            </w:r>
            <w:bookmarkStart w:id="24" w:name="Check9"/>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4"/>
            <w:r w:rsidRPr="00E72897">
              <w:rPr>
                <w:rFonts w:ascii="Franklin Gothic Book" w:eastAsia="Times New Roman" w:hAnsi="Franklin Gothic Book" w:cs="Times New Roman"/>
              </w:rPr>
              <w:t xml:space="preserve">  Under 65                </w:t>
            </w:r>
            <w:r w:rsidRPr="00E72897">
              <w:rPr>
                <w:rFonts w:ascii="Franklin Gothic Book" w:eastAsia="Times New Roman" w:hAnsi="Franklin Gothic Book" w:cs="Times New Roman"/>
              </w:rPr>
              <w:fldChar w:fldCharType="begin">
                <w:ffData>
                  <w:name w:val="Check11"/>
                  <w:enabled/>
                  <w:calcOnExit w:val="0"/>
                  <w:checkBox>
                    <w:sizeAuto/>
                    <w:default w:val="0"/>
                  </w:checkBox>
                </w:ffData>
              </w:fldChar>
            </w:r>
            <w:bookmarkStart w:id="25" w:name="Check11"/>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5"/>
            <w:r w:rsidRPr="00E72897">
              <w:rPr>
                <w:rFonts w:ascii="Franklin Gothic Book" w:eastAsia="Times New Roman" w:hAnsi="Franklin Gothic Book" w:cs="Times New Roman"/>
              </w:rPr>
              <w:t xml:space="preserve">   Lawfully present in </w:t>
            </w:r>
            <w:smartTag w:uri="urn:schemas-microsoft-com:office:smarttags" w:element="place">
              <w:smartTag w:uri="urn:schemas-microsoft-com:office:smarttags" w:element="country-region">
                <w:r w:rsidRPr="00E72897">
                  <w:rPr>
                    <w:rFonts w:ascii="Franklin Gothic Book" w:eastAsia="Times New Roman" w:hAnsi="Franklin Gothic Book" w:cs="Times New Roman"/>
                  </w:rPr>
                  <w:t>U.S.</w:t>
                </w:r>
              </w:smartTag>
            </w:smartTag>
            <w:r w:rsidRPr="00E72897">
              <w:rPr>
                <w:rFonts w:ascii="Franklin Gothic Book" w:eastAsia="Times New Roman" w:hAnsi="Franklin Gothic Book" w:cs="Times New Roman"/>
              </w:rPr>
              <w:t xml:space="preserve">                   </w:t>
            </w:r>
          </w:p>
          <w:p w14:paraId="082B7164" w14:textId="77777777" w:rsidR="000300B2" w:rsidRPr="00E72897" w:rsidRDefault="000300B2" w:rsidP="002F2CE9">
            <w:pPr>
              <w:tabs>
                <w:tab w:val="left" w:pos="2345"/>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8"/>
                  <w:enabled/>
                  <w:calcOnExit w:val="0"/>
                  <w:checkBox>
                    <w:sizeAuto/>
                    <w:default w:val="0"/>
                  </w:checkBox>
                </w:ffData>
              </w:fldChar>
            </w:r>
            <w:bookmarkStart w:id="26" w:name="Check8"/>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6"/>
            <w:r w:rsidRPr="00E72897">
              <w:rPr>
                <w:rFonts w:ascii="Franklin Gothic Book" w:eastAsia="Times New Roman" w:hAnsi="Franklin Gothic Book" w:cs="Times New Roman"/>
              </w:rPr>
              <w:t xml:space="preserve">   Female              </w:t>
            </w:r>
            <w:r w:rsidRPr="00E72897">
              <w:rPr>
                <w:rFonts w:ascii="Franklin Gothic Book" w:eastAsia="Times New Roman" w:hAnsi="Franklin Gothic Book" w:cs="Times New Roman"/>
              </w:rPr>
              <w:fldChar w:fldCharType="begin">
                <w:ffData>
                  <w:name w:val="Check10"/>
                  <w:enabled/>
                  <w:calcOnExit w:val="0"/>
                  <w:checkBox>
                    <w:sizeAuto/>
                    <w:default w:val="0"/>
                  </w:checkBox>
                </w:ffData>
              </w:fldChar>
            </w:r>
            <w:bookmarkStart w:id="27" w:name="Check10"/>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7"/>
            <w:r w:rsidRPr="00E72897">
              <w:rPr>
                <w:rFonts w:ascii="Franklin Gothic Book" w:eastAsia="Times New Roman" w:hAnsi="Franklin Gothic Book" w:cs="Times New Roman"/>
              </w:rPr>
              <w:t xml:space="preserve">    65 and Over          </w:t>
            </w:r>
            <w:r w:rsidRPr="00E72897">
              <w:rPr>
                <w:rFonts w:ascii="Franklin Gothic Book" w:eastAsia="Times New Roman" w:hAnsi="Franklin Gothic Book" w:cs="Times New Roman"/>
              </w:rPr>
              <w:fldChar w:fldCharType="begin">
                <w:ffData>
                  <w:name w:val="Check12"/>
                  <w:enabled/>
                  <w:calcOnExit w:val="0"/>
                  <w:checkBox>
                    <w:sizeAuto/>
                    <w:default w:val="0"/>
                  </w:checkBox>
                </w:ffData>
              </w:fldChar>
            </w:r>
            <w:bookmarkStart w:id="28" w:name="Check12"/>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8"/>
            <w:r w:rsidRPr="00E72897">
              <w:rPr>
                <w:rFonts w:ascii="Franklin Gothic Book" w:eastAsia="Times New Roman" w:hAnsi="Franklin Gothic Book" w:cs="Times New Roman"/>
              </w:rPr>
              <w:t xml:space="preserve">   Not lawfully present in </w:t>
            </w:r>
            <w:smartTag w:uri="urn:schemas-microsoft-com:office:smarttags" w:element="country-region">
              <w:smartTag w:uri="urn:schemas-microsoft-com:office:smarttags" w:element="place">
                <w:r w:rsidRPr="00E72897">
                  <w:rPr>
                    <w:rFonts w:ascii="Franklin Gothic Book" w:eastAsia="Times New Roman" w:hAnsi="Franklin Gothic Book" w:cs="Times New Roman"/>
                  </w:rPr>
                  <w:t>U.S.</w:t>
                </w:r>
              </w:smartTag>
            </w:smartTag>
            <w:r w:rsidRPr="00E72897">
              <w:rPr>
                <w:rFonts w:ascii="Franklin Gothic Book" w:eastAsia="Times New Roman" w:hAnsi="Franklin Gothic Book" w:cs="Times New Roman"/>
              </w:rPr>
              <w:t xml:space="preserve">                </w:t>
            </w:r>
          </w:p>
        </w:tc>
      </w:tr>
      <w:tr w:rsidR="000300B2" w:rsidRPr="00E72897" w14:paraId="57697A06" w14:textId="77777777" w:rsidTr="002F2CE9">
        <w:trPr>
          <w:cantSplit/>
          <w:trHeight w:val="773"/>
        </w:trPr>
        <w:tc>
          <w:tcPr>
            <w:tcW w:w="9010" w:type="dxa"/>
            <w:tcBorders>
              <w:bottom w:val="single" w:sz="4" w:space="0" w:color="auto"/>
            </w:tcBorders>
          </w:tcPr>
          <w:p w14:paraId="5C01F96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d.  </w:t>
            </w:r>
            <w:r w:rsidRPr="00E72897">
              <w:rPr>
                <w:rFonts w:ascii="Franklin Gothic Book" w:eastAsia="Times New Roman" w:hAnsi="Franklin Gothic Book" w:cs="Times New Roman"/>
                <w:b/>
              </w:rPr>
              <w:t>Racial/Ethnic Data</w:t>
            </w:r>
          </w:p>
          <w:p w14:paraId="52C9CDF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color w:val="000000"/>
              </w:rPr>
            </w:pPr>
            <w:r w:rsidRPr="00E72897">
              <w:rPr>
                <w:rFonts w:ascii="Franklin Gothic Book" w:eastAsia="Times New Roman" w:hAnsi="Franklin Gothic Book" w:cs="Times New Roman"/>
                <w:color w:val="000000"/>
              </w:rPr>
              <w:t>(Check one or more, if applicable)</w:t>
            </w:r>
          </w:p>
          <w:p w14:paraId="22F0607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3"/>
                  <w:enabled/>
                  <w:calcOnExit w:val="0"/>
                  <w:checkBox>
                    <w:sizeAuto/>
                    <w:default w:val="0"/>
                  </w:checkBox>
                </w:ffData>
              </w:fldChar>
            </w:r>
            <w:bookmarkStart w:id="29" w:name="Check13"/>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29"/>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Alaskan Native or American Indian </w:t>
            </w:r>
          </w:p>
          <w:p w14:paraId="7AB285B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4"/>
                  <w:enabled/>
                  <w:calcOnExit w:val="0"/>
                  <w:checkBox>
                    <w:sizeAuto/>
                    <w:default w:val="0"/>
                  </w:checkBox>
                </w:ffData>
              </w:fldChar>
            </w:r>
            <w:bookmarkStart w:id="30" w:name="Check14"/>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0"/>
            <w:r w:rsidRPr="00E72897">
              <w:rPr>
                <w:rFonts w:ascii="Franklin Gothic Book" w:eastAsia="Times New Roman" w:hAnsi="Franklin Gothic Book" w:cs="Times New Roman"/>
              </w:rPr>
              <w:t xml:space="preserve">   Asian</w:t>
            </w:r>
          </w:p>
          <w:p w14:paraId="2DC14D7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5"/>
                  <w:enabled/>
                  <w:calcOnExit w:val="0"/>
                  <w:checkBox>
                    <w:sizeAuto/>
                    <w:default w:val="0"/>
                  </w:checkBox>
                </w:ffData>
              </w:fldChar>
            </w:r>
            <w:bookmarkStart w:id="31" w:name="Check15"/>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1"/>
            <w:r w:rsidRPr="00E72897">
              <w:rPr>
                <w:rFonts w:ascii="Franklin Gothic Book" w:eastAsia="Times New Roman" w:hAnsi="Franklin Gothic Book" w:cs="Times New Roman"/>
              </w:rPr>
              <w:t xml:space="preserve">   Black/African American</w:t>
            </w:r>
          </w:p>
          <w:p w14:paraId="6BC5DC3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6"/>
                  <w:enabled/>
                  <w:calcOnExit w:val="0"/>
                  <w:checkBox>
                    <w:sizeAuto/>
                    <w:default w:val="0"/>
                  </w:checkBox>
                </w:ffData>
              </w:fldChar>
            </w:r>
            <w:bookmarkStart w:id="32" w:name="Check16"/>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2"/>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Hispanic/Latino</w:t>
            </w:r>
          </w:p>
          <w:p w14:paraId="209E323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7"/>
                  <w:enabled/>
                  <w:calcOnExit w:val="0"/>
                  <w:checkBox>
                    <w:sizeAuto/>
                    <w:default w:val="0"/>
                  </w:checkBox>
                </w:ffData>
              </w:fldChar>
            </w:r>
            <w:bookmarkStart w:id="33" w:name="Check17"/>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3"/>
            <w:r w:rsidRPr="00E72897">
              <w:rPr>
                <w:rFonts w:ascii="Franklin Gothic Book" w:eastAsia="Times New Roman" w:hAnsi="Franklin Gothic Book" w:cs="Times New Roman"/>
              </w:rPr>
              <w:t xml:space="preserve">   Native Hawaiian/Other Pacific Islander</w:t>
            </w:r>
          </w:p>
          <w:p w14:paraId="6FF8B10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8"/>
                  <w:enabled/>
                  <w:calcOnExit w:val="0"/>
                  <w:checkBox>
                    <w:sizeAuto/>
                    <w:default w:val="0"/>
                  </w:checkBox>
                </w:ffData>
              </w:fldChar>
            </w:r>
            <w:bookmarkStart w:id="34" w:name="Check18"/>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4"/>
            <w:r w:rsidRPr="00E72897">
              <w:rPr>
                <w:rFonts w:ascii="Franklin Gothic Book" w:eastAsia="Times New Roman" w:hAnsi="Franklin Gothic Book" w:cs="Times New Roman"/>
              </w:rPr>
              <w:t xml:space="preserve">   White</w:t>
            </w:r>
          </w:p>
          <w:p w14:paraId="32AD60D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9"/>
                  <w:enabled/>
                  <w:calcOnExit w:val="0"/>
                  <w:checkBox>
                    <w:sizeAuto/>
                    <w:default w:val="0"/>
                  </w:checkBox>
                </w:ffData>
              </w:fldChar>
            </w:r>
            <w:bookmarkStart w:id="35" w:name="Check19"/>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5"/>
            <w:r w:rsidRPr="00E72897">
              <w:rPr>
                <w:rFonts w:ascii="Franklin Gothic Book" w:eastAsia="Times New Roman" w:hAnsi="Franklin Gothic Book" w:cs="Times New Roman"/>
              </w:rPr>
              <w:t xml:space="preserve">   American Indian/Alaskan Native and White</w:t>
            </w:r>
          </w:p>
          <w:p w14:paraId="406820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0"/>
                  <w:enabled/>
                  <w:calcOnExit w:val="0"/>
                  <w:checkBox>
                    <w:sizeAuto/>
                    <w:default w:val="0"/>
                  </w:checkBox>
                </w:ffData>
              </w:fldChar>
            </w:r>
            <w:bookmarkStart w:id="36" w:name="Check20"/>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6"/>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Asian and White</w:t>
            </w:r>
          </w:p>
          <w:p w14:paraId="75A60CB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1"/>
                  <w:enabled/>
                  <w:calcOnExit w:val="0"/>
                  <w:checkBox>
                    <w:sizeAuto/>
                    <w:default w:val="0"/>
                  </w:checkBox>
                </w:ffData>
              </w:fldChar>
            </w:r>
            <w:bookmarkStart w:id="37" w:name="Check21"/>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7"/>
            <w:r w:rsidRPr="00E72897">
              <w:rPr>
                <w:rFonts w:ascii="Franklin Gothic Book" w:eastAsia="Times New Roman" w:hAnsi="Franklin Gothic Book" w:cs="Times New Roman"/>
              </w:rPr>
              <w:t xml:space="preserve">   Black/African American and White</w:t>
            </w:r>
          </w:p>
          <w:p w14:paraId="7E42000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2"/>
                  <w:enabled/>
                  <w:calcOnExit w:val="0"/>
                  <w:checkBox>
                    <w:sizeAuto/>
                    <w:default w:val="0"/>
                  </w:checkBox>
                </w:ffData>
              </w:fldChar>
            </w:r>
            <w:bookmarkStart w:id="38" w:name="Check22"/>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8"/>
            <w:r w:rsidRPr="00E72897">
              <w:rPr>
                <w:rFonts w:ascii="Franklin Gothic Book" w:eastAsia="Times New Roman" w:hAnsi="Franklin Gothic Book" w:cs="Times New Roman"/>
              </w:rPr>
              <w:t xml:space="preserve">   American Indian/Alaskan Native and Black/African American</w:t>
            </w:r>
          </w:p>
          <w:p w14:paraId="4507CDA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3"/>
                  <w:enabled/>
                  <w:calcOnExit w:val="0"/>
                  <w:checkBox>
                    <w:sizeAuto/>
                    <w:default w:val="0"/>
                  </w:checkBox>
                </w:ffData>
              </w:fldChar>
            </w:r>
            <w:bookmarkStart w:id="39" w:name="Check23"/>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39"/>
            <w:r w:rsidRPr="00E72897">
              <w:rPr>
                <w:rFonts w:ascii="Franklin Gothic Book" w:eastAsia="Times New Roman" w:hAnsi="Franklin Gothic Book" w:cs="Times New Roman"/>
              </w:rPr>
              <w:t xml:space="preserve">   Other Multi-racial </w:t>
            </w:r>
          </w:p>
        </w:tc>
      </w:tr>
      <w:tr w:rsidR="000300B2" w:rsidRPr="00E72897" w14:paraId="03FE527F" w14:textId="77777777" w:rsidTr="002F2CE9">
        <w:trPr>
          <w:cantSplit/>
        </w:trPr>
        <w:tc>
          <w:tcPr>
            <w:tcW w:w="9010" w:type="dxa"/>
            <w:tcBorders>
              <w:bottom w:val="nil"/>
            </w:tcBorders>
          </w:tcPr>
          <w:p w14:paraId="047B29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D58B7C1" w14:textId="77777777" w:rsidTr="002F2CE9">
        <w:trPr>
          <w:cantSplit/>
        </w:trPr>
        <w:tc>
          <w:tcPr>
            <w:tcW w:w="9010" w:type="dxa"/>
            <w:tcBorders>
              <w:top w:val="nil"/>
            </w:tcBorders>
          </w:tcPr>
          <w:p w14:paraId="4EAF832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E46CD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8E28FB" w14:textId="77777777" w:rsidR="000300B2" w:rsidRPr="00E72897" w:rsidRDefault="000300B2" w:rsidP="000300B2">
      <w:pPr>
        <w:keepNext/>
        <w:keepLines/>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25448F3" w14:textId="77777777" w:rsidTr="002F2CE9">
        <w:tc>
          <w:tcPr>
            <w:tcW w:w="7756" w:type="dxa"/>
            <w:tcBorders>
              <w:bottom w:val="single" w:sz="4" w:space="0" w:color="auto"/>
            </w:tcBorders>
          </w:tcPr>
          <w:p w14:paraId="5BC6CBB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Is there evidence that the displaced person was interviewed to determine his/her relocation needs and preferences and to explain his/her rights and options? (If yes, include date of interview in response below.)</w:t>
            </w:r>
          </w:p>
          <w:p w14:paraId="7481537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24.205(c)(2)(ii)]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5C5A4D5" w14:textId="77777777" w:rsidTr="002F2CE9">
              <w:tc>
                <w:tcPr>
                  <w:tcW w:w="644" w:type="dxa"/>
                  <w:tcBorders>
                    <w:top w:val="single" w:sz="4" w:space="0" w:color="auto"/>
                  </w:tcBorders>
                </w:tcPr>
                <w:p w14:paraId="206ADF7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F0C4B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A043E92" w14:textId="77777777" w:rsidTr="002F2CE9">
              <w:tc>
                <w:tcPr>
                  <w:tcW w:w="644" w:type="dxa"/>
                </w:tcPr>
                <w:p w14:paraId="1A516EA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10EA60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3FE153A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188EAE3" w14:textId="77777777" w:rsidTr="002F2CE9">
        <w:trPr>
          <w:cantSplit/>
        </w:trPr>
        <w:tc>
          <w:tcPr>
            <w:tcW w:w="9010" w:type="dxa"/>
            <w:gridSpan w:val="2"/>
            <w:tcBorders>
              <w:bottom w:val="nil"/>
            </w:tcBorders>
          </w:tcPr>
          <w:p w14:paraId="367F6D1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BC694FD" w14:textId="77777777" w:rsidTr="002F2CE9">
        <w:trPr>
          <w:cantSplit/>
          <w:trHeight w:val="575"/>
        </w:trPr>
        <w:tc>
          <w:tcPr>
            <w:tcW w:w="9010" w:type="dxa"/>
            <w:gridSpan w:val="2"/>
            <w:tcBorders>
              <w:top w:val="nil"/>
            </w:tcBorders>
          </w:tcPr>
          <w:p w14:paraId="0CA7F70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2BBDA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C4E7A90"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9C0B92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371"/>
        <w:gridCol w:w="1254"/>
      </w:tblGrid>
      <w:tr w:rsidR="000300B2" w:rsidRPr="00E72897" w14:paraId="2337437C" w14:textId="77777777" w:rsidTr="002F2CE9">
        <w:tc>
          <w:tcPr>
            <w:tcW w:w="7756" w:type="dxa"/>
            <w:gridSpan w:val="2"/>
            <w:tcBorders>
              <w:bottom w:val="single" w:sz="4" w:space="0" w:color="auto"/>
            </w:tcBorders>
          </w:tcPr>
          <w:p w14:paraId="518D15D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Is the displaced person’s average monthly gross household income “low-</w:t>
            </w:r>
          </w:p>
          <w:p w14:paraId="2C8CBE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income” as classified by HUD’s Annual Survey of  Income Limits for the</w:t>
            </w:r>
          </w:p>
          <w:p w14:paraId="2E7B518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Public Housing and Section 8 programs?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D7EADB1" w14:textId="77777777" w:rsidTr="002F2CE9">
              <w:tc>
                <w:tcPr>
                  <w:tcW w:w="644" w:type="dxa"/>
                  <w:tcBorders>
                    <w:top w:val="single" w:sz="4" w:space="0" w:color="auto"/>
                  </w:tcBorders>
                </w:tcPr>
                <w:p w14:paraId="4BF2A23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6462ED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A670781" w14:textId="77777777" w:rsidTr="002F2CE9">
              <w:tc>
                <w:tcPr>
                  <w:tcW w:w="644" w:type="dxa"/>
                </w:tcPr>
                <w:p w14:paraId="3FDA27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F3409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D97CA4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5A4ECC7" w14:textId="77777777" w:rsidTr="002F2CE9">
        <w:trPr>
          <w:trHeight w:val="773"/>
        </w:trPr>
        <w:tc>
          <w:tcPr>
            <w:tcW w:w="7385" w:type="dxa"/>
            <w:tcBorders>
              <w:bottom w:val="single" w:sz="4" w:space="0" w:color="auto"/>
            </w:tcBorders>
          </w:tcPr>
          <w:p w14:paraId="1A24A9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If the answer to “a” above is “yes,” was the person’s replacement</w:t>
            </w:r>
          </w:p>
          <w:p w14:paraId="0B75B8E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housing payment calculated using the lesser of the following (check one</w:t>
            </w:r>
          </w:p>
          <w:p w14:paraId="3E44433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and complete):</w:t>
            </w:r>
          </w:p>
          <w:p w14:paraId="5BD2D2F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4"/>
                  <w:enabled/>
                  <w:calcOnExit w:val="0"/>
                  <w:checkBox>
                    <w:sizeAuto/>
                    <w:default w:val="0"/>
                  </w:checkBox>
                </w:ffData>
              </w:fldChar>
            </w:r>
            <w:bookmarkStart w:id="40" w:name="Check24"/>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40"/>
            <w:r w:rsidRPr="00E72897">
              <w:rPr>
                <w:rFonts w:ascii="Franklin Gothic Book" w:eastAsia="Times New Roman" w:hAnsi="Franklin Gothic Book" w:cs="Times New Roman"/>
              </w:rPr>
              <w:t xml:space="preserve"> 30% of average monthly gross household</w:t>
            </w:r>
          </w:p>
          <w:p w14:paraId="41F44CF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income  $</w:t>
            </w:r>
            <w:r w:rsidRPr="00E72897">
              <w:rPr>
                <w:rFonts w:ascii="Franklin Gothic Book" w:eastAsia="Times New Roman" w:hAnsi="Franklin Gothic Book" w:cs="Times New Roman"/>
                <w:u w:val="single"/>
              </w:rPr>
              <w:fldChar w:fldCharType="begin">
                <w:ffData>
                  <w:name w:val="Text21"/>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p w14:paraId="54393D2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5"/>
                  <w:enabled/>
                  <w:calcOnExit w:val="0"/>
                  <w:checkBox>
                    <w:sizeAuto/>
                    <w:default w:val="0"/>
                  </w:checkBox>
                </w:ffData>
              </w:fldChar>
            </w:r>
            <w:bookmarkStart w:id="41" w:name="Check25"/>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41"/>
            <w:r w:rsidRPr="00E72897">
              <w:rPr>
                <w:rFonts w:ascii="Franklin Gothic Book" w:eastAsia="Times New Roman" w:hAnsi="Franklin Gothic Book" w:cs="Times New Roman"/>
              </w:rPr>
              <w:t xml:space="preserve"> Average monthly cost for rent and utilities at the displacement</w:t>
            </w:r>
          </w:p>
          <w:p w14:paraId="32ECCFF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    dwelling for a reasonable period prior to displacement</w:t>
            </w:r>
          </w:p>
          <w:p w14:paraId="41F266A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u w:val="single"/>
              </w:rPr>
              <w:fldChar w:fldCharType="begin">
                <w:ffData>
                  <w:name w:val="Text22"/>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p w14:paraId="0B58280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[49 CFR 24.402(b)(2)(ii)] </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6D0C45C" w14:textId="77777777" w:rsidTr="002F2CE9">
              <w:trPr>
                <w:trHeight w:val="170"/>
              </w:trPr>
              <w:tc>
                <w:tcPr>
                  <w:tcW w:w="425" w:type="dxa"/>
                </w:tcPr>
                <w:p w14:paraId="5004397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D1E129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5BB8B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A2295CF" w14:textId="77777777" w:rsidTr="002F2CE9">
              <w:trPr>
                <w:trHeight w:val="225"/>
              </w:trPr>
              <w:tc>
                <w:tcPr>
                  <w:tcW w:w="425" w:type="dxa"/>
                </w:tcPr>
                <w:p w14:paraId="2209E83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11D99C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7A182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BDA02A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52402E4" w14:textId="77777777" w:rsidTr="002F2CE9">
        <w:trPr>
          <w:cantSplit/>
        </w:trPr>
        <w:tc>
          <w:tcPr>
            <w:tcW w:w="9010" w:type="dxa"/>
            <w:gridSpan w:val="3"/>
            <w:tcBorders>
              <w:bottom w:val="nil"/>
            </w:tcBorders>
          </w:tcPr>
          <w:p w14:paraId="631C70E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52D6EA1" w14:textId="77777777" w:rsidTr="002F2CE9">
        <w:trPr>
          <w:cantSplit/>
        </w:trPr>
        <w:tc>
          <w:tcPr>
            <w:tcW w:w="9010" w:type="dxa"/>
            <w:gridSpan w:val="3"/>
            <w:tcBorders>
              <w:top w:val="nil"/>
            </w:tcBorders>
          </w:tcPr>
          <w:p w14:paraId="618FCE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4FC7BF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F9E888"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E043C40" w14:textId="77777777" w:rsidTr="002F2CE9">
        <w:tc>
          <w:tcPr>
            <w:tcW w:w="7756" w:type="dxa"/>
            <w:tcBorders>
              <w:bottom w:val="single" w:sz="4" w:space="0" w:color="auto"/>
            </w:tcBorders>
          </w:tcPr>
          <w:p w14:paraId="605AA5A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a written General Information Notice (GIN)? (If yes, include the date of the GIN in response below.)</w:t>
            </w:r>
          </w:p>
          <w:p w14:paraId="10913E5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and 49 CFR 24.203(a)]</w:t>
            </w:r>
            <w:r w:rsidRPr="00E72897">
              <w:rPr>
                <w:rFonts w:ascii="Franklin Gothic Book" w:eastAsia="Times New Roman" w:hAnsi="Franklin Gothic Book" w:cs="Times New Roman"/>
                <w:b/>
                <w:u w:val="single"/>
              </w:rPr>
              <w:t xml:space="preserve">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0D6294E9" w14:textId="77777777" w:rsidTr="002F2CE9">
              <w:tc>
                <w:tcPr>
                  <w:tcW w:w="644" w:type="dxa"/>
                  <w:tcBorders>
                    <w:top w:val="single" w:sz="4" w:space="0" w:color="auto"/>
                  </w:tcBorders>
                </w:tcPr>
                <w:p w14:paraId="2F11B7E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5C8A4A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1A1EE96" w14:textId="77777777" w:rsidTr="002F2CE9">
              <w:tc>
                <w:tcPr>
                  <w:tcW w:w="644" w:type="dxa"/>
                </w:tcPr>
                <w:p w14:paraId="19F75F2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20916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C4AD61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794A6F8" w14:textId="77777777" w:rsidTr="002F2CE9">
        <w:trPr>
          <w:cantSplit/>
        </w:trPr>
        <w:tc>
          <w:tcPr>
            <w:tcW w:w="9010" w:type="dxa"/>
            <w:gridSpan w:val="2"/>
            <w:tcBorders>
              <w:bottom w:val="nil"/>
            </w:tcBorders>
          </w:tcPr>
          <w:p w14:paraId="53881B8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0098A2A" w14:textId="77777777" w:rsidTr="002F2CE9">
        <w:trPr>
          <w:cantSplit/>
          <w:trHeight w:val="575"/>
        </w:trPr>
        <w:tc>
          <w:tcPr>
            <w:tcW w:w="9010" w:type="dxa"/>
            <w:gridSpan w:val="2"/>
            <w:tcBorders>
              <w:top w:val="nil"/>
            </w:tcBorders>
          </w:tcPr>
          <w:p w14:paraId="0CD62FE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FF90A3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9065136"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177B8964" w14:textId="77777777" w:rsidTr="002F2CE9">
        <w:trPr>
          <w:trHeight w:val="773"/>
        </w:trPr>
        <w:tc>
          <w:tcPr>
            <w:tcW w:w="7385" w:type="dxa"/>
            <w:tcBorders>
              <w:bottom w:val="single" w:sz="4" w:space="0" w:color="auto"/>
            </w:tcBorders>
          </w:tcPr>
          <w:p w14:paraId="32666A4C" w14:textId="77777777" w:rsidR="000300B2" w:rsidRPr="00E72897" w:rsidRDefault="000300B2" w:rsidP="002F2CE9">
            <w:pPr>
              <w:keepNext/>
              <w:keepLines/>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rPr>
            </w:pPr>
            <w:r w:rsidRPr="00E72897">
              <w:rPr>
                <w:rFonts w:ascii="Franklin Gothic Book" w:eastAsia="Times New Roman" w:hAnsi="Franklin Gothic Book" w:cs="Times New Roman"/>
              </w:rPr>
              <w:t>a. Include a description of the Monitored Entity’s relocation program?</w:t>
            </w:r>
          </w:p>
          <w:p w14:paraId="1E08ABB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B229E8A" w14:textId="77777777" w:rsidTr="002F2CE9">
              <w:trPr>
                <w:trHeight w:val="170"/>
              </w:trPr>
              <w:tc>
                <w:tcPr>
                  <w:tcW w:w="425" w:type="dxa"/>
                </w:tcPr>
                <w:p w14:paraId="4DB1727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B80FBE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E4D6B8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79F1EEC" w14:textId="77777777" w:rsidTr="002F2CE9">
              <w:trPr>
                <w:trHeight w:val="225"/>
              </w:trPr>
              <w:tc>
                <w:tcPr>
                  <w:tcW w:w="425" w:type="dxa"/>
                </w:tcPr>
                <w:p w14:paraId="0A28EA1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EA8C1D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B21B8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E7206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D526650" w14:textId="77777777" w:rsidTr="002F2CE9">
        <w:trPr>
          <w:trHeight w:val="773"/>
        </w:trPr>
        <w:tc>
          <w:tcPr>
            <w:tcW w:w="7385" w:type="dxa"/>
            <w:tcBorders>
              <w:bottom w:val="single" w:sz="4" w:space="0" w:color="auto"/>
            </w:tcBorders>
          </w:tcPr>
          <w:p w14:paraId="79528D8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Inform the person that he/she may be displaced for the project and</w:t>
            </w:r>
          </w:p>
          <w:p w14:paraId="6F0C69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generally describe the relocation payment(s) for which he/she may be</w:t>
            </w:r>
          </w:p>
          <w:p w14:paraId="4A44D88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eligible?</w:t>
            </w:r>
          </w:p>
          <w:p w14:paraId="4E33D69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D95144B" w14:textId="77777777" w:rsidTr="002F2CE9">
              <w:trPr>
                <w:trHeight w:val="170"/>
              </w:trPr>
              <w:tc>
                <w:tcPr>
                  <w:tcW w:w="425" w:type="dxa"/>
                </w:tcPr>
                <w:p w14:paraId="35BD0C8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09608B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6D9D38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5872B66" w14:textId="77777777" w:rsidTr="002F2CE9">
              <w:trPr>
                <w:trHeight w:val="225"/>
              </w:trPr>
              <w:tc>
                <w:tcPr>
                  <w:tcW w:w="425" w:type="dxa"/>
                </w:tcPr>
                <w:p w14:paraId="0B38862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280027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3EAE60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D98E33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42C71FD" w14:textId="77777777" w:rsidTr="002F2CE9">
        <w:trPr>
          <w:trHeight w:val="773"/>
        </w:trPr>
        <w:tc>
          <w:tcPr>
            <w:tcW w:w="7385" w:type="dxa"/>
            <w:tcBorders>
              <w:bottom w:val="single" w:sz="4" w:space="0" w:color="auto"/>
            </w:tcBorders>
          </w:tcPr>
          <w:p w14:paraId="6D2BEC0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Inform the person that he/she will be given reasonable relocation</w:t>
            </w:r>
          </w:p>
          <w:p w14:paraId="490A574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advisory services, including referrals to replacement properties, help</w:t>
            </w:r>
          </w:p>
          <w:p w14:paraId="2CC41CE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 filing payment claims, and other necessary assistance to help the</w:t>
            </w:r>
          </w:p>
          <w:p w14:paraId="7A96CF3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person successfully relocate?</w:t>
            </w:r>
          </w:p>
          <w:p w14:paraId="0699763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5F1F8DB" w14:textId="77777777" w:rsidTr="002F2CE9">
              <w:trPr>
                <w:trHeight w:val="170"/>
              </w:trPr>
              <w:tc>
                <w:tcPr>
                  <w:tcW w:w="425" w:type="dxa"/>
                </w:tcPr>
                <w:p w14:paraId="4859A74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27218B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E2B15D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917AF8B" w14:textId="77777777" w:rsidTr="002F2CE9">
              <w:trPr>
                <w:trHeight w:val="225"/>
              </w:trPr>
              <w:tc>
                <w:tcPr>
                  <w:tcW w:w="425" w:type="dxa"/>
                </w:tcPr>
                <w:p w14:paraId="1EE4A6E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4E4A2D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249178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CB62EC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E08EC5B" w14:textId="77777777" w:rsidTr="002F2CE9">
        <w:trPr>
          <w:trHeight w:val="773"/>
        </w:trPr>
        <w:tc>
          <w:tcPr>
            <w:tcW w:w="7385" w:type="dxa"/>
            <w:tcBorders>
              <w:bottom w:val="single" w:sz="4" w:space="0" w:color="auto"/>
            </w:tcBorders>
          </w:tcPr>
          <w:p w14:paraId="281DC28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Inform the person that he/she will not be required to move without at</w:t>
            </w:r>
          </w:p>
          <w:p w14:paraId="18BBFFF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least 90 days advance written notice and that he/she cannot be required</w:t>
            </w:r>
          </w:p>
          <w:p w14:paraId="7F589C6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to move permanently unless at least one comparable replacement</w:t>
            </w:r>
          </w:p>
          <w:p w14:paraId="0574C8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dwelling has been made available?</w:t>
            </w:r>
          </w:p>
          <w:p w14:paraId="6C49237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889021A" w14:textId="77777777" w:rsidTr="002F2CE9">
              <w:trPr>
                <w:trHeight w:val="170"/>
              </w:trPr>
              <w:tc>
                <w:tcPr>
                  <w:tcW w:w="425" w:type="dxa"/>
                </w:tcPr>
                <w:p w14:paraId="4CE34E4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73EA19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8C995E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DEDEBE4" w14:textId="77777777" w:rsidTr="002F2CE9">
              <w:trPr>
                <w:trHeight w:val="225"/>
              </w:trPr>
              <w:tc>
                <w:tcPr>
                  <w:tcW w:w="425" w:type="dxa"/>
                </w:tcPr>
                <w:p w14:paraId="3B22A65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B53497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536447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B7F4F0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1D08BA3" w14:textId="77777777" w:rsidTr="002F2CE9">
        <w:trPr>
          <w:trHeight w:val="773"/>
        </w:trPr>
        <w:tc>
          <w:tcPr>
            <w:tcW w:w="7385" w:type="dxa"/>
            <w:tcBorders>
              <w:bottom w:val="single" w:sz="4" w:space="0" w:color="auto"/>
            </w:tcBorders>
          </w:tcPr>
          <w:p w14:paraId="17604D4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Inform the person that any person who is an alien not lawfully present</w:t>
            </w:r>
          </w:p>
          <w:p w14:paraId="64817E0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 the </w:t>
            </w:r>
            <w:smartTag w:uri="urn:schemas-microsoft-com:office:smarttags" w:element="country-region">
              <w:smartTag w:uri="urn:schemas-microsoft-com:office:smarttags" w:element="place">
                <w:r w:rsidRPr="00E72897">
                  <w:rPr>
                    <w:rFonts w:ascii="Franklin Gothic Book" w:eastAsia="Times New Roman" w:hAnsi="Franklin Gothic Book" w:cs="Times New Roman"/>
                  </w:rPr>
                  <w:t>United States</w:t>
                </w:r>
              </w:smartTag>
            </w:smartTag>
            <w:r w:rsidRPr="00E72897">
              <w:rPr>
                <w:rFonts w:ascii="Franklin Gothic Book" w:eastAsia="Times New Roman" w:hAnsi="Franklin Gothic Book" w:cs="Times New Roman"/>
              </w:rPr>
              <w:t xml:space="preserve"> is ineligible for relocation advisory services and</w:t>
            </w:r>
          </w:p>
          <w:p w14:paraId="56CD89B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relocation payments, unless such ineligibility would result in</w:t>
            </w:r>
          </w:p>
          <w:p w14:paraId="26293F3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exceptional and extremely unusual hardship to a qualifying spouse,</w:t>
            </w:r>
          </w:p>
          <w:p w14:paraId="176C20D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parent, or child?</w:t>
            </w:r>
          </w:p>
          <w:p w14:paraId="2A34A07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7CDEE4C" w14:textId="77777777" w:rsidTr="002F2CE9">
              <w:trPr>
                <w:trHeight w:val="170"/>
              </w:trPr>
              <w:tc>
                <w:tcPr>
                  <w:tcW w:w="425" w:type="dxa"/>
                </w:tcPr>
                <w:p w14:paraId="3FFDA0B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00B8D5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63AC61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628BBA1" w14:textId="77777777" w:rsidTr="002F2CE9">
              <w:trPr>
                <w:trHeight w:val="225"/>
              </w:trPr>
              <w:tc>
                <w:tcPr>
                  <w:tcW w:w="425" w:type="dxa"/>
                </w:tcPr>
                <w:p w14:paraId="223B927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26F4D5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2F7594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3B2EA3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883C3B4" w14:textId="77777777" w:rsidTr="002F2CE9">
        <w:trPr>
          <w:trHeight w:val="773"/>
        </w:trPr>
        <w:tc>
          <w:tcPr>
            <w:tcW w:w="7385" w:type="dxa"/>
            <w:tcBorders>
              <w:bottom w:val="single" w:sz="4" w:space="0" w:color="auto"/>
            </w:tcBorders>
          </w:tcPr>
          <w:p w14:paraId="5889BA8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f.  Describe the person’s rights to appeal the Monitored Entity’s deter-</w:t>
            </w:r>
          </w:p>
          <w:p w14:paraId="36C52CA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mination as to his/her application for assistance?</w:t>
            </w:r>
          </w:p>
          <w:p w14:paraId="454FB0B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4FD27D4" w14:textId="77777777" w:rsidTr="002F2CE9">
              <w:trPr>
                <w:trHeight w:val="170"/>
              </w:trPr>
              <w:tc>
                <w:tcPr>
                  <w:tcW w:w="425" w:type="dxa"/>
                </w:tcPr>
                <w:p w14:paraId="1D3ACAA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37D134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05A586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99145A1" w14:textId="77777777" w:rsidTr="002F2CE9">
              <w:trPr>
                <w:trHeight w:val="225"/>
              </w:trPr>
              <w:tc>
                <w:tcPr>
                  <w:tcW w:w="425" w:type="dxa"/>
                </w:tcPr>
                <w:p w14:paraId="3EEDB8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0C7E65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FDD584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529328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D975A6D" w14:textId="77777777" w:rsidTr="002F2CE9">
        <w:trPr>
          <w:trHeight w:val="773"/>
        </w:trPr>
        <w:tc>
          <w:tcPr>
            <w:tcW w:w="7385" w:type="dxa"/>
            <w:tcBorders>
              <w:bottom w:val="single" w:sz="4" w:space="0" w:color="auto"/>
            </w:tcBorders>
          </w:tcPr>
          <w:p w14:paraId="61F78A6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g.  Include the pertinent HUD information booklet(s) or the equivalent?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CDE7A0B" w14:textId="77777777" w:rsidTr="002F2CE9">
              <w:trPr>
                <w:trHeight w:val="170"/>
              </w:trPr>
              <w:tc>
                <w:tcPr>
                  <w:tcW w:w="425" w:type="dxa"/>
                </w:tcPr>
                <w:p w14:paraId="7084C2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015F8A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5F1809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3B81B73" w14:textId="77777777" w:rsidTr="002F2CE9">
              <w:trPr>
                <w:trHeight w:val="225"/>
              </w:trPr>
              <w:tc>
                <w:tcPr>
                  <w:tcW w:w="425" w:type="dxa"/>
                </w:tcPr>
                <w:p w14:paraId="6DFCCE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686965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44344E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902057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89D5B80" w14:textId="77777777" w:rsidTr="002F2CE9">
        <w:trPr>
          <w:cantSplit/>
        </w:trPr>
        <w:tc>
          <w:tcPr>
            <w:tcW w:w="9010" w:type="dxa"/>
            <w:gridSpan w:val="2"/>
            <w:tcBorders>
              <w:bottom w:val="nil"/>
            </w:tcBorders>
          </w:tcPr>
          <w:p w14:paraId="4274DF0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A597F53" w14:textId="77777777" w:rsidTr="002F2CE9">
        <w:trPr>
          <w:cantSplit/>
        </w:trPr>
        <w:tc>
          <w:tcPr>
            <w:tcW w:w="9010" w:type="dxa"/>
            <w:gridSpan w:val="2"/>
            <w:tcBorders>
              <w:top w:val="nil"/>
            </w:tcBorders>
          </w:tcPr>
          <w:p w14:paraId="67CC014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85B1C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6768CA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130AC391" w14:textId="77777777" w:rsidTr="002F2CE9">
        <w:tc>
          <w:tcPr>
            <w:tcW w:w="7756" w:type="dxa"/>
            <w:tcBorders>
              <w:bottom w:val="single" w:sz="4" w:space="0" w:color="auto"/>
            </w:tcBorders>
          </w:tcPr>
          <w:p w14:paraId="1D0007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a Notice of Eligibility for Relocation Assistance? (If yes, include date of Notice of Eligibility in response below.)</w:t>
            </w:r>
          </w:p>
          <w:p w14:paraId="25285D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and 49 CFR 24.203(b)]</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1E7A051" w14:textId="77777777" w:rsidTr="002F2CE9">
              <w:tc>
                <w:tcPr>
                  <w:tcW w:w="644" w:type="dxa"/>
                  <w:tcBorders>
                    <w:top w:val="single" w:sz="4" w:space="0" w:color="auto"/>
                  </w:tcBorders>
                </w:tcPr>
                <w:p w14:paraId="18A3261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5F9F98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868AE7F" w14:textId="77777777" w:rsidTr="002F2CE9">
              <w:tc>
                <w:tcPr>
                  <w:tcW w:w="644" w:type="dxa"/>
                </w:tcPr>
                <w:p w14:paraId="4DFE143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759BB0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2FB05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8F05132" w14:textId="77777777" w:rsidTr="002F2CE9">
        <w:trPr>
          <w:cantSplit/>
        </w:trPr>
        <w:tc>
          <w:tcPr>
            <w:tcW w:w="9010" w:type="dxa"/>
            <w:gridSpan w:val="2"/>
            <w:tcBorders>
              <w:bottom w:val="nil"/>
            </w:tcBorders>
          </w:tcPr>
          <w:p w14:paraId="1EFD5D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A9E393B" w14:textId="77777777" w:rsidTr="002F2CE9">
        <w:trPr>
          <w:cantSplit/>
          <w:trHeight w:val="575"/>
        </w:trPr>
        <w:tc>
          <w:tcPr>
            <w:tcW w:w="9010" w:type="dxa"/>
            <w:gridSpan w:val="2"/>
            <w:tcBorders>
              <w:top w:val="nil"/>
            </w:tcBorders>
          </w:tcPr>
          <w:p w14:paraId="3667D44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847EEB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3062FD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8. </w:t>
      </w:r>
    </w:p>
    <w:tbl>
      <w:tblPr>
        <w:tblW w:w="90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15"/>
        <w:gridCol w:w="1632"/>
      </w:tblGrid>
      <w:tr w:rsidR="000300B2" w:rsidRPr="00E72897" w14:paraId="5032FC65" w14:textId="77777777" w:rsidTr="002F2CE9">
        <w:trPr>
          <w:cantSplit/>
          <w:trHeight w:val="915"/>
        </w:trPr>
        <w:tc>
          <w:tcPr>
            <w:tcW w:w="7415" w:type="dxa"/>
            <w:tcBorders>
              <w:bottom w:val="single" w:sz="4" w:space="0" w:color="auto"/>
            </w:tcBorders>
          </w:tcPr>
          <w:p w14:paraId="4F677AF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Inform the person of his/her eligibility for relocation assistance effective</w:t>
            </w:r>
          </w:p>
          <w:p w14:paraId="4FE63B3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on the date of the initiation of negotiations?</w:t>
            </w:r>
          </w:p>
        </w:tc>
        <w:tc>
          <w:tcPr>
            <w:tcW w:w="163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7"/>
              <w:gridCol w:w="578"/>
              <w:gridCol w:w="608"/>
            </w:tblGrid>
            <w:tr w:rsidR="000300B2" w:rsidRPr="00E72897" w14:paraId="7810F4F1" w14:textId="77777777" w:rsidTr="002F2CE9">
              <w:trPr>
                <w:trHeight w:val="202"/>
              </w:trPr>
              <w:tc>
                <w:tcPr>
                  <w:tcW w:w="427" w:type="dxa"/>
                </w:tcPr>
                <w:p w14:paraId="4E7A77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8" w:type="dxa"/>
                </w:tcPr>
                <w:p w14:paraId="4B5131F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8" w:type="dxa"/>
                </w:tcPr>
                <w:p w14:paraId="04F64DB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1D618E0" w14:textId="77777777" w:rsidTr="002F2CE9">
              <w:trPr>
                <w:trHeight w:val="266"/>
              </w:trPr>
              <w:tc>
                <w:tcPr>
                  <w:tcW w:w="427" w:type="dxa"/>
                </w:tcPr>
                <w:p w14:paraId="3D91C4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8" w:type="dxa"/>
                </w:tcPr>
                <w:p w14:paraId="1C3E756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8" w:type="dxa"/>
                </w:tcPr>
                <w:p w14:paraId="2329B3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D84F18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255F076" w14:textId="77777777" w:rsidTr="002F2CE9">
        <w:trPr>
          <w:cantSplit/>
          <w:trHeight w:val="915"/>
        </w:trPr>
        <w:tc>
          <w:tcPr>
            <w:tcW w:w="7415" w:type="dxa"/>
            <w:tcBorders>
              <w:bottom w:val="single" w:sz="4" w:space="0" w:color="auto"/>
            </w:tcBorders>
          </w:tcPr>
          <w:p w14:paraId="4F09908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If the answer to question 7 above is “yes,” does the Notice of Eligibility</w:t>
            </w:r>
          </w:p>
          <w:p w14:paraId="3CFB2D3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adequately describe the assistance, the estimated amount of assistance</w:t>
            </w:r>
          </w:p>
          <w:p w14:paraId="0B0369F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and the procedures for obtaining the assistance?</w:t>
            </w:r>
          </w:p>
        </w:tc>
        <w:tc>
          <w:tcPr>
            <w:tcW w:w="163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7"/>
              <w:gridCol w:w="578"/>
              <w:gridCol w:w="608"/>
            </w:tblGrid>
            <w:tr w:rsidR="000300B2" w:rsidRPr="00E72897" w14:paraId="63042E0D" w14:textId="77777777" w:rsidTr="002F2CE9">
              <w:trPr>
                <w:trHeight w:val="202"/>
              </w:trPr>
              <w:tc>
                <w:tcPr>
                  <w:tcW w:w="427" w:type="dxa"/>
                </w:tcPr>
                <w:p w14:paraId="1D04ABF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8" w:type="dxa"/>
                </w:tcPr>
                <w:p w14:paraId="5745823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8" w:type="dxa"/>
                </w:tcPr>
                <w:p w14:paraId="20A131E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F5B9645" w14:textId="77777777" w:rsidTr="002F2CE9">
              <w:trPr>
                <w:trHeight w:val="266"/>
              </w:trPr>
              <w:tc>
                <w:tcPr>
                  <w:tcW w:w="427" w:type="dxa"/>
                </w:tcPr>
                <w:p w14:paraId="32679F5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8" w:type="dxa"/>
                </w:tcPr>
                <w:p w14:paraId="4C586E5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8" w:type="dxa"/>
                </w:tcPr>
                <w:p w14:paraId="778D35F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7A0E3F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41E07FF0" w14:textId="77777777" w:rsidTr="002F2CE9">
        <w:trPr>
          <w:cantSplit/>
          <w:trHeight w:val="915"/>
        </w:trPr>
        <w:tc>
          <w:tcPr>
            <w:tcW w:w="7415" w:type="dxa"/>
          </w:tcPr>
          <w:p w14:paraId="65F6E39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If the answer to question 7 above is “yes,” does the Notice of Eligibility</w:t>
            </w:r>
          </w:p>
          <w:p w14:paraId="4B84FF8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identify the specific comparable replacement dwelling and the rent/utility</w:t>
            </w:r>
          </w:p>
          <w:p w14:paraId="484BAD5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costs used for establishing the upper limit of the replacement housing</w:t>
            </w:r>
          </w:p>
          <w:p w14:paraId="1A44DD0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payment?  (Include, in response below, the cost of comparable</w:t>
            </w:r>
          </w:p>
          <w:p w14:paraId="5EDF74B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replacement dwelling monthly rent/utility costs or proposed sale price</w:t>
            </w:r>
          </w:p>
          <w:p w14:paraId="3D8E366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used to establish replacement housing payment.)</w:t>
            </w:r>
          </w:p>
        </w:tc>
        <w:tc>
          <w:tcPr>
            <w:tcW w:w="1632"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7"/>
              <w:gridCol w:w="578"/>
              <w:gridCol w:w="608"/>
            </w:tblGrid>
            <w:tr w:rsidR="000300B2" w:rsidRPr="00E72897" w14:paraId="7142C2C9" w14:textId="77777777" w:rsidTr="002F2CE9">
              <w:trPr>
                <w:trHeight w:val="202"/>
              </w:trPr>
              <w:tc>
                <w:tcPr>
                  <w:tcW w:w="427" w:type="dxa"/>
                </w:tcPr>
                <w:p w14:paraId="13CABD2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8" w:type="dxa"/>
                </w:tcPr>
                <w:p w14:paraId="63C84F6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8" w:type="dxa"/>
                </w:tcPr>
                <w:p w14:paraId="169BC78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33BD70F" w14:textId="77777777" w:rsidTr="002F2CE9">
              <w:trPr>
                <w:trHeight w:val="266"/>
              </w:trPr>
              <w:tc>
                <w:tcPr>
                  <w:tcW w:w="427" w:type="dxa"/>
                </w:tcPr>
                <w:p w14:paraId="2937881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8" w:type="dxa"/>
                </w:tcPr>
                <w:p w14:paraId="526BAF2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8" w:type="dxa"/>
                </w:tcPr>
                <w:p w14:paraId="082AF66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9B64E2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DF6D96B" w14:textId="77777777" w:rsidTr="002F2CE9">
        <w:trPr>
          <w:cantSplit/>
          <w:trHeight w:val="960"/>
        </w:trPr>
        <w:tc>
          <w:tcPr>
            <w:tcW w:w="7415" w:type="dxa"/>
            <w:tcBorders>
              <w:top w:val="single" w:sz="4" w:space="0" w:color="auto"/>
              <w:left w:val="single" w:sz="4" w:space="0" w:color="auto"/>
              <w:bottom w:val="single" w:sz="4" w:space="0" w:color="auto"/>
              <w:right w:val="single" w:sz="4" w:space="0" w:color="auto"/>
            </w:tcBorders>
          </w:tcPr>
          <w:p w14:paraId="5C98F14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If the answer to question 7 is “yes,” did the Notice of Eligibility correctly</w:t>
            </w:r>
          </w:p>
          <w:p w14:paraId="726C26F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explain to the person the moving expense choices that were available?</w:t>
            </w:r>
          </w:p>
        </w:tc>
        <w:tc>
          <w:tcPr>
            <w:tcW w:w="163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7"/>
              <w:gridCol w:w="578"/>
              <w:gridCol w:w="608"/>
            </w:tblGrid>
            <w:tr w:rsidR="000300B2" w:rsidRPr="00E72897" w14:paraId="172557F3" w14:textId="77777777" w:rsidTr="002F2CE9">
              <w:trPr>
                <w:trHeight w:val="202"/>
              </w:trPr>
              <w:tc>
                <w:tcPr>
                  <w:tcW w:w="427" w:type="dxa"/>
                </w:tcPr>
                <w:p w14:paraId="3A21036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8" w:type="dxa"/>
                </w:tcPr>
                <w:p w14:paraId="1F8CE03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8" w:type="dxa"/>
                </w:tcPr>
                <w:p w14:paraId="7A8338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AC666C9" w14:textId="77777777" w:rsidTr="002F2CE9">
              <w:trPr>
                <w:trHeight w:val="266"/>
              </w:trPr>
              <w:tc>
                <w:tcPr>
                  <w:tcW w:w="427" w:type="dxa"/>
                </w:tcPr>
                <w:p w14:paraId="0EABC74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8" w:type="dxa"/>
                </w:tcPr>
                <w:p w14:paraId="6F093CB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8" w:type="dxa"/>
                </w:tcPr>
                <w:p w14:paraId="506A583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861E0B8" w14:textId="77777777" w:rsidR="000300B2" w:rsidRPr="00E72897" w:rsidRDefault="000300B2" w:rsidP="002F2CE9">
            <w:pPr>
              <w:keepNext/>
              <w:keepLines/>
              <w:tabs>
                <w:tab w:val="center" w:pos="807"/>
              </w:tabs>
              <w:spacing w:after="120" w:line="240" w:lineRule="auto"/>
              <w:rPr>
                <w:rFonts w:ascii="Franklin Gothic Book" w:eastAsia="Times New Roman" w:hAnsi="Franklin Gothic Book" w:cs="Times New Roman"/>
              </w:rPr>
            </w:pPr>
          </w:p>
        </w:tc>
      </w:tr>
      <w:tr w:rsidR="000300B2" w:rsidRPr="00E72897" w14:paraId="3E0BC6B0" w14:textId="77777777" w:rsidTr="002F2CE9">
        <w:trPr>
          <w:cantSplit/>
          <w:trHeight w:val="288"/>
        </w:trPr>
        <w:tc>
          <w:tcPr>
            <w:tcW w:w="9047" w:type="dxa"/>
            <w:gridSpan w:val="2"/>
            <w:tcBorders>
              <w:bottom w:val="nil"/>
            </w:tcBorders>
          </w:tcPr>
          <w:p w14:paraId="31FFD14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B02651D" w14:textId="77777777" w:rsidTr="002F2CE9">
        <w:trPr>
          <w:cantSplit/>
          <w:trHeight w:val="308"/>
        </w:trPr>
        <w:tc>
          <w:tcPr>
            <w:tcW w:w="9047" w:type="dxa"/>
            <w:gridSpan w:val="2"/>
            <w:tcBorders>
              <w:top w:val="nil"/>
            </w:tcBorders>
          </w:tcPr>
          <w:p w14:paraId="64D2357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F5AD74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5EDCF97"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9.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7EE8B6AF" w14:textId="77777777" w:rsidTr="002F2CE9">
        <w:trPr>
          <w:cantSplit/>
          <w:trHeight w:hRule="exact" w:val="667"/>
        </w:trPr>
        <w:tc>
          <w:tcPr>
            <w:tcW w:w="9010" w:type="dxa"/>
            <w:tcBorders>
              <w:bottom w:val="single" w:sz="4" w:space="0" w:color="auto"/>
            </w:tcBorders>
          </w:tcPr>
          <w:p w14:paraId="3F41CDB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How many referrals were made to comparable replacement dwellings?</w:t>
            </w:r>
          </w:p>
          <w:p w14:paraId="5A7CC04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24.204 and 49 CFR 24.403(a)(1)]</w:t>
            </w:r>
          </w:p>
        </w:tc>
      </w:tr>
      <w:tr w:rsidR="000300B2" w:rsidRPr="00E72897" w14:paraId="05F59610" w14:textId="77777777" w:rsidTr="002F2CE9">
        <w:trPr>
          <w:cantSplit/>
        </w:trPr>
        <w:tc>
          <w:tcPr>
            <w:tcW w:w="9010" w:type="dxa"/>
            <w:tcBorders>
              <w:bottom w:val="nil"/>
            </w:tcBorders>
          </w:tcPr>
          <w:p w14:paraId="40B54A7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68899AF" w14:textId="77777777" w:rsidTr="002F2CE9">
        <w:trPr>
          <w:cantSplit/>
        </w:trPr>
        <w:tc>
          <w:tcPr>
            <w:tcW w:w="9010" w:type="dxa"/>
            <w:tcBorders>
              <w:top w:val="nil"/>
            </w:tcBorders>
          </w:tcPr>
          <w:p w14:paraId="398AA27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687104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bl>
    <w:p w14:paraId="517CAE42"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53361ACB" w14:textId="77777777" w:rsidTr="002F2CE9">
        <w:tc>
          <w:tcPr>
            <w:tcW w:w="7756" w:type="dxa"/>
            <w:tcBorders>
              <w:bottom w:val="single" w:sz="4" w:space="0" w:color="auto"/>
            </w:tcBorders>
          </w:tcPr>
          <w:p w14:paraId="3735F21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a 90-day notice issued? (If yes, include date of 90-day notice in response below.)</w:t>
            </w:r>
          </w:p>
          <w:p w14:paraId="2B954D9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24.203(c)(1)]</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4AA619D7" w14:textId="77777777" w:rsidTr="002F2CE9">
              <w:tc>
                <w:tcPr>
                  <w:tcW w:w="644" w:type="dxa"/>
                  <w:tcBorders>
                    <w:top w:val="single" w:sz="4" w:space="0" w:color="auto"/>
                  </w:tcBorders>
                </w:tcPr>
                <w:p w14:paraId="19CDC57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61E120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AB22352" w14:textId="77777777" w:rsidTr="002F2CE9">
              <w:tc>
                <w:tcPr>
                  <w:tcW w:w="644" w:type="dxa"/>
                </w:tcPr>
                <w:p w14:paraId="613A26A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0EE964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F01CD8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118C7544" w14:textId="77777777" w:rsidTr="002F2CE9">
        <w:trPr>
          <w:cantSplit/>
        </w:trPr>
        <w:tc>
          <w:tcPr>
            <w:tcW w:w="9010" w:type="dxa"/>
            <w:gridSpan w:val="2"/>
            <w:tcBorders>
              <w:bottom w:val="nil"/>
            </w:tcBorders>
          </w:tcPr>
          <w:p w14:paraId="5DAEAF6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319D6F0" w14:textId="77777777" w:rsidTr="002F2CE9">
        <w:trPr>
          <w:cantSplit/>
          <w:trHeight w:val="575"/>
        </w:trPr>
        <w:tc>
          <w:tcPr>
            <w:tcW w:w="9010" w:type="dxa"/>
            <w:gridSpan w:val="2"/>
            <w:tcBorders>
              <w:top w:val="nil"/>
            </w:tcBorders>
          </w:tcPr>
          <w:p w14:paraId="547B599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B27DB6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1579611"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0534D796" w14:textId="77777777" w:rsidTr="002F2CE9">
        <w:trPr>
          <w:trHeight w:val="773"/>
        </w:trPr>
        <w:tc>
          <w:tcPr>
            <w:tcW w:w="7385" w:type="dxa"/>
            <w:tcBorders>
              <w:bottom w:val="single" w:sz="4" w:space="0" w:color="auto"/>
            </w:tcBorders>
          </w:tcPr>
          <w:p w14:paraId="4825050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If the 90-day notice did not state a specific day as the earliest date by which the occupant would be required to move, was a 30-day vacate notice issued? (If yes, include date of 30-day notice in response below.)</w:t>
            </w:r>
          </w:p>
          <w:p w14:paraId="4F3FE61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24.203(c)(3)]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5D73E72" w14:textId="77777777" w:rsidTr="002F2CE9">
              <w:trPr>
                <w:trHeight w:val="170"/>
              </w:trPr>
              <w:tc>
                <w:tcPr>
                  <w:tcW w:w="425" w:type="dxa"/>
                </w:tcPr>
                <w:p w14:paraId="616AF1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ECAF91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BC313B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4E01C11" w14:textId="77777777" w:rsidTr="002F2CE9">
              <w:trPr>
                <w:trHeight w:val="225"/>
              </w:trPr>
              <w:tc>
                <w:tcPr>
                  <w:tcW w:w="425" w:type="dxa"/>
                </w:tcPr>
                <w:p w14:paraId="5D8390C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B5500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713278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4A1909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20A41D4" w14:textId="77777777" w:rsidTr="002F2CE9">
        <w:trPr>
          <w:cantSplit/>
        </w:trPr>
        <w:tc>
          <w:tcPr>
            <w:tcW w:w="9010" w:type="dxa"/>
            <w:gridSpan w:val="2"/>
            <w:tcBorders>
              <w:bottom w:val="nil"/>
            </w:tcBorders>
          </w:tcPr>
          <w:p w14:paraId="573F4A1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FC747B4" w14:textId="77777777" w:rsidTr="002F2CE9">
        <w:trPr>
          <w:cantSplit/>
        </w:trPr>
        <w:tc>
          <w:tcPr>
            <w:tcW w:w="9010" w:type="dxa"/>
            <w:gridSpan w:val="2"/>
            <w:tcBorders>
              <w:top w:val="nil"/>
            </w:tcBorders>
          </w:tcPr>
          <w:p w14:paraId="4E8C23F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14C1B7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B168E58"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29C30BFB" w14:textId="77777777" w:rsidTr="002F2CE9">
        <w:tc>
          <w:tcPr>
            <w:tcW w:w="7756" w:type="dxa"/>
            <w:tcBorders>
              <w:bottom w:val="single" w:sz="4" w:space="0" w:color="auto"/>
            </w:tcBorders>
          </w:tcPr>
          <w:p w14:paraId="5B5FAA8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evidence that advisory services were provided in accordance with 49 CFR 24.205(c)?</w:t>
            </w:r>
          </w:p>
          <w:p w14:paraId="001DA78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E72897">
              <w:rPr>
                <w:rFonts w:ascii="Franklin Gothic Book" w:eastAsia="Times New Roman" w:hAnsi="Franklin Gothic Book" w:cs="Times New Roman"/>
              </w:rPr>
              <w:t>[49 CFR 24.9]</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6830C3E" w14:textId="77777777" w:rsidTr="002F2CE9">
              <w:tc>
                <w:tcPr>
                  <w:tcW w:w="644" w:type="dxa"/>
                  <w:tcBorders>
                    <w:top w:val="single" w:sz="4" w:space="0" w:color="auto"/>
                  </w:tcBorders>
                </w:tcPr>
                <w:p w14:paraId="0CB0BF8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3AFB36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9894BAE" w14:textId="77777777" w:rsidTr="002F2CE9">
              <w:tc>
                <w:tcPr>
                  <w:tcW w:w="644" w:type="dxa"/>
                </w:tcPr>
                <w:p w14:paraId="5C79854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CFBF8E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32912C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3A6AB85" w14:textId="77777777" w:rsidTr="002F2CE9">
        <w:trPr>
          <w:cantSplit/>
        </w:trPr>
        <w:tc>
          <w:tcPr>
            <w:tcW w:w="9010" w:type="dxa"/>
            <w:gridSpan w:val="2"/>
            <w:tcBorders>
              <w:bottom w:val="nil"/>
            </w:tcBorders>
          </w:tcPr>
          <w:p w14:paraId="3AAF56E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718B135" w14:textId="77777777" w:rsidTr="002F2CE9">
        <w:trPr>
          <w:cantSplit/>
          <w:trHeight w:val="575"/>
        </w:trPr>
        <w:tc>
          <w:tcPr>
            <w:tcW w:w="9010" w:type="dxa"/>
            <w:gridSpan w:val="2"/>
            <w:tcBorders>
              <w:top w:val="nil"/>
            </w:tcBorders>
          </w:tcPr>
          <w:p w14:paraId="5C0EFCF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60B35B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952FE2B"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A73886E" w14:textId="77777777" w:rsidTr="002F2CE9">
        <w:tc>
          <w:tcPr>
            <w:tcW w:w="7756" w:type="dxa"/>
            <w:tcBorders>
              <w:bottom w:val="single" w:sz="4" w:space="0" w:color="auto"/>
            </w:tcBorders>
          </w:tcPr>
          <w:p w14:paraId="0FED8F2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evidence that the displaced person received a payment for moving and related expenses?  (If yes, include date of final payment in response below.)</w:t>
            </w:r>
          </w:p>
          <w:p w14:paraId="2799118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63147598" w14:textId="77777777" w:rsidTr="002F2CE9">
              <w:tc>
                <w:tcPr>
                  <w:tcW w:w="644" w:type="dxa"/>
                  <w:tcBorders>
                    <w:top w:val="single" w:sz="4" w:space="0" w:color="auto"/>
                  </w:tcBorders>
                </w:tcPr>
                <w:p w14:paraId="36430DE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5798C9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26A9579" w14:textId="77777777" w:rsidTr="002F2CE9">
              <w:tc>
                <w:tcPr>
                  <w:tcW w:w="644" w:type="dxa"/>
                </w:tcPr>
                <w:p w14:paraId="22F02D2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300D7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DF4FBF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057B6B13" w14:textId="77777777" w:rsidTr="002F2CE9">
        <w:trPr>
          <w:cantSplit/>
        </w:trPr>
        <w:tc>
          <w:tcPr>
            <w:tcW w:w="9010" w:type="dxa"/>
            <w:gridSpan w:val="2"/>
            <w:tcBorders>
              <w:bottom w:val="nil"/>
            </w:tcBorders>
          </w:tcPr>
          <w:p w14:paraId="4D45AFF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3861ADF" w14:textId="77777777" w:rsidTr="002F2CE9">
        <w:trPr>
          <w:cantSplit/>
          <w:trHeight w:val="575"/>
        </w:trPr>
        <w:tc>
          <w:tcPr>
            <w:tcW w:w="9010" w:type="dxa"/>
            <w:gridSpan w:val="2"/>
            <w:tcBorders>
              <w:top w:val="nil"/>
            </w:tcBorders>
          </w:tcPr>
          <w:p w14:paraId="6AC7660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EA3231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C1BE0B"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14.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5D9D1019" w14:textId="77777777" w:rsidTr="002F2CE9">
        <w:trPr>
          <w:cantSplit/>
          <w:trHeight w:val="773"/>
        </w:trPr>
        <w:tc>
          <w:tcPr>
            <w:tcW w:w="9010" w:type="dxa"/>
            <w:gridSpan w:val="2"/>
            <w:tcBorders>
              <w:bottom w:val="single" w:sz="4" w:space="0" w:color="auto"/>
            </w:tcBorders>
          </w:tcPr>
          <w:p w14:paraId="55A48E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What type of moving and related expenses payment was made: </w:t>
            </w:r>
          </w:p>
          <w:p w14:paraId="24F9C58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6"/>
                  <w:enabled/>
                  <w:calcOnExit w:val="0"/>
                  <w:checkBox>
                    <w:sizeAuto/>
                    <w:default w:val="0"/>
                  </w:checkBox>
                </w:ffData>
              </w:fldChar>
            </w:r>
            <w:bookmarkStart w:id="42" w:name="Check26"/>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42"/>
            <w:r w:rsidRPr="00E72897">
              <w:rPr>
                <w:rFonts w:ascii="Franklin Gothic Book" w:eastAsia="Times New Roman" w:hAnsi="Franklin Gothic Book" w:cs="Times New Roman"/>
              </w:rPr>
              <w:t xml:space="preserve">  Actual Expenses?           </w:t>
            </w:r>
            <w:r w:rsidRPr="00E72897">
              <w:rPr>
                <w:rFonts w:ascii="Franklin Gothic Book" w:eastAsia="Times New Roman" w:hAnsi="Franklin Gothic Book" w:cs="Times New Roman"/>
              </w:rPr>
              <w:fldChar w:fldCharType="begin">
                <w:ffData>
                  <w:name w:val="Check27"/>
                  <w:enabled/>
                  <w:calcOnExit w:val="0"/>
                  <w:checkBox>
                    <w:sizeAuto/>
                    <w:default w:val="0"/>
                  </w:checkBox>
                </w:ffData>
              </w:fldChar>
            </w:r>
            <w:bookmarkStart w:id="43" w:name="Check27"/>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43"/>
            <w:r w:rsidRPr="00E72897">
              <w:rPr>
                <w:rFonts w:ascii="Franklin Gothic Book" w:eastAsia="Times New Roman" w:hAnsi="Franklin Gothic Book" w:cs="Times New Roman"/>
              </w:rPr>
              <w:t xml:space="preserve">  Fixed Payment?       </w:t>
            </w:r>
            <w:r w:rsidRPr="00E72897">
              <w:rPr>
                <w:rFonts w:ascii="Franklin Gothic Book" w:eastAsia="Times New Roman" w:hAnsi="Franklin Gothic Book" w:cs="Times New Roman"/>
              </w:rPr>
              <w:fldChar w:fldCharType="begin">
                <w:ffData>
                  <w:name w:val="Check28"/>
                  <w:enabled/>
                  <w:calcOnExit w:val="0"/>
                  <w:checkBox>
                    <w:sizeAuto/>
                    <w:default w:val="0"/>
                  </w:checkBox>
                </w:ffData>
              </w:fldChar>
            </w:r>
            <w:bookmarkStart w:id="44" w:name="Check28"/>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bookmarkEnd w:id="44"/>
            <w:r w:rsidRPr="00E72897">
              <w:rPr>
                <w:rFonts w:ascii="Franklin Gothic Book" w:eastAsia="Times New Roman" w:hAnsi="Franklin Gothic Book" w:cs="Times New Roman"/>
              </w:rPr>
              <w:t xml:space="preserve">  Self-Move (may be combination)</w:t>
            </w:r>
          </w:p>
          <w:p w14:paraId="1D1C315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24.301]                  [49 CFR 24.302]            [49 CFR 24.301(b)(2)]</w:t>
            </w:r>
          </w:p>
        </w:tc>
      </w:tr>
      <w:tr w:rsidR="000300B2" w:rsidRPr="00E72897" w14:paraId="10224BFC" w14:textId="77777777" w:rsidTr="002F2CE9">
        <w:trPr>
          <w:cantSplit/>
          <w:trHeight w:val="432"/>
        </w:trPr>
        <w:tc>
          <w:tcPr>
            <w:tcW w:w="9010" w:type="dxa"/>
            <w:gridSpan w:val="2"/>
            <w:tcBorders>
              <w:bottom w:val="single" w:sz="4" w:space="0" w:color="auto"/>
            </w:tcBorders>
          </w:tcPr>
          <w:p w14:paraId="6D7F6BD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What was the amount of payment for moving and related expenses? </w:t>
            </w:r>
            <w:r w:rsidRPr="00E72897">
              <w:rPr>
                <w:rFonts w:ascii="Franklin Gothic Book" w:eastAsia="Times New Roman" w:hAnsi="Franklin Gothic Book" w:cs="Times New Roman"/>
                <w:u w:val="single"/>
              </w:rPr>
              <w:fldChar w:fldCharType="begin">
                <w:ffData>
                  <w:name w:val="Text33"/>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p w14:paraId="4C59125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6CD724A6" w14:textId="77777777" w:rsidTr="002F2CE9">
        <w:trPr>
          <w:cantSplit/>
          <w:trHeight w:val="144"/>
        </w:trPr>
        <w:tc>
          <w:tcPr>
            <w:tcW w:w="9010" w:type="dxa"/>
            <w:gridSpan w:val="2"/>
            <w:tcBorders>
              <w:bottom w:val="nil"/>
            </w:tcBorders>
          </w:tcPr>
          <w:p w14:paraId="0EC9BFF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What was the date of final payment? </w:t>
            </w:r>
            <w:r w:rsidRPr="00E72897">
              <w:rPr>
                <w:rFonts w:ascii="Franklin Gothic Book" w:eastAsia="Times New Roman" w:hAnsi="Franklin Gothic Book" w:cs="Times New Roman"/>
                <w:u w:val="single"/>
              </w:rPr>
              <w:fldChar w:fldCharType="begin">
                <w:ffData>
                  <w:name w:val="Text34"/>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r>
      <w:tr w:rsidR="000300B2" w:rsidRPr="00E72897" w14:paraId="36833CF6" w14:textId="77777777" w:rsidTr="002F2CE9">
        <w:tc>
          <w:tcPr>
            <w:tcW w:w="7756" w:type="dxa"/>
            <w:tcBorders>
              <w:bottom w:val="single" w:sz="4" w:space="0" w:color="auto"/>
            </w:tcBorders>
          </w:tcPr>
          <w:p w14:paraId="14A5E90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Was the computation correct?</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678776E5" w14:textId="77777777" w:rsidTr="002F2CE9">
              <w:tc>
                <w:tcPr>
                  <w:tcW w:w="644" w:type="dxa"/>
                  <w:tcBorders>
                    <w:top w:val="single" w:sz="4" w:space="0" w:color="auto"/>
                  </w:tcBorders>
                </w:tcPr>
                <w:p w14:paraId="3BEA24D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2093F76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7A13720" w14:textId="77777777" w:rsidTr="002F2CE9">
              <w:tc>
                <w:tcPr>
                  <w:tcW w:w="644" w:type="dxa"/>
                </w:tcPr>
                <w:p w14:paraId="52E923C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50E7B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ECC812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103612B" w14:textId="77777777" w:rsidTr="002F2CE9">
        <w:trPr>
          <w:cantSplit/>
        </w:trPr>
        <w:tc>
          <w:tcPr>
            <w:tcW w:w="9010" w:type="dxa"/>
            <w:gridSpan w:val="2"/>
            <w:tcBorders>
              <w:bottom w:val="nil"/>
            </w:tcBorders>
          </w:tcPr>
          <w:p w14:paraId="63C67F0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125B64F" w14:textId="77777777" w:rsidTr="002F2CE9">
        <w:trPr>
          <w:cantSplit/>
          <w:trHeight w:val="575"/>
        </w:trPr>
        <w:tc>
          <w:tcPr>
            <w:tcW w:w="9010" w:type="dxa"/>
            <w:gridSpan w:val="2"/>
            <w:tcBorders>
              <w:top w:val="nil"/>
            </w:tcBorders>
          </w:tcPr>
          <w:p w14:paraId="09B3889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78CA8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A20A3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ECFDFEC"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15.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A7EC369" w14:textId="77777777" w:rsidTr="002F2CE9">
        <w:trPr>
          <w:cantSplit/>
          <w:trHeight w:val="432"/>
        </w:trPr>
        <w:tc>
          <w:tcPr>
            <w:tcW w:w="9010" w:type="dxa"/>
            <w:gridSpan w:val="2"/>
            <w:tcBorders>
              <w:bottom w:val="single" w:sz="4" w:space="0" w:color="auto"/>
            </w:tcBorders>
          </w:tcPr>
          <w:p w14:paraId="77CE37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evidence that, before making a replacement housing payment or releasing the initial payment from escrow, the following units were inspected to determine they were decent, safe and sanitary:</w:t>
            </w:r>
          </w:p>
          <w:p w14:paraId="3D3F8FD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24.205(c)(2)(€(C) and 49 CFR 24.403(b)]</w:t>
            </w:r>
          </w:p>
        </w:tc>
      </w:tr>
      <w:tr w:rsidR="000300B2" w:rsidRPr="00E72897" w14:paraId="3A1C6F6F" w14:textId="77777777" w:rsidTr="002F2CE9">
        <w:tc>
          <w:tcPr>
            <w:tcW w:w="7756" w:type="dxa"/>
            <w:tcBorders>
              <w:bottom w:val="single" w:sz="4" w:space="0" w:color="auto"/>
            </w:tcBorders>
          </w:tcPr>
          <w:p w14:paraId="7C1B80D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Comparable replacement unit (prior to referral)? </w:t>
            </w:r>
            <w:r w:rsidRPr="00E72897">
              <w:rPr>
                <w:rFonts w:ascii="Franklin Gothic Book" w:eastAsia="Times New Roman" w:hAnsi="Franklin Gothic Book" w:cs="Times New Roman"/>
                <w:u w:val="single"/>
              </w:rPr>
              <w:fldChar w:fldCharType="begin">
                <w:ffData>
                  <w:name w:val="Text36"/>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D912220" w14:textId="77777777" w:rsidTr="002F2CE9">
              <w:tc>
                <w:tcPr>
                  <w:tcW w:w="644" w:type="dxa"/>
                  <w:tcBorders>
                    <w:top w:val="single" w:sz="4" w:space="0" w:color="auto"/>
                  </w:tcBorders>
                </w:tcPr>
                <w:p w14:paraId="462A8EF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69BAC7D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1152D27" w14:textId="77777777" w:rsidTr="002F2CE9">
              <w:tc>
                <w:tcPr>
                  <w:tcW w:w="644" w:type="dxa"/>
                </w:tcPr>
                <w:p w14:paraId="03D7071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B387CB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47225A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CB157AD" w14:textId="77777777" w:rsidTr="002F2CE9">
        <w:tc>
          <w:tcPr>
            <w:tcW w:w="7756" w:type="dxa"/>
            <w:tcBorders>
              <w:bottom w:val="single" w:sz="4" w:space="0" w:color="auto"/>
            </w:tcBorders>
          </w:tcPr>
          <w:p w14:paraId="6FEBCC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Actual replacement unit?  </w:t>
            </w:r>
            <w:r w:rsidRPr="00E72897">
              <w:rPr>
                <w:rFonts w:ascii="Franklin Gothic Book" w:eastAsia="Times New Roman" w:hAnsi="Franklin Gothic Book" w:cs="Times New Roman"/>
                <w:u w:val="single"/>
              </w:rPr>
              <w:fldChar w:fldCharType="begin">
                <w:ffData>
                  <w:name w:val="Text37"/>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D3A5FC9" w14:textId="77777777" w:rsidTr="002F2CE9">
              <w:tc>
                <w:tcPr>
                  <w:tcW w:w="644" w:type="dxa"/>
                  <w:tcBorders>
                    <w:top w:val="single" w:sz="4" w:space="0" w:color="auto"/>
                  </w:tcBorders>
                </w:tcPr>
                <w:p w14:paraId="440CF4B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014E8F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7A254E0" w14:textId="77777777" w:rsidTr="002F2CE9">
              <w:tc>
                <w:tcPr>
                  <w:tcW w:w="644" w:type="dxa"/>
                </w:tcPr>
                <w:p w14:paraId="43799F3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BDE3BA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99ED07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7476C8A" w14:textId="77777777" w:rsidTr="002F2CE9">
        <w:trPr>
          <w:cantSplit/>
        </w:trPr>
        <w:tc>
          <w:tcPr>
            <w:tcW w:w="9010" w:type="dxa"/>
            <w:gridSpan w:val="2"/>
            <w:tcBorders>
              <w:bottom w:val="nil"/>
            </w:tcBorders>
          </w:tcPr>
          <w:p w14:paraId="1A7D62E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330D373" w14:textId="77777777" w:rsidTr="002F2CE9">
        <w:trPr>
          <w:cantSplit/>
          <w:trHeight w:val="575"/>
        </w:trPr>
        <w:tc>
          <w:tcPr>
            <w:tcW w:w="9010" w:type="dxa"/>
            <w:gridSpan w:val="2"/>
            <w:tcBorders>
              <w:top w:val="nil"/>
            </w:tcBorders>
          </w:tcPr>
          <w:p w14:paraId="6A1BCE4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3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7C6A7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B0C554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32C94E7"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5C9DB32" w14:textId="77777777" w:rsidTr="002F2CE9">
        <w:tc>
          <w:tcPr>
            <w:tcW w:w="7756" w:type="dxa"/>
            <w:tcBorders>
              <w:bottom w:val="single" w:sz="4" w:space="0" w:color="auto"/>
            </w:tcBorders>
          </w:tcPr>
          <w:p w14:paraId="70594F9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evidence that the displaced person received a replacement housing payment?</w:t>
            </w:r>
          </w:p>
          <w:p w14:paraId="2D5010E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and 49 CFR 24.401-24.404, as applicable]</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143E80E8" w14:textId="77777777" w:rsidTr="002F2CE9">
              <w:tc>
                <w:tcPr>
                  <w:tcW w:w="644" w:type="dxa"/>
                  <w:tcBorders>
                    <w:top w:val="single" w:sz="4" w:space="0" w:color="auto"/>
                  </w:tcBorders>
                </w:tcPr>
                <w:p w14:paraId="73A44F4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182DBF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1A51271" w14:textId="77777777" w:rsidTr="002F2CE9">
              <w:tc>
                <w:tcPr>
                  <w:tcW w:w="644" w:type="dxa"/>
                </w:tcPr>
                <w:p w14:paraId="3CE411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48A1DC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4C146E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8EFD99C" w14:textId="77777777" w:rsidTr="002F2CE9">
        <w:trPr>
          <w:cantSplit/>
        </w:trPr>
        <w:tc>
          <w:tcPr>
            <w:tcW w:w="9010" w:type="dxa"/>
            <w:gridSpan w:val="2"/>
            <w:tcBorders>
              <w:bottom w:val="nil"/>
            </w:tcBorders>
          </w:tcPr>
          <w:p w14:paraId="2BEAC7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98947CD" w14:textId="77777777" w:rsidTr="002F2CE9">
        <w:trPr>
          <w:cantSplit/>
          <w:trHeight w:val="575"/>
        </w:trPr>
        <w:tc>
          <w:tcPr>
            <w:tcW w:w="9010" w:type="dxa"/>
            <w:gridSpan w:val="2"/>
            <w:tcBorders>
              <w:top w:val="nil"/>
            </w:tcBorders>
          </w:tcPr>
          <w:p w14:paraId="547C1B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843510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2944269"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5F276203" w14:textId="77777777" w:rsidTr="002F2CE9">
        <w:trPr>
          <w:cantSplit/>
          <w:trHeight w:val="288"/>
        </w:trPr>
        <w:tc>
          <w:tcPr>
            <w:tcW w:w="9010" w:type="dxa"/>
            <w:gridSpan w:val="2"/>
            <w:tcBorders>
              <w:bottom w:val="single" w:sz="4" w:space="0" w:color="auto"/>
            </w:tcBorders>
          </w:tcPr>
          <w:p w14:paraId="3CC4A62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16 above is “yes”</w:t>
            </w:r>
          </w:p>
        </w:tc>
      </w:tr>
      <w:tr w:rsidR="000300B2" w:rsidRPr="00E72897" w14:paraId="1D8194DC" w14:textId="77777777" w:rsidTr="002F2CE9">
        <w:trPr>
          <w:cantSplit/>
          <w:trHeight w:val="432"/>
        </w:trPr>
        <w:tc>
          <w:tcPr>
            <w:tcW w:w="9010" w:type="dxa"/>
            <w:gridSpan w:val="2"/>
            <w:tcBorders>
              <w:bottom w:val="single" w:sz="4" w:space="0" w:color="auto"/>
            </w:tcBorders>
          </w:tcPr>
          <w:p w14:paraId="04E7F53E" w14:textId="77777777" w:rsidR="000300B2" w:rsidRPr="00E72897" w:rsidRDefault="000300B2" w:rsidP="002F2CE9">
            <w:pPr>
              <w:keepNext/>
              <w:keepLines/>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rPr>
            </w:pPr>
            <w:r w:rsidRPr="00E72897">
              <w:rPr>
                <w:rFonts w:ascii="Franklin Gothic Book" w:eastAsia="Times New Roman" w:hAnsi="Franklin Gothic Book" w:cs="Times New Roman"/>
              </w:rPr>
              <w:t xml:space="preserve">a.  What date was the Replacement Housing Payment Claim Filed? </w:t>
            </w:r>
            <w:r w:rsidRPr="00E72897">
              <w:rPr>
                <w:rFonts w:ascii="Franklin Gothic Book" w:eastAsia="Times New Roman" w:hAnsi="Franklin Gothic Book" w:cs="Times New Roman"/>
                <w:u w:val="single"/>
              </w:rPr>
              <w:fldChar w:fldCharType="begin">
                <w:ffData>
                  <w:name w:val="Text40"/>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p w14:paraId="51B8116E" w14:textId="77777777" w:rsidR="000300B2" w:rsidRPr="00E72897" w:rsidRDefault="000300B2" w:rsidP="002F2CE9">
            <w:pPr>
              <w:keepNext/>
              <w:keepLines/>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hanging="720"/>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tc>
      </w:tr>
      <w:tr w:rsidR="000300B2" w:rsidRPr="00E72897" w14:paraId="0652487C" w14:textId="77777777" w:rsidTr="002F2CE9">
        <w:trPr>
          <w:cantSplit/>
          <w:trHeight w:val="432"/>
        </w:trPr>
        <w:tc>
          <w:tcPr>
            <w:tcW w:w="9010" w:type="dxa"/>
            <w:gridSpan w:val="2"/>
            <w:tcBorders>
              <w:bottom w:val="single" w:sz="4" w:space="0" w:color="auto"/>
            </w:tcBorders>
          </w:tcPr>
          <w:p w14:paraId="0F3884F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What was the amount claimed? </w:t>
            </w:r>
            <w:r w:rsidRPr="00E72897">
              <w:rPr>
                <w:rFonts w:ascii="Franklin Gothic Book" w:eastAsia="Times New Roman" w:hAnsi="Franklin Gothic Book" w:cs="Times New Roman"/>
                <w:u w:val="single"/>
              </w:rPr>
              <w:fldChar w:fldCharType="begin">
                <w:ffData>
                  <w:name w:val="Text41"/>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r>
      <w:tr w:rsidR="000300B2" w:rsidRPr="00E72897" w14:paraId="083B52FE" w14:textId="77777777" w:rsidTr="002F2CE9">
        <w:trPr>
          <w:cantSplit/>
          <w:trHeight w:val="432"/>
        </w:trPr>
        <w:tc>
          <w:tcPr>
            <w:tcW w:w="9010" w:type="dxa"/>
            <w:gridSpan w:val="2"/>
            <w:tcBorders>
              <w:bottom w:val="single" w:sz="4" w:space="0" w:color="auto"/>
            </w:tcBorders>
          </w:tcPr>
          <w:p w14:paraId="1DB372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What date was the claim paid? </w:t>
            </w:r>
            <w:r w:rsidRPr="00E72897">
              <w:rPr>
                <w:rFonts w:ascii="Franklin Gothic Book" w:eastAsia="Times New Roman" w:hAnsi="Franklin Gothic Book" w:cs="Times New Roman"/>
                <w:u w:val="single"/>
              </w:rPr>
              <w:fldChar w:fldCharType="begin">
                <w:ffData>
                  <w:name w:val="Text42"/>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r>
      <w:tr w:rsidR="000300B2" w:rsidRPr="00E72897" w14:paraId="76C9437C" w14:textId="77777777" w:rsidTr="002F2CE9">
        <w:trPr>
          <w:cantSplit/>
          <w:trHeight w:val="432"/>
        </w:trPr>
        <w:tc>
          <w:tcPr>
            <w:tcW w:w="9010" w:type="dxa"/>
            <w:gridSpan w:val="2"/>
            <w:tcBorders>
              <w:bottom w:val="single" w:sz="4" w:space="0" w:color="auto"/>
            </w:tcBorders>
          </w:tcPr>
          <w:p w14:paraId="66EB953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What was the amount paid? </w:t>
            </w:r>
            <w:r w:rsidRPr="00E72897">
              <w:rPr>
                <w:rFonts w:ascii="Franklin Gothic Book" w:eastAsia="Times New Roman" w:hAnsi="Franklin Gothic Book" w:cs="Times New Roman"/>
                <w:u w:val="single"/>
              </w:rPr>
              <w:fldChar w:fldCharType="begin">
                <w:ffData>
                  <w:name w:val="Text43"/>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r>
      <w:tr w:rsidR="000300B2" w:rsidRPr="00E72897" w14:paraId="7A67BC24" w14:textId="77777777" w:rsidTr="002F2CE9">
        <w:trPr>
          <w:trHeight w:val="432"/>
        </w:trPr>
        <w:tc>
          <w:tcPr>
            <w:tcW w:w="7756" w:type="dxa"/>
            <w:tcBorders>
              <w:bottom w:val="single" w:sz="4" w:space="0" w:color="auto"/>
            </w:tcBorders>
          </w:tcPr>
          <w:p w14:paraId="222EF5B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Was the replacement housing payment accurate? (Complete Attachment I</w:t>
            </w:r>
          </w:p>
          <w:p w14:paraId="7E9454B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Worksheet to respond to this question or attach copy of claim form.)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8273FA5" w14:textId="77777777" w:rsidTr="002F2CE9">
              <w:tc>
                <w:tcPr>
                  <w:tcW w:w="644" w:type="dxa"/>
                  <w:tcBorders>
                    <w:top w:val="single" w:sz="4" w:space="0" w:color="auto"/>
                  </w:tcBorders>
                </w:tcPr>
                <w:p w14:paraId="1B82493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03FBC4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C09FF0D" w14:textId="77777777" w:rsidTr="002F2CE9">
              <w:tc>
                <w:tcPr>
                  <w:tcW w:w="644" w:type="dxa"/>
                </w:tcPr>
                <w:p w14:paraId="74C171F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C3EB09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368A804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2133C6A2" w14:textId="77777777" w:rsidTr="002F2CE9">
        <w:trPr>
          <w:cantSplit/>
        </w:trPr>
        <w:tc>
          <w:tcPr>
            <w:tcW w:w="9010" w:type="dxa"/>
            <w:gridSpan w:val="2"/>
            <w:tcBorders>
              <w:bottom w:val="nil"/>
            </w:tcBorders>
          </w:tcPr>
          <w:p w14:paraId="78A9B28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526B9A4" w14:textId="77777777" w:rsidTr="002F2CE9">
        <w:trPr>
          <w:cantSplit/>
          <w:trHeight w:val="575"/>
        </w:trPr>
        <w:tc>
          <w:tcPr>
            <w:tcW w:w="9010" w:type="dxa"/>
            <w:gridSpan w:val="2"/>
            <w:tcBorders>
              <w:top w:val="nil"/>
            </w:tcBorders>
          </w:tcPr>
          <w:p w14:paraId="5A57EE9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A6A255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9ACB659"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74EC55A0" w14:textId="77777777" w:rsidTr="002F2CE9">
        <w:trPr>
          <w:cantSplit/>
          <w:trHeight w:val="432"/>
        </w:trPr>
        <w:tc>
          <w:tcPr>
            <w:tcW w:w="9010" w:type="dxa"/>
            <w:gridSpan w:val="2"/>
            <w:tcBorders>
              <w:bottom w:val="single" w:sz="4" w:space="0" w:color="auto"/>
            </w:tcBorders>
          </w:tcPr>
          <w:p w14:paraId="01DC52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Were the following Notices personally served or sent registered or certified mail, return receipt requested:</w:t>
            </w:r>
          </w:p>
          <w:p w14:paraId="7C4818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24.5]</w:t>
            </w:r>
          </w:p>
        </w:tc>
      </w:tr>
      <w:tr w:rsidR="000300B2" w:rsidRPr="00E72897" w14:paraId="38BA8414" w14:textId="77777777" w:rsidTr="002F2CE9">
        <w:trPr>
          <w:trHeight w:hRule="exact" w:val="634"/>
        </w:trPr>
        <w:tc>
          <w:tcPr>
            <w:tcW w:w="7385" w:type="dxa"/>
            <w:tcBorders>
              <w:bottom w:val="single" w:sz="4" w:space="0" w:color="auto"/>
            </w:tcBorders>
          </w:tcPr>
          <w:p w14:paraId="299DD44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General Information Notice? </w:t>
            </w:r>
            <w:r w:rsidRPr="00E72897">
              <w:rPr>
                <w:rFonts w:ascii="Franklin Gothic Book" w:eastAsia="Times New Roman" w:hAnsi="Franklin Gothic Book" w:cs="Times New Roman"/>
                <w:u w:val="single"/>
              </w:rPr>
              <w:fldChar w:fldCharType="begin">
                <w:ffData>
                  <w:name w:val="Text45"/>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63065CC" w14:textId="77777777" w:rsidTr="002F2CE9">
              <w:trPr>
                <w:trHeight w:val="170"/>
              </w:trPr>
              <w:tc>
                <w:tcPr>
                  <w:tcW w:w="425" w:type="dxa"/>
                </w:tcPr>
                <w:p w14:paraId="26E5C36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786C3F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8191B1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087E042" w14:textId="77777777" w:rsidTr="002F2CE9">
              <w:trPr>
                <w:trHeight w:val="225"/>
              </w:trPr>
              <w:tc>
                <w:tcPr>
                  <w:tcW w:w="425" w:type="dxa"/>
                </w:tcPr>
                <w:p w14:paraId="29BDF7E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7DD67D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3E558A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7B2FDA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E5A9449" w14:textId="77777777" w:rsidTr="002F2CE9">
        <w:trPr>
          <w:trHeight w:hRule="exact" w:val="634"/>
        </w:trPr>
        <w:tc>
          <w:tcPr>
            <w:tcW w:w="7385" w:type="dxa"/>
            <w:tcBorders>
              <w:bottom w:val="single" w:sz="4" w:space="0" w:color="auto"/>
            </w:tcBorders>
          </w:tcPr>
          <w:p w14:paraId="6669CFE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Notice of Eligibility? </w:t>
            </w:r>
            <w:r w:rsidRPr="00E72897">
              <w:rPr>
                <w:rFonts w:ascii="Franklin Gothic Book" w:eastAsia="Times New Roman" w:hAnsi="Franklin Gothic Book" w:cs="Times New Roman"/>
                <w:u w:val="single"/>
              </w:rPr>
              <w:fldChar w:fldCharType="begin">
                <w:ffData>
                  <w:name w:val="Text46"/>
                  <w:enabled/>
                  <w:calcOnExit w:val="0"/>
                  <w:textInput/>
                </w:ffData>
              </w:fldChar>
            </w:r>
            <w:bookmarkStart w:id="45" w:name="Text46"/>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bookmarkEnd w:id="45"/>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C59BF64" w14:textId="77777777" w:rsidTr="002F2CE9">
              <w:trPr>
                <w:trHeight w:val="170"/>
              </w:trPr>
              <w:tc>
                <w:tcPr>
                  <w:tcW w:w="425" w:type="dxa"/>
                </w:tcPr>
                <w:p w14:paraId="0458B1B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9A5D40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9C3ECA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2BA2AF8" w14:textId="77777777" w:rsidTr="002F2CE9">
              <w:trPr>
                <w:trHeight w:val="225"/>
              </w:trPr>
              <w:tc>
                <w:tcPr>
                  <w:tcW w:w="425" w:type="dxa"/>
                </w:tcPr>
                <w:p w14:paraId="1A10568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FD4C5A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0B033A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B0F206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37E3F408" w14:textId="77777777" w:rsidTr="002F2CE9">
        <w:trPr>
          <w:trHeight w:hRule="exact" w:val="634"/>
        </w:trPr>
        <w:tc>
          <w:tcPr>
            <w:tcW w:w="7385" w:type="dxa"/>
            <w:tcBorders>
              <w:bottom w:val="single" w:sz="4" w:space="0" w:color="auto"/>
            </w:tcBorders>
          </w:tcPr>
          <w:p w14:paraId="23F7AD4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90-Day Notice (as applicable)?  </w:t>
            </w:r>
            <w:r w:rsidRPr="00E72897">
              <w:rPr>
                <w:rFonts w:ascii="Franklin Gothic Book" w:eastAsia="Times New Roman" w:hAnsi="Franklin Gothic Book" w:cs="Times New Roman"/>
                <w:u w:val="single"/>
              </w:rPr>
              <w:fldChar w:fldCharType="begin">
                <w:ffData>
                  <w:name w:val="Text47"/>
                  <w:enabled/>
                  <w:calcOnExit w:val="0"/>
                  <w:textInput/>
                </w:ffData>
              </w:fldChar>
            </w:r>
            <w:bookmarkStart w:id="46" w:name="Text47"/>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bookmarkEnd w:id="46"/>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2B7BEF1" w14:textId="77777777" w:rsidTr="002F2CE9">
              <w:trPr>
                <w:trHeight w:val="170"/>
              </w:trPr>
              <w:tc>
                <w:tcPr>
                  <w:tcW w:w="425" w:type="dxa"/>
                </w:tcPr>
                <w:p w14:paraId="6FC05BA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18A13F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92C474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D802C99" w14:textId="77777777" w:rsidTr="002F2CE9">
              <w:trPr>
                <w:trHeight w:val="225"/>
              </w:trPr>
              <w:tc>
                <w:tcPr>
                  <w:tcW w:w="425" w:type="dxa"/>
                </w:tcPr>
                <w:p w14:paraId="3E25145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F894F6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1B8E6E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93BD84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81A4966" w14:textId="77777777" w:rsidTr="002F2CE9">
        <w:trPr>
          <w:trHeight w:val="773"/>
        </w:trPr>
        <w:tc>
          <w:tcPr>
            <w:tcW w:w="7385" w:type="dxa"/>
            <w:tcBorders>
              <w:bottom w:val="single" w:sz="4" w:space="0" w:color="auto"/>
            </w:tcBorders>
          </w:tcPr>
          <w:p w14:paraId="3F1596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30-Day Notice to Vacate? </w:t>
            </w:r>
            <w:r w:rsidRPr="00E72897">
              <w:rPr>
                <w:rFonts w:ascii="Franklin Gothic Book" w:eastAsia="Times New Roman" w:hAnsi="Franklin Gothic Book" w:cs="Times New Roman"/>
                <w:u w:val="single"/>
              </w:rPr>
              <w:fldChar w:fldCharType="begin">
                <w:ffData>
                  <w:name w:val="Text48"/>
                  <w:enabled/>
                  <w:calcOnExit w:val="0"/>
                  <w:textInput/>
                </w:ffData>
              </w:fldChar>
            </w:r>
            <w:bookmarkStart w:id="47" w:name="Text48"/>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bookmarkEnd w:id="47"/>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97BCBA4" w14:textId="77777777" w:rsidTr="002F2CE9">
              <w:trPr>
                <w:trHeight w:val="170"/>
              </w:trPr>
              <w:tc>
                <w:tcPr>
                  <w:tcW w:w="425" w:type="dxa"/>
                </w:tcPr>
                <w:p w14:paraId="3A2DEEF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F357EA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248AF5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26A2A0F" w14:textId="77777777" w:rsidTr="002F2CE9">
              <w:trPr>
                <w:trHeight w:val="225"/>
              </w:trPr>
              <w:tc>
                <w:tcPr>
                  <w:tcW w:w="425" w:type="dxa"/>
                </w:tcPr>
                <w:p w14:paraId="6D40120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E0104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805D28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DDC50F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1A79823" w14:textId="77777777" w:rsidTr="002F2CE9">
        <w:trPr>
          <w:cantSplit/>
        </w:trPr>
        <w:tc>
          <w:tcPr>
            <w:tcW w:w="9010" w:type="dxa"/>
            <w:gridSpan w:val="2"/>
            <w:tcBorders>
              <w:bottom w:val="nil"/>
            </w:tcBorders>
          </w:tcPr>
          <w:p w14:paraId="237EC7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012CD5C" w14:textId="77777777" w:rsidTr="002F2CE9">
        <w:trPr>
          <w:cantSplit/>
        </w:trPr>
        <w:tc>
          <w:tcPr>
            <w:tcW w:w="9010" w:type="dxa"/>
            <w:gridSpan w:val="2"/>
            <w:tcBorders>
              <w:top w:val="nil"/>
            </w:tcBorders>
          </w:tcPr>
          <w:p w14:paraId="2584631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9"/>
                  <w:enabled/>
                  <w:calcOnExit w:val="0"/>
                  <w:textInput/>
                </w:ffData>
              </w:fldChar>
            </w:r>
            <w:bookmarkStart w:id="48" w:name="Text49"/>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48"/>
          </w:p>
          <w:p w14:paraId="62D9295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C5D207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0300B2" w:rsidRPr="00E72897" w14:paraId="30AAFF2A" w14:textId="77777777" w:rsidTr="002F2CE9">
        <w:tc>
          <w:tcPr>
            <w:tcW w:w="7737" w:type="dxa"/>
            <w:tcBorders>
              <w:bottom w:val="single" w:sz="4" w:space="0" w:color="auto"/>
            </w:tcBorders>
          </w:tcPr>
          <w:p w14:paraId="0BB300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Was the displaced person advised of his/her rights under the Fair Housing</w:t>
            </w:r>
          </w:p>
          <w:p w14:paraId="6D315E5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Act?</w:t>
            </w:r>
          </w:p>
        </w:tc>
        <w:tc>
          <w:tcPr>
            <w:tcW w:w="1253"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6"/>
            </w:tblGrid>
            <w:tr w:rsidR="000300B2" w:rsidRPr="00E72897" w14:paraId="5F38F5CB" w14:textId="77777777" w:rsidTr="002F2CE9">
              <w:tc>
                <w:tcPr>
                  <w:tcW w:w="644" w:type="dxa"/>
                  <w:tcBorders>
                    <w:top w:val="single" w:sz="4" w:space="0" w:color="auto"/>
                  </w:tcBorders>
                </w:tcPr>
                <w:p w14:paraId="19FDAC4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3C6731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90F573E" w14:textId="77777777" w:rsidTr="002F2CE9">
              <w:tc>
                <w:tcPr>
                  <w:tcW w:w="644" w:type="dxa"/>
                </w:tcPr>
                <w:p w14:paraId="273A437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0139FF9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C92A4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709D7744" w14:textId="77777777" w:rsidTr="002F2CE9">
        <w:tc>
          <w:tcPr>
            <w:tcW w:w="7737" w:type="dxa"/>
            <w:tcBorders>
              <w:bottom w:val="single" w:sz="4" w:space="0" w:color="auto"/>
            </w:tcBorders>
          </w:tcPr>
          <w:p w14:paraId="2B0BB7F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If the comparable replacement dwelling to be provided to a displaced person</w:t>
            </w:r>
          </w:p>
          <w:p w14:paraId="7B9E348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who is a minority was located in an area of minority concentration, was the</w:t>
            </w:r>
          </w:p>
          <w:p w14:paraId="7F532F0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 xml:space="preserve">    displaced person also given referrals to comparable not located in such</w:t>
            </w:r>
          </w:p>
          <w:p w14:paraId="353F50A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area?</w:t>
            </w:r>
          </w:p>
        </w:tc>
        <w:tc>
          <w:tcPr>
            <w:tcW w:w="1253"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6"/>
            </w:tblGrid>
            <w:tr w:rsidR="000300B2" w:rsidRPr="00E72897" w14:paraId="69FC8BC6" w14:textId="77777777" w:rsidTr="002F2CE9">
              <w:tc>
                <w:tcPr>
                  <w:tcW w:w="644" w:type="dxa"/>
                  <w:tcBorders>
                    <w:top w:val="single" w:sz="4" w:space="0" w:color="auto"/>
                  </w:tcBorders>
                </w:tcPr>
                <w:p w14:paraId="5905999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46E212E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F77E9E3" w14:textId="77777777" w:rsidTr="002F2CE9">
              <w:tc>
                <w:tcPr>
                  <w:tcW w:w="644" w:type="dxa"/>
                </w:tcPr>
                <w:p w14:paraId="188B12E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lastRenderedPageBreak/>
                    <w:t>Yes</w:t>
                  </w:r>
                </w:p>
              </w:tc>
              <w:tc>
                <w:tcPr>
                  <w:tcW w:w="616" w:type="dxa"/>
                </w:tcPr>
                <w:p w14:paraId="2A6212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65471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5C609851" w14:textId="77777777" w:rsidTr="002F2CE9">
        <w:tc>
          <w:tcPr>
            <w:tcW w:w="7737" w:type="dxa"/>
            <w:tcBorders>
              <w:bottom w:val="single" w:sz="4" w:space="0" w:color="auto"/>
            </w:tcBorders>
          </w:tcPr>
          <w:p w14:paraId="63F570B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c.  Did the reviewer learn of any other issues that may be of interest to FHEO?</w:t>
            </w:r>
          </w:p>
        </w:tc>
        <w:tc>
          <w:tcPr>
            <w:tcW w:w="1253"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6"/>
            </w:tblGrid>
            <w:tr w:rsidR="000300B2" w:rsidRPr="00E72897" w14:paraId="17D80E00" w14:textId="77777777" w:rsidTr="002F2CE9">
              <w:tc>
                <w:tcPr>
                  <w:tcW w:w="644" w:type="dxa"/>
                  <w:tcBorders>
                    <w:top w:val="single" w:sz="4" w:space="0" w:color="auto"/>
                  </w:tcBorders>
                </w:tcPr>
                <w:p w14:paraId="59F16CC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1DE5E6E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3955EB1" w14:textId="77777777" w:rsidTr="002F2CE9">
              <w:tc>
                <w:tcPr>
                  <w:tcW w:w="644" w:type="dxa"/>
                </w:tcPr>
                <w:p w14:paraId="569DE6E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02B0CC2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45E9AA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A9CCE4B" w14:textId="77777777" w:rsidTr="002F2CE9">
        <w:trPr>
          <w:cantSplit/>
        </w:trPr>
        <w:tc>
          <w:tcPr>
            <w:tcW w:w="8990" w:type="dxa"/>
            <w:gridSpan w:val="2"/>
            <w:tcBorders>
              <w:bottom w:val="nil"/>
            </w:tcBorders>
          </w:tcPr>
          <w:p w14:paraId="00C0417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74F1492" w14:textId="77777777" w:rsidTr="002F2CE9">
        <w:trPr>
          <w:cantSplit/>
          <w:trHeight w:val="575"/>
        </w:trPr>
        <w:tc>
          <w:tcPr>
            <w:tcW w:w="8990" w:type="dxa"/>
            <w:gridSpan w:val="2"/>
            <w:tcBorders>
              <w:top w:val="nil"/>
            </w:tcBorders>
          </w:tcPr>
          <w:p w14:paraId="1CA2FF7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0"/>
                  <w:enabled/>
                  <w:calcOnExit w:val="0"/>
                  <w:textInput/>
                </w:ffData>
              </w:fldChar>
            </w:r>
            <w:bookmarkStart w:id="49" w:name="Text50"/>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49"/>
          </w:p>
          <w:p w14:paraId="342E827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FD517FB"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7D959CA0" w14:textId="77777777" w:rsidTr="002F2CE9">
        <w:tc>
          <w:tcPr>
            <w:tcW w:w="7756" w:type="dxa"/>
            <w:tcBorders>
              <w:bottom w:val="single" w:sz="4" w:space="0" w:color="auto"/>
            </w:tcBorders>
          </w:tcPr>
          <w:p w14:paraId="1D05C43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a written appeal or complaint was filed by the displaced person, did the Monitored Entity promptly review the appeal in accordance with the requirements of 49 CFR Part 24 and/or 24 CFR 42.390? (If yes, describe issue raised and Monitored Entity’s conclusion.)</w:t>
            </w:r>
          </w:p>
          <w:p w14:paraId="014619A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24.10]</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9BA6F3E" w14:textId="77777777" w:rsidTr="002F2CE9">
              <w:tc>
                <w:tcPr>
                  <w:tcW w:w="644" w:type="dxa"/>
                  <w:tcBorders>
                    <w:top w:val="single" w:sz="4" w:space="0" w:color="auto"/>
                  </w:tcBorders>
                </w:tcPr>
                <w:p w14:paraId="7952C5B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77760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724A129" w14:textId="77777777" w:rsidTr="002F2CE9">
              <w:tc>
                <w:tcPr>
                  <w:tcW w:w="644" w:type="dxa"/>
                </w:tcPr>
                <w:p w14:paraId="404A61E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009BE1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3479E6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E72897" w14:paraId="68924776" w14:textId="77777777" w:rsidTr="002F2CE9">
        <w:trPr>
          <w:cantSplit/>
        </w:trPr>
        <w:tc>
          <w:tcPr>
            <w:tcW w:w="9010" w:type="dxa"/>
            <w:gridSpan w:val="2"/>
            <w:tcBorders>
              <w:bottom w:val="nil"/>
            </w:tcBorders>
          </w:tcPr>
          <w:p w14:paraId="6FA6AEF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7EDAF02" w14:textId="77777777" w:rsidTr="002F2CE9">
        <w:trPr>
          <w:cantSplit/>
          <w:trHeight w:val="575"/>
        </w:trPr>
        <w:tc>
          <w:tcPr>
            <w:tcW w:w="9010" w:type="dxa"/>
            <w:gridSpan w:val="2"/>
            <w:tcBorders>
              <w:top w:val="nil"/>
            </w:tcBorders>
          </w:tcPr>
          <w:p w14:paraId="4ECC7A1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3"/>
                  <w:enabled/>
                  <w:calcOnExit w:val="0"/>
                  <w:textInput/>
                </w:ffData>
              </w:fldChar>
            </w:r>
            <w:bookmarkStart w:id="50" w:name="Text53"/>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bookmarkEnd w:id="50"/>
          </w:p>
          <w:p w14:paraId="1573D63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5FADF4" w14:textId="77777777" w:rsidR="000300B2" w:rsidRDefault="000300B2" w:rsidP="000300B2">
      <w:r>
        <w:br w:type="page"/>
      </w:r>
    </w:p>
    <w:p w14:paraId="35A13565" w14:textId="77777777" w:rsidR="000300B2" w:rsidRDefault="000300B2" w:rsidP="000300B2">
      <w:pPr>
        <w:pStyle w:val="Heading3"/>
      </w:pPr>
      <w:bookmarkStart w:id="51" w:name="_Ref533758564"/>
      <w:bookmarkStart w:id="52" w:name="_Toc21461"/>
      <w:r>
        <w:lastRenderedPageBreak/>
        <w:t xml:space="preserve">F3 </w:t>
      </w:r>
      <w:r w:rsidRPr="00E72897">
        <w:t xml:space="preserve">Attachment </w:t>
      </w:r>
      <w:r>
        <w:t>1</w:t>
      </w:r>
      <w:r w:rsidRPr="00E72897">
        <w:t>:  Worksheet for Replacement Housing Payment</w:t>
      </w:r>
      <w:bookmarkEnd w:id="51"/>
      <w:bookmarkEnd w:id="52"/>
    </w:p>
    <w:p w14:paraId="048A2FAC" w14:textId="77777777" w:rsidR="000300B2" w:rsidRDefault="000300B2" w:rsidP="00030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0300B2" w:rsidRPr="00E72897" w14:paraId="21E4B9BF" w14:textId="77777777" w:rsidTr="002F2CE9">
        <w:trPr>
          <w:trHeight w:val="461"/>
        </w:trPr>
        <w:tc>
          <w:tcPr>
            <w:tcW w:w="4405" w:type="dxa"/>
            <w:shd w:val="clear" w:color="auto" w:fill="auto"/>
            <w:vAlign w:val="center"/>
          </w:tcPr>
          <w:p w14:paraId="44539401"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4945" w:type="dxa"/>
            <w:shd w:val="clear" w:color="auto" w:fill="auto"/>
            <w:vAlign w:val="center"/>
          </w:tcPr>
          <w:p w14:paraId="5561BEE2"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54FAADF4" w14:textId="77777777" w:rsidTr="002F2CE9">
        <w:trPr>
          <w:trHeight w:val="461"/>
        </w:trPr>
        <w:tc>
          <w:tcPr>
            <w:tcW w:w="4405" w:type="dxa"/>
            <w:shd w:val="clear" w:color="auto" w:fill="auto"/>
            <w:vAlign w:val="center"/>
          </w:tcPr>
          <w:p w14:paraId="5EB69F77"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4945" w:type="dxa"/>
            <w:shd w:val="clear" w:color="auto" w:fill="auto"/>
            <w:vAlign w:val="center"/>
          </w:tcPr>
          <w:p w14:paraId="1F107239"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23285C22" w14:textId="77777777" w:rsidTr="002F2CE9">
        <w:trPr>
          <w:trHeight w:val="461"/>
        </w:trPr>
        <w:tc>
          <w:tcPr>
            <w:tcW w:w="4405" w:type="dxa"/>
            <w:shd w:val="clear" w:color="auto" w:fill="auto"/>
            <w:vAlign w:val="center"/>
          </w:tcPr>
          <w:p w14:paraId="2FF03ACA"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4945" w:type="dxa"/>
            <w:shd w:val="clear" w:color="auto" w:fill="auto"/>
            <w:vAlign w:val="center"/>
          </w:tcPr>
          <w:p w14:paraId="2E0C265C"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7A9C70BA" w14:textId="77777777" w:rsidTr="002F2CE9">
        <w:trPr>
          <w:trHeight w:val="461"/>
        </w:trPr>
        <w:tc>
          <w:tcPr>
            <w:tcW w:w="4405" w:type="dxa"/>
            <w:shd w:val="clear" w:color="auto" w:fill="auto"/>
            <w:vAlign w:val="center"/>
          </w:tcPr>
          <w:p w14:paraId="5E634D7B"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4945" w:type="dxa"/>
            <w:shd w:val="clear" w:color="auto" w:fill="auto"/>
            <w:vAlign w:val="center"/>
          </w:tcPr>
          <w:p w14:paraId="22A04C50"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1DC2BC1B" w14:textId="77777777" w:rsidTr="002F2CE9">
        <w:trPr>
          <w:trHeight w:val="461"/>
        </w:trPr>
        <w:tc>
          <w:tcPr>
            <w:tcW w:w="4405" w:type="dxa"/>
            <w:shd w:val="clear" w:color="auto" w:fill="auto"/>
            <w:vAlign w:val="center"/>
          </w:tcPr>
          <w:p w14:paraId="5E9D7D57"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4945" w:type="dxa"/>
            <w:shd w:val="clear" w:color="auto" w:fill="auto"/>
            <w:vAlign w:val="center"/>
          </w:tcPr>
          <w:p w14:paraId="5ADE507D" w14:textId="77777777" w:rsidR="000300B2" w:rsidRPr="00E72897" w:rsidRDefault="000300B2" w:rsidP="002F2CE9">
            <w:pPr>
              <w:spacing w:after="0" w:line="259" w:lineRule="auto"/>
              <w:rPr>
                <w:rFonts w:ascii="Franklin Gothic Book" w:eastAsia="Calibri" w:hAnsi="Franklin Gothic Book" w:cs="Times New Roman"/>
              </w:rPr>
            </w:pPr>
          </w:p>
        </w:tc>
      </w:tr>
    </w:tbl>
    <w:p w14:paraId="52B7127A" w14:textId="77777777" w:rsidR="000300B2" w:rsidRPr="00E72897" w:rsidRDefault="000300B2" w:rsidP="000300B2">
      <w:pPr>
        <w:spacing w:after="0" w:line="120" w:lineRule="auto"/>
        <w:rPr>
          <w:rFonts w:ascii="Franklin Gothic Book" w:eastAsia="Times New Roman" w:hAnsi="Franklin Gothic Book" w:cs="Times New Roman"/>
        </w:rPr>
      </w:pPr>
    </w:p>
    <w:p w14:paraId="544CB4C6"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b/>
          <w:u w:val="single"/>
        </w:rPr>
      </w:pPr>
    </w:p>
    <w:p w14:paraId="1DC003B2"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both"/>
        <w:rPr>
          <w:rFonts w:ascii="Franklin Gothic Book" w:eastAsia="Times New Roman" w:hAnsi="Franklin Gothic Book" w:cs="Times New Roman"/>
        </w:rPr>
      </w:pPr>
      <w:r w:rsidRPr="00E72897">
        <w:rPr>
          <w:rFonts w:ascii="Franklin Gothic Book" w:eastAsia="Times New Roman" w:hAnsi="Franklin Gothic Book" w:cs="Times New Roman"/>
          <w:b/>
          <w:u w:val="single"/>
        </w:rPr>
        <w:t>Instructions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Complete this worksheet to answer question 17.e of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“CRD” means “Comparable Replacement Dwelling” and “MRU” stands for “Monthly Rent Plus Utilities.”</w:t>
      </w:r>
    </w:p>
    <w:p w14:paraId="6A5A8F7D"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2F3FA7B8"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u w:val="single"/>
        </w:rPr>
      </w:pPr>
    </w:p>
    <w:p w14:paraId="38121A9B" w14:textId="77777777" w:rsidR="000300B2" w:rsidRPr="00FD252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u w:val="single"/>
        </w:rPr>
      </w:pPr>
      <w:r w:rsidRPr="00E72897">
        <w:rPr>
          <w:rFonts w:ascii="Franklin Gothic Book" w:eastAsia="Times New Roman" w:hAnsi="Franklin Gothic Book" w:cs="Times New Roman"/>
          <w:b/>
          <w:u w:val="single"/>
        </w:rPr>
        <w:t>A</w:t>
      </w:r>
      <w:r w:rsidRPr="00FD2527">
        <w:rPr>
          <w:rFonts w:ascii="Franklin Gothic Book" w:eastAsia="Times New Roman" w:hAnsi="Franklin Gothic Book" w:cs="Times New Roman"/>
          <w:b/>
          <w:u w:val="single"/>
        </w:rPr>
        <w:t>.  Uniform Relocation Act</w:t>
      </w:r>
    </w:p>
    <w:p w14:paraId="29938134" w14:textId="77777777" w:rsidR="000300B2" w:rsidRPr="00FD252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20"/>
        <w:gridCol w:w="3240"/>
      </w:tblGrid>
      <w:tr w:rsidR="000300B2" w:rsidRPr="00FD2527" w14:paraId="5AE9CE5C" w14:textId="77777777" w:rsidTr="002F2CE9">
        <w:trPr>
          <w:trHeight w:hRule="exact" w:val="288"/>
        </w:trPr>
        <w:tc>
          <w:tcPr>
            <w:tcW w:w="3168" w:type="dxa"/>
          </w:tcPr>
          <w:p w14:paraId="1AD07A04"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Franklin Gothic Book" w:hAnsi="Franklin Gothic Book"/>
                <w:b/>
                <w:bCs/>
                <w:sz w:val="22"/>
              </w:rPr>
            </w:pPr>
            <w:r w:rsidRPr="002400E3">
              <w:rPr>
                <w:rFonts w:ascii="Franklin Gothic Book" w:hAnsi="Franklin Gothic Book"/>
                <w:b/>
                <w:bCs/>
                <w:sz w:val="22"/>
              </w:rPr>
              <w:t>180-Day Homeowner Payment</w:t>
            </w:r>
          </w:p>
        </w:tc>
        <w:tc>
          <w:tcPr>
            <w:tcW w:w="3420" w:type="dxa"/>
          </w:tcPr>
          <w:p w14:paraId="4AE5A1ED"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jc w:val="center"/>
              <w:rPr>
                <w:rFonts w:ascii="Franklin Gothic Book" w:hAnsi="Franklin Gothic Book"/>
                <w:b/>
                <w:bCs/>
                <w:sz w:val="22"/>
              </w:rPr>
            </w:pPr>
            <w:r w:rsidRPr="002400E3">
              <w:rPr>
                <w:rFonts w:ascii="Franklin Gothic Book" w:hAnsi="Franklin Gothic Book"/>
                <w:b/>
                <w:bCs/>
                <w:sz w:val="22"/>
              </w:rPr>
              <w:t>Rental Assistance Payment</w:t>
            </w:r>
          </w:p>
          <w:p w14:paraId="6681DCF5"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after="120"/>
              <w:rPr>
                <w:rFonts w:ascii="Franklin Gothic Book" w:hAnsi="Franklin Gothic Book"/>
                <w:b/>
                <w:bCs/>
                <w:sz w:val="22"/>
              </w:rPr>
            </w:pPr>
          </w:p>
        </w:tc>
        <w:tc>
          <w:tcPr>
            <w:tcW w:w="3240" w:type="dxa"/>
          </w:tcPr>
          <w:p w14:paraId="1F06975F"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Franklin Gothic Book" w:hAnsi="Franklin Gothic Book"/>
                <w:b/>
                <w:bCs/>
                <w:sz w:val="22"/>
              </w:rPr>
            </w:pPr>
            <w:r w:rsidRPr="002400E3">
              <w:rPr>
                <w:rFonts w:ascii="Franklin Gothic Book" w:hAnsi="Franklin Gothic Book"/>
                <w:b/>
                <w:bCs/>
                <w:sz w:val="22"/>
              </w:rPr>
              <w:t>Downpayment Assistance</w:t>
            </w:r>
          </w:p>
        </w:tc>
      </w:tr>
      <w:tr w:rsidR="000300B2" w:rsidRPr="00FD2527" w14:paraId="5852A7EB" w14:textId="77777777" w:rsidTr="002F2CE9">
        <w:tc>
          <w:tcPr>
            <w:tcW w:w="3168" w:type="dxa"/>
          </w:tcPr>
          <w:p w14:paraId="569E77C3"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0"/>
                <w:szCs w:val="20"/>
              </w:rPr>
            </w:pPr>
            <w:r w:rsidRPr="002400E3">
              <w:rPr>
                <w:rFonts w:ascii="Franklin Gothic Book" w:hAnsi="Franklin Gothic Book"/>
                <w:sz w:val="20"/>
                <w:szCs w:val="20"/>
              </w:rPr>
              <w:t>1.    Cost of replacement dwelling</w:t>
            </w:r>
          </w:p>
          <w:p w14:paraId="1865539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rPr>
                <w:rFonts w:ascii="Franklin Gothic Book" w:hAnsi="Franklin Gothic Book"/>
                <w:sz w:val="20"/>
                <w:szCs w:val="20"/>
              </w:rPr>
            </w:pPr>
            <w:r w:rsidRPr="002400E3">
              <w:rPr>
                <w:rFonts w:ascii="Franklin Gothic Book" w:hAnsi="Franklin Gothic Book"/>
                <w:sz w:val="20"/>
                <w:szCs w:val="20"/>
              </w:rPr>
              <w:t>or CRD, whichever is less:        $</w:t>
            </w:r>
            <w:r w:rsidRPr="002400E3">
              <w:rPr>
                <w:rFonts w:ascii="Franklin Gothic Book" w:hAnsi="Franklin Gothic Book"/>
                <w:sz w:val="20"/>
                <w:szCs w:val="20"/>
                <w:u w:val="single"/>
              </w:rPr>
              <w:fldChar w:fldCharType="begin">
                <w:ffData>
                  <w:name w:val="Text59"/>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0244F3AC"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2A44ADDB"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Franklin Gothic Book" w:hAnsi="Franklin Gothic Book"/>
                <w:sz w:val="20"/>
                <w:szCs w:val="20"/>
              </w:rPr>
            </w:pPr>
            <w:r w:rsidRPr="002400E3">
              <w:rPr>
                <w:rFonts w:ascii="Franklin Gothic Book" w:hAnsi="Franklin Gothic Book"/>
                <w:sz w:val="20"/>
                <w:szCs w:val="20"/>
              </w:rPr>
              <w:t>2.    Cost of displacement dwelling: $</w:t>
            </w:r>
            <w:r w:rsidRPr="002400E3">
              <w:rPr>
                <w:rFonts w:ascii="Franklin Gothic Book" w:hAnsi="Franklin Gothic Book"/>
                <w:sz w:val="20"/>
                <w:szCs w:val="20"/>
                <w:u w:val="single"/>
              </w:rPr>
              <w:fldChar w:fldCharType="begin">
                <w:ffData>
                  <w:name w:val="Text60"/>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27CE7005"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35AC48E8"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Franklin Gothic Book" w:hAnsi="Franklin Gothic Book"/>
                <w:sz w:val="20"/>
                <w:szCs w:val="20"/>
              </w:rPr>
            </w:pPr>
            <w:r w:rsidRPr="002400E3">
              <w:rPr>
                <w:rFonts w:ascii="Franklin Gothic Book" w:hAnsi="Franklin Gothic Book"/>
                <w:sz w:val="20"/>
                <w:szCs w:val="20"/>
              </w:rPr>
              <w:t>3.    Price Differential (Subtract Line 2 from Line 1):</w:t>
            </w:r>
          </w:p>
          <w:p w14:paraId="2D75C4FF"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Franklin Gothic Book" w:hAnsi="Franklin Gothic Book"/>
                <w:sz w:val="20"/>
                <w:szCs w:val="20"/>
              </w:rPr>
            </w:pPr>
            <w:r w:rsidRPr="002400E3">
              <w:rPr>
                <w:rFonts w:ascii="Franklin Gothic Book" w:hAnsi="Franklin Gothic Book"/>
                <w:sz w:val="20"/>
                <w:szCs w:val="20"/>
              </w:rPr>
              <w:t xml:space="preserve">       $</w:t>
            </w:r>
            <w:r w:rsidRPr="002400E3">
              <w:rPr>
                <w:rFonts w:ascii="Franklin Gothic Book" w:hAnsi="Franklin Gothic Book"/>
                <w:sz w:val="20"/>
                <w:szCs w:val="20"/>
                <w:u w:val="single"/>
              </w:rPr>
              <w:fldChar w:fldCharType="begin">
                <w:ffData>
                  <w:name w:val="Text61"/>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1A1346E0"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7092C9D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Franklin Gothic Book" w:hAnsi="Franklin Gothic Book"/>
                <w:sz w:val="20"/>
                <w:szCs w:val="20"/>
              </w:rPr>
            </w:pPr>
            <w:r w:rsidRPr="002400E3">
              <w:rPr>
                <w:rFonts w:ascii="Franklin Gothic Book" w:hAnsi="Franklin Gothic Book"/>
                <w:sz w:val="20"/>
                <w:szCs w:val="20"/>
              </w:rPr>
              <w:t>4.    Mortgage Interest Differential:        $</w:t>
            </w:r>
            <w:r w:rsidRPr="002400E3">
              <w:rPr>
                <w:rFonts w:ascii="Franklin Gothic Book" w:hAnsi="Franklin Gothic Book"/>
                <w:sz w:val="20"/>
                <w:szCs w:val="20"/>
                <w:u w:val="single"/>
              </w:rPr>
              <w:fldChar w:fldCharType="begin">
                <w:ffData>
                  <w:name w:val="Text62"/>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4A569F2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7824E88B"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360" w:hanging="360"/>
              <w:rPr>
                <w:rFonts w:ascii="Franklin Gothic Book" w:hAnsi="Franklin Gothic Book"/>
                <w:sz w:val="20"/>
                <w:szCs w:val="20"/>
              </w:rPr>
            </w:pPr>
            <w:r w:rsidRPr="002400E3">
              <w:rPr>
                <w:rFonts w:ascii="Franklin Gothic Book" w:hAnsi="Franklin Gothic Book"/>
                <w:sz w:val="20"/>
                <w:szCs w:val="20"/>
              </w:rPr>
              <w:t>5.    Add lines 3 + 4:                 $</w:t>
            </w:r>
            <w:r w:rsidRPr="002400E3">
              <w:rPr>
                <w:rFonts w:ascii="Franklin Gothic Book" w:hAnsi="Franklin Gothic Book"/>
                <w:sz w:val="20"/>
                <w:szCs w:val="20"/>
                <w:u w:val="single"/>
              </w:rPr>
              <w:fldChar w:fldCharType="begin">
                <w:ffData>
                  <w:name w:val="Text63"/>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tc>
        <w:tc>
          <w:tcPr>
            <w:tcW w:w="3420" w:type="dxa"/>
          </w:tcPr>
          <w:p w14:paraId="3AFA17FB"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0"/>
                <w:szCs w:val="20"/>
              </w:rPr>
            </w:pPr>
            <w:r w:rsidRPr="002400E3">
              <w:rPr>
                <w:rFonts w:ascii="Franklin Gothic Book" w:hAnsi="Franklin Gothic Book"/>
                <w:sz w:val="20"/>
                <w:szCs w:val="20"/>
              </w:rPr>
              <w:t>1.  MRU of replacement dwelling</w:t>
            </w:r>
          </w:p>
          <w:p w14:paraId="2776B8D9"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rPr>
                <w:rFonts w:ascii="Franklin Gothic Book" w:hAnsi="Franklin Gothic Book"/>
                <w:sz w:val="20"/>
                <w:szCs w:val="20"/>
              </w:rPr>
            </w:pPr>
            <w:r w:rsidRPr="002400E3">
              <w:rPr>
                <w:rFonts w:ascii="Franklin Gothic Book" w:hAnsi="Franklin Gothic Book"/>
                <w:sz w:val="20"/>
                <w:szCs w:val="20"/>
              </w:rPr>
              <w:t>or CRD, whichever is less:     $</w:t>
            </w:r>
            <w:r w:rsidRPr="002400E3">
              <w:rPr>
                <w:rFonts w:ascii="Franklin Gothic Book" w:hAnsi="Franklin Gothic Book"/>
                <w:sz w:val="20"/>
                <w:szCs w:val="20"/>
                <w:u w:val="single"/>
              </w:rPr>
              <w:fldChar w:fldCharType="begin">
                <w:ffData>
                  <w:name w:val="Text64"/>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109E2D4F"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ind w:left="259"/>
              <w:rPr>
                <w:rFonts w:ascii="Franklin Gothic Book" w:hAnsi="Franklin Gothic Book"/>
                <w:sz w:val="20"/>
                <w:szCs w:val="20"/>
              </w:rPr>
            </w:pPr>
          </w:p>
          <w:p w14:paraId="1F3CE653"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2.  MRU of displacement dwelling  (For low-income enter MRU of displacement dwelling or 30% of income, whichever is less):                $</w:t>
            </w:r>
            <w:r w:rsidRPr="002400E3">
              <w:rPr>
                <w:rFonts w:ascii="Franklin Gothic Book" w:hAnsi="Franklin Gothic Book"/>
                <w:sz w:val="20"/>
                <w:szCs w:val="20"/>
                <w:u w:val="single"/>
              </w:rPr>
              <w:fldChar w:fldCharType="begin">
                <w:ffData>
                  <w:name w:val="Text65"/>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7E5CC196"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ind w:left="259" w:hanging="259"/>
              <w:rPr>
                <w:rFonts w:ascii="Franklin Gothic Book" w:hAnsi="Franklin Gothic Book"/>
                <w:sz w:val="20"/>
                <w:szCs w:val="20"/>
              </w:rPr>
            </w:pPr>
          </w:p>
          <w:p w14:paraId="477B839D"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3.  Monthly Need (subtract line 2 from line 1):</w:t>
            </w:r>
          </w:p>
          <w:p w14:paraId="6874FC11"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 xml:space="preserve">     $</w:t>
            </w:r>
            <w:r w:rsidRPr="002400E3">
              <w:rPr>
                <w:rFonts w:ascii="Franklin Gothic Book" w:hAnsi="Franklin Gothic Book"/>
                <w:sz w:val="20"/>
                <w:szCs w:val="20"/>
                <w:u w:val="single"/>
              </w:rPr>
              <w:fldChar w:fldCharType="begin">
                <w:ffData>
                  <w:name w:val="Text66"/>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6AF716CD"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2432B5A1"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4.  Line 3 x 42:                            $</w:t>
            </w:r>
            <w:r w:rsidRPr="002400E3">
              <w:rPr>
                <w:rFonts w:ascii="Franklin Gothic Book" w:hAnsi="Franklin Gothic Book"/>
                <w:sz w:val="20"/>
                <w:szCs w:val="20"/>
                <w:u w:val="single"/>
              </w:rPr>
              <w:fldChar w:fldCharType="begin">
                <w:ffData>
                  <w:name w:val="Text67"/>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486E9E68"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40" w:lineRule="exact"/>
              <w:rPr>
                <w:rFonts w:ascii="Franklin Gothic Book" w:hAnsi="Franklin Gothic Book"/>
                <w:sz w:val="20"/>
                <w:szCs w:val="20"/>
              </w:rPr>
            </w:pPr>
          </w:p>
        </w:tc>
        <w:tc>
          <w:tcPr>
            <w:tcW w:w="3240" w:type="dxa"/>
          </w:tcPr>
          <w:p w14:paraId="56BFC91B"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1.  MRU of CRD:                      $</w:t>
            </w:r>
            <w:r w:rsidRPr="002400E3">
              <w:rPr>
                <w:rFonts w:ascii="Franklin Gothic Book" w:hAnsi="Franklin Gothic Book"/>
                <w:sz w:val="20"/>
                <w:szCs w:val="20"/>
                <w:u w:val="single"/>
              </w:rPr>
              <w:fldChar w:fldCharType="begin">
                <w:ffData>
                  <w:name w:val="Text68"/>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1692FC09"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1FDB95F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rPr>
                <w:rFonts w:ascii="Franklin Gothic Book" w:hAnsi="Franklin Gothic Book"/>
                <w:sz w:val="20"/>
                <w:szCs w:val="20"/>
              </w:rPr>
            </w:pPr>
            <w:r w:rsidRPr="002400E3">
              <w:rPr>
                <w:rFonts w:ascii="Franklin Gothic Book" w:hAnsi="Franklin Gothic Book"/>
                <w:sz w:val="20"/>
                <w:szCs w:val="20"/>
              </w:rPr>
              <w:t>2.  MRU of Displacement Dwelling</w:t>
            </w:r>
          </w:p>
          <w:p w14:paraId="46154DD8"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 xml:space="preserve">     (For low-income enter MRU of displacement dwelling or 30% of income, whichever is less):                $</w:t>
            </w:r>
            <w:r w:rsidRPr="002400E3">
              <w:rPr>
                <w:rFonts w:ascii="Franklin Gothic Book" w:hAnsi="Franklin Gothic Book"/>
                <w:sz w:val="20"/>
                <w:szCs w:val="20"/>
                <w:u w:val="single"/>
              </w:rPr>
              <w:fldChar w:fldCharType="begin">
                <w:ffData>
                  <w:name w:val="Text69"/>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3A582FE3"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r w:rsidRPr="002400E3">
              <w:rPr>
                <w:rFonts w:ascii="Franklin Gothic Book" w:hAnsi="Franklin Gothic Book"/>
                <w:sz w:val="20"/>
                <w:szCs w:val="20"/>
              </w:rPr>
              <w:t xml:space="preserve"> </w:t>
            </w:r>
          </w:p>
          <w:p w14:paraId="6431D7D4"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 xml:space="preserve">3.  Monthly need (subtract line 2 from line 1):             </w:t>
            </w:r>
          </w:p>
          <w:p w14:paraId="6731BAF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rPr>
                <w:rFonts w:ascii="Franklin Gothic Book" w:hAnsi="Franklin Gothic Book"/>
                <w:sz w:val="20"/>
                <w:szCs w:val="20"/>
              </w:rPr>
            </w:pPr>
            <w:r w:rsidRPr="002400E3">
              <w:rPr>
                <w:rFonts w:ascii="Franklin Gothic Book" w:hAnsi="Franklin Gothic Book"/>
                <w:sz w:val="20"/>
                <w:szCs w:val="20"/>
              </w:rPr>
              <w:t>$</w:t>
            </w:r>
            <w:r w:rsidRPr="002400E3">
              <w:rPr>
                <w:rFonts w:ascii="Franklin Gothic Book" w:hAnsi="Franklin Gothic Book"/>
                <w:sz w:val="20"/>
                <w:szCs w:val="20"/>
                <w:u w:val="single"/>
              </w:rPr>
              <w:fldChar w:fldCharType="begin">
                <w:ffData>
                  <w:name w:val="Text70"/>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p w14:paraId="79DEF64A"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rPr>
                <w:rFonts w:ascii="Franklin Gothic Book" w:hAnsi="Franklin Gothic Book"/>
                <w:sz w:val="20"/>
                <w:szCs w:val="20"/>
              </w:rPr>
            </w:pPr>
          </w:p>
          <w:p w14:paraId="799B5D2E" w14:textId="77777777" w:rsidR="000300B2" w:rsidRPr="002400E3" w:rsidRDefault="000300B2" w:rsidP="002F2CE9">
            <w:pPr>
              <w:pStyle w:val="Level1"/>
              <w:numPr>
                <w:ilvl w:val="0"/>
                <w:numId w:val="0"/>
              </w:numPr>
              <w:tabs>
                <w:tab w:val="left" w:pos="720"/>
                <w:tab w:val="left" w:pos="1440"/>
                <w:tab w:val="left" w:pos="2160"/>
                <w:tab w:val="left" w:pos="2880"/>
                <w:tab w:val="left" w:pos="3600"/>
                <w:tab w:val="left" w:pos="5040"/>
                <w:tab w:val="left" w:pos="5760"/>
                <w:tab w:val="left" w:pos="6480"/>
              </w:tabs>
              <w:ind w:left="252" w:hanging="252"/>
              <w:rPr>
                <w:rFonts w:ascii="Franklin Gothic Book" w:hAnsi="Franklin Gothic Book"/>
                <w:sz w:val="20"/>
                <w:szCs w:val="20"/>
              </w:rPr>
            </w:pPr>
            <w:r w:rsidRPr="002400E3">
              <w:rPr>
                <w:rFonts w:ascii="Franklin Gothic Book" w:hAnsi="Franklin Gothic Book"/>
                <w:sz w:val="20"/>
                <w:szCs w:val="20"/>
              </w:rPr>
              <w:t>4.  Line 3 x 42:                         $</w:t>
            </w:r>
            <w:r w:rsidRPr="002400E3">
              <w:rPr>
                <w:rFonts w:ascii="Franklin Gothic Book" w:hAnsi="Franklin Gothic Book"/>
                <w:sz w:val="20"/>
                <w:szCs w:val="20"/>
                <w:u w:val="single"/>
              </w:rPr>
              <w:fldChar w:fldCharType="begin">
                <w:ffData>
                  <w:name w:val="Text71"/>
                  <w:enabled/>
                  <w:calcOnExit w:val="0"/>
                  <w:textInput/>
                </w:ffData>
              </w:fldChar>
            </w:r>
            <w:r w:rsidRPr="002400E3">
              <w:rPr>
                <w:rFonts w:ascii="Franklin Gothic Book" w:hAnsi="Franklin Gothic Book"/>
                <w:sz w:val="20"/>
                <w:szCs w:val="20"/>
                <w:u w:val="single"/>
              </w:rPr>
              <w:instrText xml:space="preserve"> FORMTEXT </w:instrText>
            </w:r>
            <w:r w:rsidRPr="002400E3">
              <w:rPr>
                <w:rFonts w:ascii="Franklin Gothic Book" w:hAnsi="Franklin Gothic Book"/>
                <w:sz w:val="20"/>
                <w:szCs w:val="20"/>
                <w:u w:val="single"/>
              </w:rPr>
            </w:r>
            <w:r w:rsidRPr="002400E3">
              <w:rPr>
                <w:rFonts w:ascii="Franklin Gothic Book" w:hAnsi="Franklin Gothic Book"/>
                <w:sz w:val="20"/>
                <w:szCs w:val="20"/>
                <w:u w:val="single"/>
              </w:rPr>
              <w:fldChar w:fldCharType="separate"/>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noProof/>
                <w:sz w:val="20"/>
                <w:szCs w:val="20"/>
                <w:u w:val="single"/>
              </w:rPr>
              <w:t> </w:t>
            </w:r>
            <w:r w:rsidRPr="002400E3">
              <w:rPr>
                <w:rFonts w:ascii="Franklin Gothic Book" w:hAnsi="Franklin Gothic Book"/>
                <w:sz w:val="20"/>
                <w:szCs w:val="20"/>
                <w:u w:val="single"/>
              </w:rPr>
              <w:fldChar w:fldCharType="end"/>
            </w:r>
          </w:p>
        </w:tc>
      </w:tr>
    </w:tbl>
    <w:p w14:paraId="7600C619"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16BCA439"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5DF4CAFD"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131C332A"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3BE39146"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color w:val="0000FF"/>
        </w:rPr>
      </w:pPr>
    </w:p>
    <w:p w14:paraId="2448FB0E"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u w:val="single"/>
        </w:rPr>
      </w:pPr>
    </w:p>
    <w:p w14:paraId="1ED40CA6" w14:textId="77777777" w:rsidR="000300B2"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u w:val="single"/>
        </w:rPr>
      </w:pPr>
      <w:r>
        <w:rPr>
          <w:rFonts w:ascii="Franklin Gothic Book" w:eastAsia="Times New Roman" w:hAnsi="Franklin Gothic Book" w:cs="Times New Roman"/>
          <w:b/>
          <w:u w:val="single"/>
        </w:rPr>
        <w:br w:type="page"/>
      </w:r>
    </w:p>
    <w:p w14:paraId="47F5F77F"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u w:val="single"/>
        </w:rPr>
      </w:pPr>
      <w:r w:rsidRPr="00E72897">
        <w:rPr>
          <w:rFonts w:ascii="Franklin Gothic Book" w:eastAsia="Times New Roman" w:hAnsi="Franklin Gothic Book" w:cs="Times New Roman"/>
          <w:b/>
          <w:u w:val="single"/>
        </w:rPr>
        <w:lastRenderedPageBreak/>
        <w:t>B.  Section 104(d)</w:t>
      </w:r>
    </w:p>
    <w:p w14:paraId="4224B002"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240"/>
      </w:tblGrid>
      <w:tr w:rsidR="000300B2" w:rsidRPr="00E72897" w14:paraId="7B36BC85" w14:textId="77777777" w:rsidTr="002F2CE9">
        <w:trPr>
          <w:cantSplit/>
          <w:trHeight w:hRule="exact" w:val="576"/>
          <w:tblHeader/>
        </w:trPr>
        <w:tc>
          <w:tcPr>
            <w:tcW w:w="3708" w:type="dxa"/>
          </w:tcPr>
          <w:p w14:paraId="148113A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Sec. 8 Housing Choice Voucher and/or Cash Assistance Provided</w:t>
            </w:r>
          </w:p>
        </w:tc>
        <w:tc>
          <w:tcPr>
            <w:tcW w:w="2880" w:type="dxa"/>
          </w:tcPr>
          <w:p w14:paraId="36DB6F6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Section 8 Housing Choice Voucher Accepted</w:t>
            </w:r>
          </w:p>
        </w:tc>
        <w:tc>
          <w:tcPr>
            <w:tcW w:w="3240" w:type="dxa"/>
          </w:tcPr>
          <w:p w14:paraId="1B4D2FF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Purchase Assist</w:t>
            </w:r>
          </w:p>
        </w:tc>
      </w:tr>
      <w:tr w:rsidR="000300B2" w:rsidRPr="00E72897" w14:paraId="2CB61E58" w14:textId="77777777" w:rsidTr="002F2CE9">
        <w:trPr>
          <w:cantSplit/>
        </w:trPr>
        <w:tc>
          <w:tcPr>
            <w:tcW w:w="3708" w:type="dxa"/>
          </w:tcPr>
          <w:p w14:paraId="7DEB42AF" w14:textId="77777777" w:rsidR="000300B2" w:rsidRPr="002400E3"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1.  MRU of replacement dwelling,</w:t>
            </w:r>
          </w:p>
          <w:p w14:paraId="456A23E4"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0" w:hanging="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    or CRD, whichever is less:    $</w:t>
            </w:r>
            <w:r w:rsidRPr="002400E3">
              <w:rPr>
                <w:rFonts w:ascii="Franklin Gothic Book" w:eastAsia="Times New Roman" w:hAnsi="Franklin Gothic Book" w:cs="Times New Roman"/>
                <w:sz w:val="20"/>
                <w:szCs w:val="20"/>
                <w:u w:val="single"/>
              </w:rPr>
              <w:fldChar w:fldCharType="begin">
                <w:ffData>
                  <w:name w:val="Text72"/>
                  <w:enabled/>
                  <w:calcOnExit w:val="0"/>
                  <w:textInput/>
                </w:ffData>
              </w:fldChar>
            </w:r>
            <w:bookmarkStart w:id="53" w:name="Text72"/>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3"/>
          </w:p>
          <w:p w14:paraId="13EFC676"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ind w:left="187" w:hanging="187"/>
              <w:rPr>
                <w:rFonts w:ascii="Franklin Gothic Book" w:eastAsia="Times New Roman" w:hAnsi="Franklin Gothic Book" w:cs="Times New Roman"/>
                <w:sz w:val="20"/>
                <w:szCs w:val="20"/>
              </w:rPr>
            </w:pPr>
          </w:p>
          <w:p w14:paraId="709D4E2B" w14:textId="77777777" w:rsidR="000300B2" w:rsidRPr="002400E3"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2. Voucher subsidy (if none enter “0”):                             $</w:t>
            </w:r>
            <w:r w:rsidRPr="002400E3">
              <w:rPr>
                <w:rFonts w:ascii="Franklin Gothic Book" w:eastAsia="Times New Roman" w:hAnsi="Franklin Gothic Book" w:cs="Times New Roman"/>
                <w:sz w:val="20"/>
                <w:szCs w:val="20"/>
                <w:u w:val="single"/>
              </w:rPr>
              <w:fldChar w:fldCharType="begin">
                <w:ffData>
                  <w:name w:val="Text73"/>
                  <w:enabled/>
                  <w:calcOnExit w:val="0"/>
                  <w:textInput/>
                </w:ffData>
              </w:fldChar>
            </w:r>
            <w:bookmarkStart w:id="54" w:name="Text73"/>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4"/>
          </w:p>
          <w:p w14:paraId="5DCCB564"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11579B37" w14:textId="77777777" w:rsidR="000300B2" w:rsidRPr="002400E3"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3. Out-of-pocket cost (subtract line 2 from line 1): $</w:t>
            </w:r>
            <w:r w:rsidRPr="002400E3">
              <w:rPr>
                <w:rFonts w:ascii="Franklin Gothic Book" w:eastAsia="Times New Roman" w:hAnsi="Franklin Gothic Book" w:cs="Times New Roman"/>
                <w:sz w:val="20"/>
                <w:szCs w:val="20"/>
                <w:u w:val="single"/>
              </w:rPr>
              <w:fldChar w:fldCharType="begin">
                <w:ffData>
                  <w:name w:val="Text74"/>
                  <w:enabled/>
                  <w:calcOnExit w:val="0"/>
                  <w:textInput/>
                </w:ffData>
              </w:fldChar>
            </w:r>
            <w:bookmarkStart w:id="55" w:name="Text74"/>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5"/>
          </w:p>
          <w:p w14:paraId="68EA574F"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012452BC"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4.  Total Tenant Payment (TTP):</w:t>
            </w:r>
          </w:p>
          <w:p w14:paraId="6986B263"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     $</w:t>
            </w:r>
            <w:r w:rsidRPr="002400E3">
              <w:rPr>
                <w:rFonts w:ascii="Franklin Gothic Book" w:eastAsia="Times New Roman" w:hAnsi="Franklin Gothic Book" w:cs="Times New Roman"/>
                <w:sz w:val="20"/>
                <w:szCs w:val="20"/>
                <w:u w:val="single"/>
              </w:rPr>
              <w:fldChar w:fldCharType="begin">
                <w:ffData>
                  <w:name w:val="Text75"/>
                  <w:enabled/>
                  <w:calcOnExit w:val="0"/>
                  <w:textInput/>
                </w:ffData>
              </w:fldChar>
            </w:r>
            <w:bookmarkStart w:id="56" w:name="Text75"/>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6"/>
          </w:p>
          <w:p w14:paraId="6F7673BA"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2E42A43A"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0" w:hanging="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5. Monthly need (subtract line 4 from line 3.  If less than “0,” skip line 6):            </w:t>
            </w:r>
          </w:p>
          <w:p w14:paraId="4DA31013"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w:t>
            </w:r>
            <w:r w:rsidRPr="002400E3">
              <w:rPr>
                <w:rFonts w:ascii="Franklin Gothic Book" w:eastAsia="Times New Roman" w:hAnsi="Franklin Gothic Book" w:cs="Times New Roman"/>
                <w:sz w:val="20"/>
                <w:szCs w:val="20"/>
                <w:u w:val="single"/>
              </w:rPr>
              <w:fldChar w:fldCharType="begin">
                <w:ffData>
                  <w:name w:val="Text76"/>
                  <w:enabled/>
                  <w:calcOnExit w:val="0"/>
                  <w:textInput/>
                </w:ffData>
              </w:fldChar>
            </w:r>
            <w:bookmarkStart w:id="57" w:name="Text76"/>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7"/>
          </w:p>
          <w:p w14:paraId="03AC7BED"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0B1AF078"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0" w:hanging="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6.  Line 3 x 60: $</w:t>
            </w:r>
            <w:r w:rsidRPr="002400E3">
              <w:rPr>
                <w:rFonts w:ascii="Franklin Gothic Book" w:eastAsia="Times New Roman" w:hAnsi="Franklin Gothic Book" w:cs="Times New Roman"/>
                <w:sz w:val="20"/>
                <w:szCs w:val="20"/>
                <w:u w:val="single"/>
              </w:rPr>
              <w:fldChar w:fldCharType="begin">
                <w:ffData>
                  <w:name w:val="Text77"/>
                  <w:enabled/>
                  <w:calcOnExit w:val="0"/>
                  <w:textInput/>
                </w:ffData>
              </w:fldChar>
            </w:r>
            <w:bookmarkStart w:id="58" w:name="Text77"/>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8"/>
          </w:p>
          <w:p w14:paraId="2387D60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2D29B6DC"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7.  Security Deposit: $</w:t>
            </w:r>
            <w:r w:rsidRPr="002400E3">
              <w:rPr>
                <w:rFonts w:ascii="Franklin Gothic Book" w:eastAsia="Times New Roman" w:hAnsi="Franklin Gothic Book" w:cs="Times New Roman"/>
                <w:sz w:val="20"/>
                <w:szCs w:val="20"/>
                <w:u w:val="single"/>
              </w:rPr>
              <w:fldChar w:fldCharType="begin">
                <w:ffData>
                  <w:name w:val="Text78"/>
                  <w:enabled/>
                  <w:calcOnExit w:val="0"/>
                  <w:textInput/>
                </w:ffData>
              </w:fldChar>
            </w:r>
            <w:bookmarkStart w:id="59" w:name="Text78"/>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59"/>
          </w:p>
          <w:p w14:paraId="3458EF3D"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52DEBE6B"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8.  Reimbursement for credit</w:t>
            </w:r>
          </w:p>
          <w:p w14:paraId="463BDEBF"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     check: $</w:t>
            </w:r>
            <w:r w:rsidRPr="002400E3">
              <w:rPr>
                <w:rFonts w:ascii="Franklin Gothic Book" w:eastAsia="Times New Roman" w:hAnsi="Franklin Gothic Book" w:cs="Times New Roman"/>
                <w:sz w:val="20"/>
                <w:szCs w:val="20"/>
                <w:u w:val="single"/>
              </w:rPr>
              <w:fldChar w:fldCharType="begin">
                <w:ffData>
                  <w:name w:val="Text79"/>
                  <w:enabled/>
                  <w:calcOnExit w:val="0"/>
                  <w:textInput/>
                </w:ffData>
              </w:fldChar>
            </w:r>
            <w:bookmarkStart w:id="60" w:name="Text79"/>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0"/>
          </w:p>
          <w:p w14:paraId="01DD10FE"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18E19E5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80" w:hanging="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9. Add lines 6 + 7 + 8: $</w:t>
            </w:r>
            <w:r w:rsidRPr="002400E3">
              <w:rPr>
                <w:rFonts w:ascii="Franklin Gothic Book" w:eastAsia="Times New Roman" w:hAnsi="Franklin Gothic Book" w:cs="Times New Roman"/>
                <w:sz w:val="20"/>
                <w:szCs w:val="20"/>
                <w:u w:val="single"/>
              </w:rPr>
              <w:fldChar w:fldCharType="begin">
                <w:ffData>
                  <w:name w:val="Text80"/>
                  <w:enabled/>
                  <w:calcOnExit w:val="0"/>
                  <w:textInput/>
                </w:ffData>
              </w:fldChar>
            </w:r>
            <w:bookmarkStart w:id="61" w:name="Text80"/>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1"/>
          </w:p>
        </w:tc>
        <w:tc>
          <w:tcPr>
            <w:tcW w:w="2880" w:type="dxa"/>
          </w:tcPr>
          <w:p w14:paraId="22834C3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5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1.  Security Deposit:               $</w:t>
            </w:r>
            <w:r w:rsidRPr="002400E3">
              <w:rPr>
                <w:rFonts w:ascii="Franklin Gothic Book" w:eastAsia="Times New Roman" w:hAnsi="Franklin Gothic Book" w:cs="Times New Roman"/>
                <w:sz w:val="20"/>
                <w:szCs w:val="20"/>
                <w:u w:val="single"/>
              </w:rPr>
              <w:fldChar w:fldCharType="begin">
                <w:ffData>
                  <w:name w:val="Text81"/>
                  <w:enabled/>
                  <w:calcOnExit w:val="0"/>
                  <w:textInput/>
                </w:ffData>
              </w:fldChar>
            </w:r>
            <w:bookmarkStart w:id="62" w:name="Text81"/>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2"/>
          </w:p>
          <w:p w14:paraId="220EB836"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29BDC33D" w14:textId="77777777" w:rsidR="000300B2" w:rsidRPr="002400E3"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2.  Reimbursement for credit</w:t>
            </w:r>
          </w:p>
          <w:p w14:paraId="6FF7C9E8"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5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     check:$</w:t>
            </w:r>
            <w:r w:rsidRPr="002400E3">
              <w:rPr>
                <w:rFonts w:ascii="Franklin Gothic Book" w:eastAsia="Times New Roman" w:hAnsi="Franklin Gothic Book" w:cs="Times New Roman"/>
                <w:sz w:val="20"/>
                <w:szCs w:val="20"/>
                <w:u w:val="single"/>
              </w:rPr>
              <w:fldChar w:fldCharType="begin">
                <w:ffData>
                  <w:name w:val="Text82"/>
                  <w:enabled/>
                  <w:calcOnExit w:val="0"/>
                  <w:textInput/>
                </w:ffData>
              </w:fldChar>
            </w:r>
            <w:bookmarkStart w:id="63" w:name="Text82"/>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3"/>
          </w:p>
          <w:p w14:paraId="1009C5D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ind w:left="259" w:hanging="259"/>
              <w:rPr>
                <w:rFonts w:ascii="Franklin Gothic Book" w:eastAsia="Times New Roman" w:hAnsi="Franklin Gothic Book" w:cs="Times New Roman"/>
                <w:sz w:val="20"/>
                <w:szCs w:val="20"/>
              </w:rPr>
            </w:pPr>
          </w:p>
          <w:p w14:paraId="61F69234"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3.  Gap/monthly need:*         $</w:t>
            </w:r>
            <w:r w:rsidRPr="002400E3">
              <w:rPr>
                <w:rFonts w:ascii="Franklin Gothic Book" w:eastAsia="Times New Roman" w:hAnsi="Franklin Gothic Book" w:cs="Times New Roman"/>
                <w:sz w:val="20"/>
                <w:szCs w:val="20"/>
                <w:u w:val="single"/>
              </w:rPr>
              <w:fldChar w:fldCharType="begin">
                <w:ffData>
                  <w:name w:val="Text83"/>
                  <w:enabled/>
                  <w:calcOnExit w:val="0"/>
                  <w:textInput/>
                </w:ffData>
              </w:fldChar>
            </w:r>
            <w:bookmarkStart w:id="64" w:name="Text83"/>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4"/>
          </w:p>
          <w:p w14:paraId="4B53C655"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ind w:left="259" w:hanging="259"/>
              <w:rPr>
                <w:rFonts w:ascii="Franklin Gothic Book" w:eastAsia="Times New Roman" w:hAnsi="Franklin Gothic Book" w:cs="Times New Roman"/>
                <w:sz w:val="20"/>
                <w:szCs w:val="20"/>
              </w:rPr>
            </w:pPr>
          </w:p>
          <w:p w14:paraId="67EC84DE"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5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4.  Line 3 x 60: $</w:t>
            </w:r>
            <w:r w:rsidRPr="002400E3">
              <w:rPr>
                <w:rFonts w:ascii="Franklin Gothic Book" w:eastAsia="Times New Roman" w:hAnsi="Franklin Gothic Book" w:cs="Times New Roman"/>
                <w:sz w:val="20"/>
                <w:szCs w:val="20"/>
                <w:u w:val="single"/>
              </w:rPr>
              <w:fldChar w:fldCharType="begin">
                <w:ffData>
                  <w:name w:val="Text84"/>
                  <w:enabled/>
                  <w:calcOnExit w:val="0"/>
                  <w:textInput/>
                </w:ffData>
              </w:fldChar>
            </w:r>
            <w:bookmarkStart w:id="65" w:name="Text84"/>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5"/>
          </w:p>
          <w:p w14:paraId="77B2184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06596D21"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5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5.  Add lines  1+2 + 4:        $</w:t>
            </w:r>
            <w:r w:rsidRPr="002400E3">
              <w:rPr>
                <w:rFonts w:ascii="Franklin Gothic Book" w:eastAsia="Times New Roman" w:hAnsi="Franklin Gothic Book" w:cs="Times New Roman"/>
                <w:sz w:val="20"/>
                <w:szCs w:val="20"/>
                <w:u w:val="single"/>
              </w:rPr>
              <w:fldChar w:fldCharType="begin">
                <w:ffData>
                  <w:name w:val="Text85"/>
                  <w:enabled/>
                  <w:calcOnExit w:val="0"/>
                  <w:textInput/>
                </w:ffData>
              </w:fldChar>
            </w:r>
            <w:bookmarkStart w:id="66" w:name="Text85"/>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6"/>
          </w:p>
          <w:p w14:paraId="2FBC33AD"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sz w:val="20"/>
                <w:szCs w:val="20"/>
              </w:rPr>
            </w:pPr>
          </w:p>
          <w:p w14:paraId="62173F86"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 w:hanging="180"/>
              <w:rPr>
                <w:rFonts w:ascii="Franklin Gothic Book" w:eastAsia="Times New Roman" w:hAnsi="Franklin Gothic Book" w:cs="Times New Roman"/>
                <w:sz w:val="20"/>
                <w:szCs w:val="20"/>
              </w:rPr>
            </w:pPr>
            <w:r w:rsidRPr="002400E3">
              <w:rPr>
                <w:rFonts w:ascii="Franklin Gothic Book" w:eastAsia="Times New Roman" w:hAnsi="Franklin Gothic Book" w:cs="Times New Roman"/>
                <w:b/>
                <w:sz w:val="20"/>
                <w:szCs w:val="20"/>
              </w:rPr>
              <w:t xml:space="preserve"> NOTE</w:t>
            </w:r>
            <w:r w:rsidRPr="002400E3">
              <w:rPr>
                <w:rFonts w:ascii="Franklin Gothic Book" w:eastAsia="Times New Roman" w:hAnsi="Franklin Gothic Book" w:cs="Times New Roman"/>
                <w:sz w:val="20"/>
                <w:szCs w:val="20"/>
              </w:rPr>
              <w:t>:  If tenant was referred to a comparable unit for which the MRU exceeds the subsidy amount plus TTP, a cash rental assistance payment must be made. Such cash rental assistance payment must be made in installments.</w:t>
            </w:r>
          </w:p>
        </w:tc>
        <w:tc>
          <w:tcPr>
            <w:tcW w:w="3240" w:type="dxa"/>
          </w:tcPr>
          <w:p w14:paraId="30ECE30E"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5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1.  MRU of CRD:                      $</w:t>
            </w:r>
            <w:r w:rsidRPr="002400E3">
              <w:rPr>
                <w:rFonts w:ascii="Franklin Gothic Book" w:eastAsia="Times New Roman" w:hAnsi="Franklin Gothic Book" w:cs="Times New Roman"/>
                <w:sz w:val="20"/>
                <w:szCs w:val="20"/>
                <w:u w:val="single"/>
              </w:rPr>
              <w:fldChar w:fldCharType="begin">
                <w:ffData>
                  <w:name w:val="Text86"/>
                  <w:enabled/>
                  <w:calcOnExit w:val="0"/>
                  <w:textInput/>
                </w:ffData>
              </w:fldChar>
            </w:r>
            <w:bookmarkStart w:id="67" w:name="Text86"/>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7"/>
          </w:p>
          <w:p w14:paraId="0ACF4EBB"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4E0C09B7"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2. TTP: $</w:t>
            </w:r>
            <w:r w:rsidRPr="002400E3">
              <w:rPr>
                <w:rFonts w:ascii="Franklin Gothic Book" w:eastAsia="Times New Roman" w:hAnsi="Franklin Gothic Book" w:cs="Times New Roman"/>
                <w:sz w:val="20"/>
                <w:szCs w:val="20"/>
                <w:u w:val="single"/>
              </w:rPr>
              <w:fldChar w:fldCharType="begin">
                <w:ffData>
                  <w:name w:val="Text87"/>
                  <w:enabled/>
                  <w:calcOnExit w:val="0"/>
                  <w:textInput/>
                </w:ffData>
              </w:fldChar>
            </w:r>
            <w:bookmarkStart w:id="68" w:name="Text87"/>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8"/>
            <w:r w:rsidRPr="002400E3">
              <w:rPr>
                <w:rFonts w:ascii="Franklin Gothic Book" w:eastAsia="Times New Roman" w:hAnsi="Franklin Gothic Book" w:cs="Times New Roman"/>
                <w:sz w:val="20"/>
                <w:szCs w:val="20"/>
              </w:rPr>
              <w:t xml:space="preserve"> </w:t>
            </w:r>
          </w:p>
          <w:p w14:paraId="3EDD8AA5"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p>
          <w:p w14:paraId="541CBBA0"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720"/>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3.  Monthly need (subtract line 2 from line 1):              $</w:t>
            </w:r>
            <w:r w:rsidRPr="002400E3">
              <w:rPr>
                <w:rFonts w:ascii="Franklin Gothic Book" w:eastAsia="Times New Roman" w:hAnsi="Franklin Gothic Book" w:cs="Times New Roman"/>
                <w:sz w:val="20"/>
                <w:szCs w:val="20"/>
                <w:u w:val="single"/>
              </w:rPr>
              <w:fldChar w:fldCharType="begin">
                <w:ffData>
                  <w:name w:val="Text88"/>
                  <w:enabled/>
                  <w:calcOnExit w:val="0"/>
                  <w:textInput/>
                </w:ffData>
              </w:fldChar>
            </w:r>
            <w:bookmarkStart w:id="69" w:name="Text88"/>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69"/>
          </w:p>
          <w:p w14:paraId="6D56C13D"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34403261" w14:textId="77777777" w:rsidR="000300B2" w:rsidRPr="002400E3" w:rsidRDefault="000300B2"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268"/>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4.  Capitalized value of 60 monthly installments of amount on line 3:               $</w:t>
            </w:r>
            <w:r w:rsidRPr="002400E3">
              <w:rPr>
                <w:rFonts w:ascii="Franklin Gothic Book" w:eastAsia="Times New Roman" w:hAnsi="Franklin Gothic Book" w:cs="Times New Roman"/>
                <w:sz w:val="20"/>
                <w:szCs w:val="20"/>
                <w:u w:val="single"/>
              </w:rPr>
              <w:fldChar w:fldCharType="begin">
                <w:ffData>
                  <w:name w:val="Text89"/>
                  <w:enabled/>
                  <w:calcOnExit w:val="0"/>
                  <w:textInput/>
                </w:ffData>
              </w:fldChar>
            </w:r>
            <w:bookmarkStart w:id="70" w:name="Text89"/>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70"/>
          </w:p>
          <w:p w14:paraId="1DD97866"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3AECADA2"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5.  Reimbursement for credit</w:t>
            </w:r>
          </w:p>
          <w:p w14:paraId="24CDEBC2"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 xml:space="preserve">     check: $</w:t>
            </w:r>
            <w:r w:rsidRPr="002400E3">
              <w:rPr>
                <w:rFonts w:ascii="Franklin Gothic Book" w:eastAsia="Times New Roman" w:hAnsi="Franklin Gothic Book" w:cs="Times New Roman"/>
                <w:sz w:val="20"/>
                <w:szCs w:val="20"/>
                <w:u w:val="single"/>
              </w:rPr>
              <w:fldChar w:fldCharType="begin">
                <w:ffData>
                  <w:name w:val="Text90"/>
                  <w:enabled/>
                  <w:calcOnExit w:val="0"/>
                  <w:textInput/>
                </w:ffData>
              </w:fldChar>
            </w:r>
            <w:bookmarkStart w:id="71" w:name="Text90"/>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bookmarkEnd w:id="71"/>
          </w:p>
          <w:p w14:paraId="0ADA2508"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sz w:val="20"/>
                <w:szCs w:val="20"/>
              </w:rPr>
            </w:pPr>
          </w:p>
          <w:p w14:paraId="6DCB562E" w14:textId="77777777" w:rsidR="000300B2" w:rsidRPr="002400E3"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52" w:hanging="432"/>
              <w:rPr>
                <w:rFonts w:ascii="Franklin Gothic Book" w:eastAsia="Times New Roman" w:hAnsi="Franklin Gothic Book" w:cs="Times New Roman"/>
                <w:sz w:val="20"/>
                <w:szCs w:val="20"/>
              </w:rPr>
            </w:pPr>
            <w:r w:rsidRPr="002400E3">
              <w:rPr>
                <w:rFonts w:ascii="Franklin Gothic Book" w:eastAsia="Times New Roman" w:hAnsi="Franklin Gothic Book" w:cs="Times New Roman"/>
                <w:sz w:val="20"/>
                <w:szCs w:val="20"/>
              </w:rPr>
              <w:t>6 6.  Add lines 4 +5:            $</w:t>
            </w:r>
            <w:r w:rsidRPr="002400E3">
              <w:rPr>
                <w:rFonts w:ascii="Franklin Gothic Book" w:eastAsia="Times New Roman" w:hAnsi="Franklin Gothic Book" w:cs="Times New Roman"/>
                <w:sz w:val="20"/>
                <w:szCs w:val="20"/>
                <w:u w:val="single"/>
              </w:rPr>
              <w:fldChar w:fldCharType="begin">
                <w:ffData>
                  <w:name w:val="Text91"/>
                  <w:enabled/>
                  <w:calcOnExit w:val="0"/>
                  <w:textInput/>
                </w:ffData>
              </w:fldChar>
            </w:r>
            <w:r w:rsidRPr="002400E3">
              <w:rPr>
                <w:rFonts w:ascii="Franklin Gothic Book" w:eastAsia="Times New Roman" w:hAnsi="Franklin Gothic Book" w:cs="Times New Roman"/>
                <w:sz w:val="20"/>
                <w:szCs w:val="20"/>
                <w:u w:val="single"/>
              </w:rPr>
              <w:instrText xml:space="preserve"> FORMTEXT </w:instrText>
            </w:r>
            <w:r w:rsidRPr="002400E3">
              <w:rPr>
                <w:rFonts w:ascii="Franklin Gothic Book" w:eastAsia="Times New Roman" w:hAnsi="Franklin Gothic Book" w:cs="Times New Roman"/>
                <w:sz w:val="20"/>
                <w:szCs w:val="20"/>
                <w:u w:val="single"/>
              </w:rPr>
            </w:r>
            <w:r w:rsidRPr="002400E3">
              <w:rPr>
                <w:rFonts w:ascii="Franklin Gothic Book" w:eastAsia="Times New Roman" w:hAnsi="Franklin Gothic Book" w:cs="Times New Roman"/>
                <w:sz w:val="20"/>
                <w:szCs w:val="20"/>
                <w:u w:val="single"/>
              </w:rPr>
              <w:fldChar w:fldCharType="separate"/>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t> </w:t>
            </w:r>
            <w:r w:rsidRPr="002400E3">
              <w:rPr>
                <w:rFonts w:ascii="Franklin Gothic Book" w:eastAsia="Times New Roman" w:hAnsi="Franklin Gothic Book" w:cs="Times New Roman"/>
                <w:sz w:val="20"/>
                <w:szCs w:val="20"/>
                <w:u w:val="single"/>
              </w:rPr>
              <w:fldChar w:fldCharType="end"/>
            </w:r>
          </w:p>
        </w:tc>
      </w:tr>
    </w:tbl>
    <w:p w14:paraId="61B6E4B7" w14:textId="77777777" w:rsidR="000300B2" w:rsidRDefault="000300B2" w:rsidP="000300B2">
      <w:r>
        <w:br w:type="page"/>
      </w:r>
    </w:p>
    <w:p w14:paraId="40713D03" w14:textId="77777777" w:rsidR="000300B2" w:rsidRDefault="000300B2" w:rsidP="000300B2">
      <w:pPr>
        <w:pStyle w:val="Heading2"/>
      </w:pPr>
      <w:bookmarkStart w:id="72" w:name="_Ref533758736"/>
      <w:bookmarkStart w:id="73" w:name="_Toc21462"/>
      <w:r w:rsidRPr="00E72897">
        <w:lastRenderedPageBreak/>
        <w:t xml:space="preserve">Checklist F4: Guide for Review of Relocation of </w:t>
      </w:r>
      <w:r>
        <w:t>a Non-Residential Occupant</w:t>
      </w:r>
      <w:r w:rsidRPr="00E72897">
        <w:t xml:space="preserve"> -- Individual Case File</w:t>
      </w:r>
      <w:bookmarkEnd w:id="72"/>
      <w:bookmarkEnd w:id="73"/>
    </w:p>
    <w:p w14:paraId="533E7195"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0300B2" w:rsidRPr="00E72897" w14:paraId="5E674D7D" w14:textId="77777777" w:rsidTr="002F2CE9">
        <w:trPr>
          <w:trHeight w:val="461"/>
        </w:trPr>
        <w:tc>
          <w:tcPr>
            <w:tcW w:w="2970" w:type="dxa"/>
            <w:shd w:val="clear" w:color="auto" w:fill="auto"/>
            <w:vAlign w:val="center"/>
          </w:tcPr>
          <w:p w14:paraId="1D9844A3"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272" w:type="dxa"/>
            <w:shd w:val="clear" w:color="auto" w:fill="auto"/>
            <w:vAlign w:val="center"/>
          </w:tcPr>
          <w:p w14:paraId="758DDD14"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733D374F" w14:textId="77777777" w:rsidTr="002F2CE9">
        <w:trPr>
          <w:trHeight w:val="461"/>
        </w:trPr>
        <w:tc>
          <w:tcPr>
            <w:tcW w:w="2970" w:type="dxa"/>
            <w:shd w:val="clear" w:color="auto" w:fill="auto"/>
            <w:vAlign w:val="center"/>
          </w:tcPr>
          <w:p w14:paraId="3C148CC0"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272" w:type="dxa"/>
            <w:shd w:val="clear" w:color="auto" w:fill="auto"/>
            <w:vAlign w:val="center"/>
          </w:tcPr>
          <w:p w14:paraId="7B688181"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4AA6B5E3" w14:textId="77777777" w:rsidTr="002F2CE9">
        <w:trPr>
          <w:trHeight w:val="461"/>
        </w:trPr>
        <w:tc>
          <w:tcPr>
            <w:tcW w:w="2970" w:type="dxa"/>
            <w:shd w:val="clear" w:color="auto" w:fill="auto"/>
            <w:vAlign w:val="center"/>
          </w:tcPr>
          <w:p w14:paraId="0E7FBEE0"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272" w:type="dxa"/>
            <w:shd w:val="clear" w:color="auto" w:fill="auto"/>
            <w:vAlign w:val="center"/>
          </w:tcPr>
          <w:p w14:paraId="55CA3D83"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2B036125" w14:textId="77777777" w:rsidTr="002F2CE9">
        <w:trPr>
          <w:trHeight w:val="461"/>
        </w:trPr>
        <w:tc>
          <w:tcPr>
            <w:tcW w:w="2970" w:type="dxa"/>
            <w:shd w:val="clear" w:color="auto" w:fill="auto"/>
            <w:vAlign w:val="center"/>
          </w:tcPr>
          <w:p w14:paraId="789CA37F"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272" w:type="dxa"/>
            <w:shd w:val="clear" w:color="auto" w:fill="auto"/>
            <w:vAlign w:val="center"/>
          </w:tcPr>
          <w:p w14:paraId="2C393DC4" w14:textId="77777777" w:rsidR="000300B2" w:rsidRPr="00E72897" w:rsidRDefault="000300B2" w:rsidP="002F2CE9">
            <w:pPr>
              <w:spacing w:after="0" w:line="259" w:lineRule="auto"/>
              <w:rPr>
                <w:rFonts w:ascii="Franklin Gothic Book" w:eastAsia="Calibri" w:hAnsi="Franklin Gothic Book" w:cs="Times New Roman"/>
              </w:rPr>
            </w:pPr>
          </w:p>
        </w:tc>
      </w:tr>
      <w:tr w:rsidR="000300B2" w:rsidRPr="00E72897" w14:paraId="7D53FB61" w14:textId="77777777" w:rsidTr="002F2CE9">
        <w:trPr>
          <w:trHeight w:val="461"/>
        </w:trPr>
        <w:tc>
          <w:tcPr>
            <w:tcW w:w="2970" w:type="dxa"/>
            <w:shd w:val="clear" w:color="auto" w:fill="auto"/>
            <w:vAlign w:val="center"/>
          </w:tcPr>
          <w:p w14:paraId="3BB29338" w14:textId="77777777" w:rsidR="000300B2" w:rsidRPr="00E72897" w:rsidRDefault="000300B2"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272" w:type="dxa"/>
            <w:shd w:val="clear" w:color="auto" w:fill="auto"/>
            <w:vAlign w:val="center"/>
          </w:tcPr>
          <w:p w14:paraId="4CC6AFD2" w14:textId="77777777" w:rsidR="000300B2" w:rsidRPr="00E72897" w:rsidRDefault="000300B2" w:rsidP="002F2CE9">
            <w:pPr>
              <w:spacing w:after="0" w:line="259" w:lineRule="auto"/>
              <w:rPr>
                <w:rFonts w:ascii="Franklin Gothic Book" w:eastAsia="Calibri" w:hAnsi="Franklin Gothic Book" w:cs="Times New Roman"/>
              </w:rPr>
            </w:pPr>
          </w:p>
        </w:tc>
      </w:tr>
    </w:tbl>
    <w:p w14:paraId="19DFAE41" w14:textId="77777777" w:rsidR="000300B2" w:rsidRPr="00E72897" w:rsidRDefault="000300B2" w:rsidP="000300B2">
      <w:pPr>
        <w:spacing w:after="0" w:line="240" w:lineRule="auto"/>
        <w:ind w:left="864" w:hanging="864"/>
        <w:rPr>
          <w:rFonts w:ascii="Franklin Gothic Book" w:eastAsia="Times New Roman" w:hAnsi="Franklin Gothic Book" w:cs="Times New Roman"/>
          <w:b/>
        </w:rPr>
      </w:pPr>
    </w:p>
    <w:p w14:paraId="352CAA63" w14:textId="77777777" w:rsidR="000300B2" w:rsidRPr="00E72897" w:rsidRDefault="000300B2" w:rsidP="000300B2">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’ntity's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0D916957" w14:textId="77777777" w:rsidR="000300B2" w:rsidRPr="00E72897" w:rsidRDefault="000300B2" w:rsidP="000300B2">
      <w:pPr>
        <w:spacing w:after="0" w:line="240" w:lineRule="auto"/>
        <w:jc w:val="both"/>
        <w:rPr>
          <w:rFonts w:ascii="Franklin Gothic Book" w:eastAsia="Calibri" w:hAnsi="Franklin Gothic Book" w:cs="Times New Roman"/>
        </w:rPr>
      </w:pPr>
    </w:p>
    <w:p w14:paraId="1E82EC20" w14:textId="77777777" w:rsidR="000300B2" w:rsidRPr="00E72897" w:rsidRDefault="000300B2" w:rsidP="000300B2">
      <w:p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w:t>
      </w:r>
      <w:r w:rsidRPr="00E72897">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compliance with statutory and regulatory requirements governing displacement, relocation and the provision of assistance to certain non-residential tenants and owner-occupants who are permenantly displaced as a direct result of HUD-assisted projects.  The displacement sample shall include completed cases in which payments have been made.  However, if necessary to provide a representative sample, other cases may be included.  The sample should provide a basis to determine not only whether payments were computed properly and made promptly, but also whether displaced persons received the full range of relocation payments and services to which they were entitled.  Cases in which an appeal has been filed or the Monitored Entity has determined that a person is ineligible for relocation assistance shall be given a high priority.  The sample of cases should include tenants and owner-occupants.</w:t>
      </w:r>
    </w:p>
    <w:p w14:paraId="1FA93FF9" w14:textId="77777777" w:rsidR="000300B2" w:rsidRPr="00E72897" w:rsidRDefault="000300B2" w:rsidP="000300B2">
      <w:pPr>
        <w:spacing w:after="0" w:line="240" w:lineRule="auto"/>
        <w:rPr>
          <w:rFonts w:ascii="Franklin Gothic Book" w:eastAsia="Calibri" w:hAnsi="Franklin Gothic Book" w:cs="Times New Roman"/>
          <w:b/>
          <w:color w:val="0000FF"/>
          <w:u w:val="single"/>
        </w:rPr>
      </w:pPr>
    </w:p>
    <w:p w14:paraId="3B07FDB6"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w:t>
      </w:r>
    </w:p>
    <w:p w14:paraId="3C9D092E"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p>
    <w:p w14:paraId="6F761049"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  Client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1C11C0FF" w14:textId="77777777" w:rsidTr="002F2CE9">
        <w:trPr>
          <w:cantSplit/>
          <w:trHeight w:hRule="exact" w:val="432"/>
        </w:trPr>
        <w:tc>
          <w:tcPr>
            <w:tcW w:w="9010" w:type="dxa"/>
            <w:tcBorders>
              <w:bottom w:val="single" w:sz="4" w:space="0" w:color="auto"/>
            </w:tcBorders>
          </w:tcPr>
          <w:p w14:paraId="1F5BB3E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Provide the following client information:</w:t>
            </w:r>
          </w:p>
        </w:tc>
      </w:tr>
      <w:tr w:rsidR="000300B2" w:rsidRPr="00E72897" w14:paraId="3FFE3136" w14:textId="77777777" w:rsidTr="002F2CE9">
        <w:trPr>
          <w:cantSplit/>
          <w:trHeight w:val="773"/>
        </w:trPr>
        <w:tc>
          <w:tcPr>
            <w:tcW w:w="9010" w:type="dxa"/>
            <w:tcBorders>
              <w:bottom w:val="single" w:sz="4" w:space="0" w:color="auto"/>
            </w:tcBorders>
          </w:tcPr>
          <w:p w14:paraId="7025B7D2" w14:textId="77777777" w:rsidR="000300B2" w:rsidRPr="00353F2C"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Name(s) of Person(s) Displaced: </w:t>
            </w:r>
            <w:r>
              <w:rPr>
                <w:rFonts w:ascii="Franklin Gothic Book" w:eastAsia="Times New Roman" w:hAnsi="Franklin Gothic Book" w:cs="Times New Roman"/>
              </w:rPr>
              <w:t xml:space="preserve">   </w:t>
            </w:r>
            <w:r w:rsidRPr="00353F2C">
              <w:rPr>
                <w:rFonts w:ascii="Franklin Gothic Book" w:eastAsia="Times New Roman" w:hAnsi="Franklin Gothic Book" w:cs="Times New Roman"/>
              </w:rPr>
              <w:fldChar w:fldCharType="begin">
                <w:ffData>
                  <w:name w:val="Text8"/>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p>
          <w:p w14:paraId="7209F48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Telephone Number(s):</w:t>
            </w:r>
            <w:r>
              <w:rPr>
                <w:rFonts w:ascii="Franklin Gothic Book" w:eastAsia="Times New Roman" w:hAnsi="Franklin Gothic Book" w:cs="Times New Roman"/>
              </w:rPr>
              <w:t xml:space="preserve">                     </w:t>
            </w:r>
            <w:r w:rsidRPr="00353F2C">
              <w:rPr>
                <w:rFonts w:ascii="Franklin Gothic Book" w:eastAsia="Times New Roman" w:hAnsi="Franklin Gothic Book" w:cs="Times New Roman"/>
              </w:rPr>
              <w:fldChar w:fldCharType="begin">
                <w:ffData>
                  <w:name w:val="Text9"/>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p>
          <w:p w14:paraId="02F738B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Address From Which Displaced:</w:t>
            </w:r>
            <w:r>
              <w:rPr>
                <w:rFonts w:ascii="Franklin Gothic Book" w:eastAsia="Times New Roman" w:hAnsi="Franklin Gothic Book" w:cs="Times New Roman"/>
              </w:rPr>
              <w:t xml:space="preserve">     </w:t>
            </w:r>
            <w:r w:rsidRPr="00353F2C">
              <w:rPr>
                <w:rFonts w:ascii="Franklin Gothic Book" w:eastAsia="Times New Roman" w:hAnsi="Franklin Gothic Book" w:cs="Times New Roman"/>
              </w:rPr>
              <w:fldChar w:fldCharType="begin">
                <w:ffData>
                  <w:name w:val="Text10"/>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p>
          <w:p w14:paraId="61476B37"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Address of Replacement Property: </w:t>
            </w:r>
            <w:r w:rsidRPr="00353F2C">
              <w:rPr>
                <w:rFonts w:ascii="Franklin Gothic Book" w:eastAsia="Times New Roman" w:hAnsi="Franklin Gothic Book" w:cs="Times New Roman"/>
              </w:rPr>
              <w:fldChar w:fldCharType="begin">
                <w:ffData>
                  <w:name w:val="Text11"/>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p>
          <w:p w14:paraId="0BE919AB"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Date of Initial Occupancy:</w:t>
            </w:r>
            <w:r>
              <w:rPr>
                <w:rFonts w:ascii="Franklin Gothic Book" w:eastAsia="Times New Roman" w:hAnsi="Franklin Gothic Book" w:cs="Times New Roman"/>
              </w:rPr>
              <w:t xml:space="preserve">                </w:t>
            </w:r>
            <w:r w:rsidRPr="00353F2C">
              <w:rPr>
                <w:rFonts w:ascii="Franklin Gothic Book" w:eastAsia="Times New Roman" w:hAnsi="Franklin Gothic Book" w:cs="Times New Roman"/>
              </w:rPr>
              <w:fldChar w:fldCharType="begin">
                <w:ffData>
                  <w:name w:val="Text12"/>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p>
          <w:p w14:paraId="088A62D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Date Final Move Completed:</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353F2C">
              <w:rPr>
                <w:rFonts w:ascii="Franklin Gothic Book" w:eastAsia="Times New Roman" w:hAnsi="Franklin Gothic Book" w:cs="Times New Roman"/>
              </w:rPr>
              <w:fldChar w:fldCharType="begin">
                <w:ffData>
                  <w:name w:val="Text13"/>
                  <w:enabled/>
                  <w:calcOnExit w:val="0"/>
                  <w:textInput/>
                </w:ffData>
              </w:fldChar>
            </w:r>
            <w:r w:rsidRPr="00353F2C">
              <w:rPr>
                <w:rFonts w:ascii="Franklin Gothic Book" w:eastAsia="Times New Roman" w:hAnsi="Franklin Gothic Book" w:cs="Times New Roman"/>
              </w:rPr>
              <w:instrText xml:space="preserve"> FORMTEXT </w:instrText>
            </w:r>
            <w:r w:rsidRPr="00353F2C">
              <w:rPr>
                <w:rFonts w:ascii="Franklin Gothic Book" w:eastAsia="Times New Roman" w:hAnsi="Franklin Gothic Book" w:cs="Times New Roman"/>
              </w:rPr>
            </w:r>
            <w:r w:rsidRPr="00353F2C">
              <w:rPr>
                <w:rFonts w:ascii="Franklin Gothic Book" w:eastAsia="Times New Roman" w:hAnsi="Franklin Gothic Book" w:cs="Times New Roman"/>
              </w:rPr>
              <w:fldChar w:fldCharType="separate"/>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t> </w:t>
            </w:r>
            <w:r w:rsidRPr="00353F2C">
              <w:rPr>
                <w:rFonts w:ascii="Franklin Gothic Book" w:eastAsia="Times New Roman" w:hAnsi="Franklin Gothic Book" w:cs="Times New Roman"/>
              </w:rPr>
              <w:fldChar w:fldCharType="end"/>
            </w:r>
          </w:p>
        </w:tc>
      </w:tr>
      <w:tr w:rsidR="000300B2" w:rsidRPr="00E72897" w14:paraId="06BFAEFB" w14:textId="77777777" w:rsidTr="002F2CE9">
        <w:trPr>
          <w:cantSplit/>
        </w:trPr>
        <w:tc>
          <w:tcPr>
            <w:tcW w:w="9010" w:type="dxa"/>
            <w:tcBorders>
              <w:bottom w:val="nil"/>
            </w:tcBorders>
          </w:tcPr>
          <w:p w14:paraId="15B2C86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492C34C" w14:textId="77777777" w:rsidTr="002F2CE9">
        <w:trPr>
          <w:cantSplit/>
        </w:trPr>
        <w:tc>
          <w:tcPr>
            <w:tcW w:w="9010" w:type="dxa"/>
            <w:tcBorders>
              <w:top w:val="nil"/>
            </w:tcBorders>
          </w:tcPr>
          <w:p w14:paraId="02A87B3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48B06D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D5B0CE1"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59D0421F" w14:textId="77777777" w:rsidTr="002F2CE9">
        <w:trPr>
          <w:cantSplit/>
          <w:trHeight w:val="1052"/>
        </w:trPr>
        <w:tc>
          <w:tcPr>
            <w:tcW w:w="9010" w:type="dxa"/>
            <w:tcBorders>
              <w:bottom w:val="single" w:sz="4" w:space="0" w:color="auto"/>
            </w:tcBorders>
          </w:tcPr>
          <w:p w14:paraId="2909FE8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 xml:space="preserve">a.  </w:t>
            </w:r>
            <w:r w:rsidRPr="00E72897">
              <w:rPr>
                <w:rFonts w:ascii="Franklin Gothic Book" w:eastAsia="Times New Roman" w:hAnsi="Franklin Gothic Book" w:cs="Times New Roman"/>
                <w:b/>
              </w:rPr>
              <w:t>Occupant Characteristics:</w:t>
            </w:r>
          </w:p>
          <w:p w14:paraId="7F75BB48" w14:textId="77777777" w:rsidR="000300B2" w:rsidRPr="00E72897"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Check As Appropriate:                                </w:t>
            </w:r>
          </w:p>
          <w:p w14:paraId="629EB53C" w14:textId="77777777" w:rsidR="000300B2" w:rsidRPr="00E72897" w:rsidRDefault="000300B2" w:rsidP="002F2CE9">
            <w:pPr>
              <w:widowControl w:val="0"/>
              <w:tabs>
                <w:tab w:val="center" w:pos="4055"/>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Owner-occupant                   </w:t>
            </w:r>
            <w:r w:rsidRPr="00285D1F">
              <w:rPr>
                <w:rFonts w:ascii="Franklin Gothic Book" w:eastAsia="Times New Roman" w:hAnsi="Franklin Gothic Book" w:cs="Times New Roman"/>
              </w:rPr>
              <w:t xml:space="preserve">              </w:t>
            </w:r>
            <w:r w:rsidRPr="00285D1F">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Lawfully present in U.S.</w:t>
            </w:r>
          </w:p>
          <w:p w14:paraId="7D9BB734" w14:textId="77777777" w:rsidR="000300B2" w:rsidRPr="00E72897"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Tenant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6"/>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Not lawfully present in U.S.</w:t>
            </w:r>
          </w:p>
        </w:tc>
      </w:tr>
      <w:tr w:rsidR="000300B2" w:rsidRPr="00E72897" w14:paraId="66FB94FF" w14:textId="77777777" w:rsidTr="002F2CE9">
        <w:trPr>
          <w:cantSplit/>
          <w:trHeight w:val="576"/>
        </w:trPr>
        <w:tc>
          <w:tcPr>
            <w:tcW w:w="9010" w:type="dxa"/>
            <w:tcBorders>
              <w:bottom w:val="single" w:sz="4" w:space="0" w:color="auto"/>
            </w:tcBorders>
          </w:tcPr>
          <w:p w14:paraId="25857F66" w14:textId="77777777" w:rsidR="000300B2" w:rsidRPr="00E72897" w:rsidRDefault="000300B2" w:rsidP="002F2CE9">
            <w:pPr>
              <w:widowControl w:val="0"/>
              <w:tabs>
                <w:tab w:val="center" w:pos="432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b.  </w:t>
            </w:r>
            <w:r w:rsidRPr="00E72897">
              <w:rPr>
                <w:rFonts w:ascii="Franklin Gothic Book" w:eastAsia="Times New Roman" w:hAnsi="Franklin Gothic Book" w:cs="Times New Roman"/>
                <w:b/>
              </w:rPr>
              <w:t>Check All That Apply:</w:t>
            </w:r>
          </w:p>
          <w:p w14:paraId="0D752142"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285D1F">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Business                                                </w:t>
            </w: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Sole Proprietorship</w:t>
            </w:r>
          </w:p>
          <w:p w14:paraId="6189931A"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8"/>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Farm                                               </w:t>
            </w:r>
            <w:r w:rsidRPr="00285D1F">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Corporation</w:t>
            </w:r>
          </w:p>
          <w:p w14:paraId="75DD3A23"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9"/>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Nonprofit Organization      </w:t>
            </w:r>
            <w:r w:rsidRPr="00285D1F">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Partnership</w:t>
            </w:r>
          </w:p>
          <w:p w14:paraId="430C4DEC" w14:textId="77777777" w:rsidR="000300B2" w:rsidRPr="00E72897" w:rsidRDefault="000300B2" w:rsidP="002F2CE9">
            <w:pPr>
              <w:widowControl w:val="0"/>
              <w:tabs>
                <w:tab w:val="center" w:pos="4325"/>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0"/>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Business Reestablished                       </w:t>
            </w:r>
            <w:r w:rsidRPr="00E72897">
              <w:rPr>
                <w:rFonts w:ascii="Franklin Gothic Book" w:eastAsia="Times New Roman" w:hAnsi="Franklin Gothic Book" w:cs="Times New Roman"/>
              </w:rPr>
              <w:fldChar w:fldCharType="begin">
                <w:ffData>
                  <w:name w:val="Check15"/>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Business Discontinued</w:t>
            </w:r>
          </w:p>
          <w:p w14:paraId="4A161E4A"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Any Other Non-Natural Person</w:t>
            </w:r>
          </w:p>
          <w:p w14:paraId="4D94E8A1"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(e.g., limited liability company, unit</w:t>
            </w:r>
          </w:p>
          <w:p w14:paraId="64AD49F8" w14:textId="77777777" w:rsidR="000300B2" w:rsidRPr="00E72897" w:rsidRDefault="000300B2" w:rsidP="002F2CE9">
            <w:pPr>
              <w:widowControl w:val="0"/>
              <w:tabs>
                <w:tab w:val="center" w:pos="4320"/>
              </w:tabs>
              <w:spacing w:after="0" w:line="240" w:lineRule="auto"/>
              <w:ind w:left="95"/>
              <w:rPr>
                <w:rFonts w:ascii="Franklin Gothic Book" w:eastAsia="Times New Roman" w:hAnsi="Franklin Gothic Book" w:cs="Times New Roman"/>
              </w:rPr>
            </w:pPr>
            <w:r w:rsidRPr="00E72897">
              <w:rPr>
                <w:rFonts w:ascii="Franklin Gothic Book" w:eastAsia="Times New Roman" w:hAnsi="Franklin Gothic Book" w:cs="Times New Roman"/>
              </w:rPr>
              <w:t xml:space="preserve">          of general local government)</w:t>
            </w:r>
          </w:p>
        </w:tc>
      </w:tr>
      <w:tr w:rsidR="000300B2" w:rsidRPr="00E72897" w14:paraId="04E7FB1B" w14:textId="77777777" w:rsidTr="002F2CE9">
        <w:trPr>
          <w:cantSplit/>
          <w:trHeight w:val="773"/>
        </w:trPr>
        <w:tc>
          <w:tcPr>
            <w:tcW w:w="9010" w:type="dxa"/>
            <w:tcBorders>
              <w:bottom w:val="single" w:sz="4" w:space="0" w:color="auto"/>
            </w:tcBorders>
          </w:tcPr>
          <w:p w14:paraId="5C8FD5A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c.  </w:t>
            </w:r>
            <w:r w:rsidRPr="00E72897">
              <w:rPr>
                <w:rFonts w:ascii="Franklin Gothic Book" w:eastAsia="Times New Roman" w:hAnsi="Franklin Gothic Book" w:cs="Times New Roman"/>
                <w:b/>
              </w:rPr>
              <w:t>Racial/Ethnic Data</w:t>
            </w:r>
          </w:p>
          <w:p w14:paraId="15051BE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color w:val="000000"/>
              </w:rPr>
            </w:pPr>
            <w:r w:rsidRPr="00E72897">
              <w:rPr>
                <w:rFonts w:ascii="Franklin Gothic Book" w:eastAsia="Times New Roman" w:hAnsi="Franklin Gothic Book" w:cs="Times New Roman"/>
                <w:color w:val="000000"/>
              </w:rPr>
              <w:t>(Check one or more, if applicable)</w:t>
            </w:r>
          </w:p>
          <w:p w14:paraId="000D10E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6"/>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Alaskan Native or American Indian </w:t>
            </w:r>
          </w:p>
          <w:p w14:paraId="104EB53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7"/>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Asian</w:t>
            </w:r>
          </w:p>
          <w:p w14:paraId="368B523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8"/>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Black/African American</w:t>
            </w:r>
          </w:p>
          <w:p w14:paraId="19DD7E1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9"/>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Hispanic/Latino</w:t>
            </w:r>
          </w:p>
          <w:p w14:paraId="613BCB0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0"/>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Native Hawaiian/Other Pacific Islander</w:t>
            </w:r>
          </w:p>
          <w:p w14:paraId="4DE93AC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White</w:t>
            </w:r>
          </w:p>
          <w:p w14:paraId="0781306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American Indian/Alaskan Native and White</w:t>
            </w:r>
          </w:p>
          <w:p w14:paraId="022A8AC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Asian and White</w:t>
            </w:r>
          </w:p>
          <w:p w14:paraId="351BBAD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Black/African American and White</w:t>
            </w:r>
          </w:p>
          <w:p w14:paraId="03DB477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5"/>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American Indian/Alaskan Native and Black/African American</w:t>
            </w:r>
          </w:p>
          <w:p w14:paraId="0E52432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6"/>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Other Multi-racial </w:t>
            </w:r>
          </w:p>
        </w:tc>
      </w:tr>
      <w:tr w:rsidR="000300B2" w:rsidRPr="00E72897" w14:paraId="4E118E2D" w14:textId="77777777" w:rsidTr="002F2CE9">
        <w:trPr>
          <w:cantSplit/>
        </w:trPr>
        <w:tc>
          <w:tcPr>
            <w:tcW w:w="9010" w:type="dxa"/>
            <w:tcBorders>
              <w:bottom w:val="nil"/>
            </w:tcBorders>
          </w:tcPr>
          <w:p w14:paraId="5298E18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5DF3290" w14:textId="77777777" w:rsidTr="002F2CE9">
        <w:trPr>
          <w:cantSplit/>
        </w:trPr>
        <w:tc>
          <w:tcPr>
            <w:tcW w:w="9010" w:type="dxa"/>
            <w:tcBorders>
              <w:top w:val="nil"/>
            </w:tcBorders>
          </w:tcPr>
          <w:p w14:paraId="128837C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ED0A88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A3BC7F" w14:textId="77777777" w:rsidR="000300B2" w:rsidRPr="00E72897" w:rsidRDefault="000300B2" w:rsidP="000300B2">
      <w:pPr>
        <w:keepNext/>
        <w:keepLines/>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4CCD74BC" w14:textId="77777777" w:rsidTr="002F2CE9">
        <w:tc>
          <w:tcPr>
            <w:tcW w:w="7756" w:type="dxa"/>
            <w:tcBorders>
              <w:bottom w:val="single" w:sz="4" w:space="0" w:color="auto"/>
            </w:tcBorders>
          </w:tcPr>
          <w:p w14:paraId="3A83031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Is there evidence that the displaced person was personally interviewed to determine his/her relocation needs and preferences and to explain his/her rights and options?  </w:t>
            </w:r>
          </w:p>
          <w:p w14:paraId="4F1B6B7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Evidence at a minimum should include information on the businesses’ replacement site requirements, the need for outside specialists, identification and resolution of personalty/realty issues, estimate of time required for the business to vacate the site, an estimate of anticipated difficulty in locating a replacement site and identification of any required advance relocation payments.</w:t>
            </w:r>
          </w:p>
          <w:p w14:paraId="69F69EB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24 CFR 24.205(c)(2)(i)]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3FF9EF7" w14:textId="77777777" w:rsidTr="002F2CE9">
              <w:tc>
                <w:tcPr>
                  <w:tcW w:w="644" w:type="dxa"/>
                  <w:tcBorders>
                    <w:top w:val="single" w:sz="4" w:space="0" w:color="auto"/>
                  </w:tcBorders>
                </w:tcPr>
                <w:p w14:paraId="35333D8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9CB36B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BAE2A4B" w14:textId="77777777" w:rsidTr="002F2CE9">
              <w:tc>
                <w:tcPr>
                  <w:tcW w:w="644" w:type="dxa"/>
                </w:tcPr>
                <w:p w14:paraId="10824D5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1DCB8E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39957E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62225CA" w14:textId="77777777" w:rsidTr="002F2CE9">
        <w:trPr>
          <w:cantSplit/>
        </w:trPr>
        <w:tc>
          <w:tcPr>
            <w:tcW w:w="9010" w:type="dxa"/>
            <w:gridSpan w:val="2"/>
            <w:tcBorders>
              <w:bottom w:val="nil"/>
            </w:tcBorders>
          </w:tcPr>
          <w:p w14:paraId="01041EE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F09D508" w14:textId="77777777" w:rsidTr="002F2CE9">
        <w:trPr>
          <w:cantSplit/>
          <w:trHeight w:val="575"/>
        </w:trPr>
        <w:tc>
          <w:tcPr>
            <w:tcW w:w="9010" w:type="dxa"/>
            <w:gridSpan w:val="2"/>
            <w:tcBorders>
              <w:top w:val="nil"/>
            </w:tcBorders>
          </w:tcPr>
          <w:p w14:paraId="37106D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C4F736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73E85BA" w14:textId="77777777" w:rsidR="000300B2" w:rsidRPr="00E72897" w:rsidRDefault="000300B2" w:rsidP="000300B2">
      <w:pPr>
        <w:tabs>
          <w:tab w:val="center" w:pos="4320"/>
        </w:tabs>
        <w:spacing w:after="0" w:line="240" w:lineRule="auto"/>
        <w:rPr>
          <w:rFonts w:ascii="Franklin Gothic Book" w:eastAsia="Times New Roman" w:hAnsi="Franklin Gothic Book" w:cs="Times New Roman"/>
        </w:rPr>
      </w:pPr>
    </w:p>
    <w:p w14:paraId="549CE0AC" w14:textId="77777777" w:rsidR="000300B2" w:rsidRPr="00E72897" w:rsidRDefault="000300B2" w:rsidP="000300B2">
      <w:pPr>
        <w:keepNext/>
        <w:keepLines/>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AB129D0" w14:textId="77777777" w:rsidTr="002F2CE9">
        <w:tc>
          <w:tcPr>
            <w:tcW w:w="7756" w:type="dxa"/>
            <w:tcBorders>
              <w:bottom w:val="single" w:sz="4" w:space="0" w:color="auto"/>
            </w:tcBorders>
          </w:tcPr>
          <w:p w14:paraId="216417D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u w:val="single"/>
              </w:rPr>
              <w:br w:type="page"/>
            </w:r>
            <w:r w:rsidRPr="00E72897">
              <w:rPr>
                <w:rFonts w:ascii="Franklin Gothic Book" w:eastAsia="Times New Roman" w:hAnsi="Franklin Gothic Book" w:cs="Times New Roman"/>
              </w:rPr>
              <w:t>Does the file contain a written General Information Notice? (If yes, include date of GIN in response below.)</w:t>
            </w:r>
          </w:p>
          <w:p w14:paraId="17F3D93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49 CFR 24.203(a)]</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3C422153" w14:textId="77777777" w:rsidTr="002F2CE9">
              <w:tc>
                <w:tcPr>
                  <w:tcW w:w="644" w:type="dxa"/>
                  <w:tcBorders>
                    <w:top w:val="single" w:sz="4" w:space="0" w:color="auto"/>
                  </w:tcBorders>
                </w:tcPr>
                <w:p w14:paraId="00E0F6B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16574E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10D3457" w14:textId="77777777" w:rsidTr="002F2CE9">
              <w:tc>
                <w:tcPr>
                  <w:tcW w:w="644" w:type="dxa"/>
                </w:tcPr>
                <w:p w14:paraId="500551E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724FD1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29DCC3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51D3DCE" w14:textId="77777777" w:rsidTr="002F2CE9">
        <w:trPr>
          <w:cantSplit/>
        </w:trPr>
        <w:tc>
          <w:tcPr>
            <w:tcW w:w="9010" w:type="dxa"/>
            <w:gridSpan w:val="2"/>
            <w:tcBorders>
              <w:bottom w:val="nil"/>
            </w:tcBorders>
          </w:tcPr>
          <w:p w14:paraId="499DC86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2F20B8E" w14:textId="77777777" w:rsidTr="002F2CE9">
        <w:trPr>
          <w:cantSplit/>
          <w:trHeight w:val="575"/>
        </w:trPr>
        <w:tc>
          <w:tcPr>
            <w:tcW w:w="9010" w:type="dxa"/>
            <w:gridSpan w:val="2"/>
            <w:tcBorders>
              <w:top w:val="nil"/>
            </w:tcBorders>
          </w:tcPr>
          <w:p w14:paraId="0DD8D8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AB22C44"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3F68D62E" w14:textId="77777777" w:rsidTr="002F2CE9">
        <w:trPr>
          <w:cantSplit/>
          <w:trHeight w:val="288"/>
        </w:trPr>
        <w:tc>
          <w:tcPr>
            <w:tcW w:w="9010" w:type="dxa"/>
            <w:gridSpan w:val="2"/>
            <w:tcBorders>
              <w:bottom w:val="single" w:sz="4" w:space="0" w:color="auto"/>
            </w:tcBorders>
          </w:tcPr>
          <w:p w14:paraId="1058F2D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4 is “yes,” did the General Information Notice:</w:t>
            </w:r>
          </w:p>
        </w:tc>
      </w:tr>
      <w:tr w:rsidR="000300B2" w:rsidRPr="00E72897" w14:paraId="4C075EE1" w14:textId="77777777" w:rsidTr="002F2CE9">
        <w:trPr>
          <w:trHeight w:val="773"/>
        </w:trPr>
        <w:tc>
          <w:tcPr>
            <w:tcW w:w="7385" w:type="dxa"/>
            <w:tcBorders>
              <w:bottom w:val="single" w:sz="4" w:space="0" w:color="auto"/>
            </w:tcBorders>
          </w:tcPr>
          <w:p w14:paraId="33ED85C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Inform the person that displacement may occur and generally describe</w:t>
            </w:r>
          </w:p>
          <w:p w14:paraId="3A318EF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the relocation payment(s) for which the person may be eligible?</w:t>
            </w:r>
          </w:p>
          <w:p w14:paraId="1A47512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7701503" w14:textId="77777777" w:rsidTr="002F2CE9">
              <w:trPr>
                <w:trHeight w:val="170"/>
              </w:trPr>
              <w:tc>
                <w:tcPr>
                  <w:tcW w:w="425" w:type="dxa"/>
                </w:tcPr>
                <w:p w14:paraId="3D005B4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1BB333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5A7F50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AA8FB6D" w14:textId="77777777" w:rsidTr="002F2CE9">
              <w:trPr>
                <w:trHeight w:val="225"/>
              </w:trPr>
              <w:tc>
                <w:tcPr>
                  <w:tcW w:w="425" w:type="dxa"/>
                </w:tcPr>
                <w:p w14:paraId="51E2FD8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C247A3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E721BF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FC24C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8C6CC84" w14:textId="77777777" w:rsidTr="002F2CE9">
        <w:trPr>
          <w:trHeight w:val="773"/>
        </w:trPr>
        <w:tc>
          <w:tcPr>
            <w:tcW w:w="7385" w:type="dxa"/>
            <w:tcBorders>
              <w:bottom w:val="single" w:sz="4" w:space="0" w:color="auto"/>
            </w:tcBorders>
          </w:tcPr>
          <w:p w14:paraId="51CFC49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Inform the person that the person will be given reasonable relocation</w:t>
            </w:r>
          </w:p>
          <w:p w14:paraId="2AB6A3F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advisory services, including referrals to replacement properties, help in</w:t>
            </w:r>
          </w:p>
          <w:p w14:paraId="3BBBED0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filing payment claims, and other necessary assistance to help the person</w:t>
            </w:r>
          </w:p>
          <w:p w14:paraId="3381F4C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successfully relocate?</w:t>
            </w:r>
          </w:p>
          <w:p w14:paraId="1B981CB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22A4952" w14:textId="77777777" w:rsidTr="002F2CE9">
              <w:trPr>
                <w:trHeight w:val="170"/>
              </w:trPr>
              <w:tc>
                <w:tcPr>
                  <w:tcW w:w="425" w:type="dxa"/>
                </w:tcPr>
                <w:p w14:paraId="359312B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642D09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C48712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D54107E" w14:textId="77777777" w:rsidTr="002F2CE9">
              <w:trPr>
                <w:trHeight w:val="225"/>
              </w:trPr>
              <w:tc>
                <w:tcPr>
                  <w:tcW w:w="425" w:type="dxa"/>
                </w:tcPr>
                <w:p w14:paraId="5B4BD2A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6DD919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D27DCF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D09B73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A21A8BE" w14:textId="77777777" w:rsidTr="002F2CE9">
        <w:trPr>
          <w:trHeight w:val="773"/>
        </w:trPr>
        <w:tc>
          <w:tcPr>
            <w:tcW w:w="7385" w:type="dxa"/>
            <w:tcBorders>
              <w:bottom w:val="single" w:sz="4" w:space="0" w:color="auto"/>
            </w:tcBorders>
          </w:tcPr>
          <w:p w14:paraId="1DA0B06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Inform the person that the person will not be required to move without</w:t>
            </w:r>
          </w:p>
          <w:p w14:paraId="389B5D9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at least 90 days advance written notice and that the person cannot be</w:t>
            </w:r>
          </w:p>
          <w:p w14:paraId="3B6165D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required to move permanently unless at least one comparable replace-</w:t>
            </w:r>
          </w:p>
          <w:p w14:paraId="228C744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ment dwelling has been made available?</w:t>
            </w:r>
          </w:p>
          <w:p w14:paraId="0155576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99B87A5" w14:textId="77777777" w:rsidTr="002F2CE9">
              <w:trPr>
                <w:trHeight w:val="170"/>
              </w:trPr>
              <w:tc>
                <w:tcPr>
                  <w:tcW w:w="425" w:type="dxa"/>
                </w:tcPr>
                <w:p w14:paraId="4205F5A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9AF256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F3B864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75A3515" w14:textId="77777777" w:rsidTr="002F2CE9">
              <w:trPr>
                <w:trHeight w:val="225"/>
              </w:trPr>
              <w:tc>
                <w:tcPr>
                  <w:tcW w:w="425" w:type="dxa"/>
                </w:tcPr>
                <w:p w14:paraId="1EAF98B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1825AC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0E25EC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AB3431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A49FBF5" w14:textId="77777777" w:rsidTr="002F2CE9">
        <w:trPr>
          <w:trHeight w:val="773"/>
        </w:trPr>
        <w:tc>
          <w:tcPr>
            <w:tcW w:w="7385" w:type="dxa"/>
            <w:tcBorders>
              <w:bottom w:val="single" w:sz="4" w:space="0" w:color="auto"/>
            </w:tcBorders>
          </w:tcPr>
          <w:p w14:paraId="48533D4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Inform the displaced person that any person who is an alien not </w:t>
            </w:r>
          </w:p>
          <w:p w14:paraId="3C62350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lawfully present in the </w:t>
            </w:r>
            <w:smartTag w:uri="urn:schemas-microsoft-com:office:smarttags" w:element="country-region">
              <w:smartTag w:uri="urn:schemas-microsoft-com:office:smarttags" w:element="place">
                <w:r w:rsidRPr="00E72897">
                  <w:rPr>
                    <w:rFonts w:ascii="Franklin Gothic Book" w:eastAsia="Times New Roman" w:hAnsi="Franklin Gothic Book" w:cs="Times New Roman"/>
                  </w:rPr>
                  <w:t>United States</w:t>
                </w:r>
              </w:smartTag>
            </w:smartTag>
            <w:r w:rsidRPr="00E72897">
              <w:rPr>
                <w:rFonts w:ascii="Franklin Gothic Book" w:eastAsia="Times New Roman" w:hAnsi="Franklin Gothic Book" w:cs="Times New Roman"/>
              </w:rPr>
              <w:t xml:space="preserve"> is ineligible for relocation advisory</w:t>
            </w:r>
          </w:p>
          <w:p w14:paraId="1E99AA9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services and relocation payments, unless such ineligibility would result</w:t>
            </w:r>
          </w:p>
          <w:p w14:paraId="0831E9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 exceptional and extremely unusual hardship to a qualifying spouse,</w:t>
            </w:r>
          </w:p>
          <w:p w14:paraId="7DE4195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parent, or child?</w:t>
            </w:r>
          </w:p>
          <w:p w14:paraId="32AE238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E2BBB00" w14:textId="77777777" w:rsidTr="002F2CE9">
              <w:trPr>
                <w:trHeight w:val="170"/>
              </w:trPr>
              <w:tc>
                <w:tcPr>
                  <w:tcW w:w="425" w:type="dxa"/>
                </w:tcPr>
                <w:p w14:paraId="5D96FAE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423E3C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FE6392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E0AB3DE" w14:textId="77777777" w:rsidTr="002F2CE9">
              <w:trPr>
                <w:trHeight w:val="225"/>
              </w:trPr>
              <w:tc>
                <w:tcPr>
                  <w:tcW w:w="425" w:type="dxa"/>
                </w:tcPr>
                <w:p w14:paraId="1EB1D86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7C896F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553E1C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BA3142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81F2AEB" w14:textId="77777777" w:rsidTr="002F2CE9">
        <w:trPr>
          <w:trHeight w:val="773"/>
        </w:trPr>
        <w:tc>
          <w:tcPr>
            <w:tcW w:w="7385" w:type="dxa"/>
            <w:tcBorders>
              <w:bottom w:val="single" w:sz="4" w:space="0" w:color="auto"/>
            </w:tcBorders>
          </w:tcPr>
          <w:p w14:paraId="1353B84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Describe the person’s rights to appeal the Monitored Entity’s</w:t>
            </w:r>
          </w:p>
          <w:p w14:paraId="0DD1403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determination as to the person’s application for assistance?</w:t>
            </w:r>
          </w:p>
          <w:p w14:paraId="2F98DE8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24.203(a)(5)]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6E874BD" w14:textId="77777777" w:rsidTr="002F2CE9">
              <w:trPr>
                <w:trHeight w:val="170"/>
              </w:trPr>
              <w:tc>
                <w:tcPr>
                  <w:tcW w:w="425" w:type="dxa"/>
                </w:tcPr>
                <w:p w14:paraId="169D165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36EDDC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F3ECA6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214E4E3" w14:textId="77777777" w:rsidTr="002F2CE9">
              <w:trPr>
                <w:trHeight w:val="225"/>
              </w:trPr>
              <w:tc>
                <w:tcPr>
                  <w:tcW w:w="425" w:type="dxa"/>
                </w:tcPr>
                <w:p w14:paraId="2ED358E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D0601A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A7B952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69DA0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60C87ED" w14:textId="77777777" w:rsidTr="002F2CE9">
        <w:trPr>
          <w:trHeight w:val="773"/>
        </w:trPr>
        <w:tc>
          <w:tcPr>
            <w:tcW w:w="7385" w:type="dxa"/>
            <w:tcBorders>
              <w:bottom w:val="single" w:sz="4" w:space="0" w:color="auto"/>
            </w:tcBorders>
          </w:tcPr>
          <w:p w14:paraId="1EBE464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f.  Include the pertinent HUD information booklet(s) or the equivalent?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43F6CF2" w14:textId="77777777" w:rsidTr="002F2CE9">
              <w:trPr>
                <w:trHeight w:val="170"/>
              </w:trPr>
              <w:tc>
                <w:tcPr>
                  <w:tcW w:w="425" w:type="dxa"/>
                </w:tcPr>
                <w:p w14:paraId="0499C6A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A67313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3D6D89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AF15E5C" w14:textId="77777777" w:rsidTr="002F2CE9">
              <w:trPr>
                <w:trHeight w:val="225"/>
              </w:trPr>
              <w:tc>
                <w:tcPr>
                  <w:tcW w:w="425" w:type="dxa"/>
                </w:tcPr>
                <w:p w14:paraId="70436F2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60D2DC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2A2CF2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8BDD7C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D2C493E" w14:textId="77777777" w:rsidTr="002F2CE9">
        <w:trPr>
          <w:cantSplit/>
        </w:trPr>
        <w:tc>
          <w:tcPr>
            <w:tcW w:w="9010" w:type="dxa"/>
            <w:gridSpan w:val="2"/>
            <w:tcBorders>
              <w:bottom w:val="nil"/>
            </w:tcBorders>
          </w:tcPr>
          <w:p w14:paraId="49C7484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36D9D9F" w14:textId="77777777" w:rsidTr="002F2CE9">
        <w:trPr>
          <w:cantSplit/>
        </w:trPr>
        <w:tc>
          <w:tcPr>
            <w:tcW w:w="9010" w:type="dxa"/>
            <w:gridSpan w:val="2"/>
            <w:tcBorders>
              <w:top w:val="nil"/>
            </w:tcBorders>
          </w:tcPr>
          <w:p w14:paraId="2702C8F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0E52FF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F44D1D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852B7D5" w14:textId="77777777" w:rsidTr="002F2CE9">
        <w:tc>
          <w:tcPr>
            <w:tcW w:w="7756" w:type="dxa"/>
            <w:tcBorders>
              <w:bottom w:val="single" w:sz="4" w:space="0" w:color="auto"/>
            </w:tcBorders>
          </w:tcPr>
          <w:p w14:paraId="0E34548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a Notice of Eligibility for Relocation Assistance? (If yes, include the date of the Notice of Eligibility in response below.)</w:t>
            </w:r>
          </w:p>
          <w:p w14:paraId="089C2E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24.9; 49 CFR 24.203(b)]</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4BDDBED" w14:textId="77777777" w:rsidTr="002F2CE9">
              <w:tc>
                <w:tcPr>
                  <w:tcW w:w="644" w:type="dxa"/>
                  <w:tcBorders>
                    <w:top w:val="single" w:sz="4" w:space="0" w:color="auto"/>
                  </w:tcBorders>
                </w:tcPr>
                <w:p w14:paraId="6AA2E62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664668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E1DC9FF" w14:textId="77777777" w:rsidTr="002F2CE9">
              <w:tc>
                <w:tcPr>
                  <w:tcW w:w="644" w:type="dxa"/>
                </w:tcPr>
                <w:p w14:paraId="12AAE44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410313D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7DB04C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25019C3" w14:textId="77777777" w:rsidTr="002F2CE9">
        <w:trPr>
          <w:cantSplit/>
        </w:trPr>
        <w:tc>
          <w:tcPr>
            <w:tcW w:w="9010" w:type="dxa"/>
            <w:gridSpan w:val="2"/>
            <w:tcBorders>
              <w:bottom w:val="nil"/>
            </w:tcBorders>
          </w:tcPr>
          <w:p w14:paraId="58633E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AF9DEB7" w14:textId="77777777" w:rsidTr="002F2CE9">
        <w:trPr>
          <w:cantSplit/>
          <w:trHeight w:val="575"/>
        </w:trPr>
        <w:tc>
          <w:tcPr>
            <w:tcW w:w="9010" w:type="dxa"/>
            <w:gridSpan w:val="2"/>
            <w:tcBorders>
              <w:top w:val="nil"/>
            </w:tcBorders>
          </w:tcPr>
          <w:p w14:paraId="05F952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8CC26D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EE1F490"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4E1F233B" w14:textId="77777777" w:rsidTr="002F2CE9">
        <w:trPr>
          <w:cantSplit/>
          <w:trHeight w:val="144"/>
        </w:trPr>
        <w:tc>
          <w:tcPr>
            <w:tcW w:w="9010" w:type="dxa"/>
            <w:gridSpan w:val="2"/>
            <w:tcBorders>
              <w:bottom w:val="single" w:sz="4" w:space="0" w:color="auto"/>
            </w:tcBorders>
          </w:tcPr>
          <w:p w14:paraId="7D70093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6 above is “yes,” does the Notice of Eligibili</w:t>
            </w:r>
          </w:p>
        </w:tc>
      </w:tr>
      <w:tr w:rsidR="000300B2" w:rsidRPr="00E72897" w14:paraId="197CB60A" w14:textId="77777777" w:rsidTr="002F2CE9">
        <w:trPr>
          <w:trHeight w:val="773"/>
        </w:trPr>
        <w:tc>
          <w:tcPr>
            <w:tcW w:w="7385" w:type="dxa"/>
            <w:tcBorders>
              <w:bottom w:val="single" w:sz="4" w:space="0" w:color="auto"/>
            </w:tcBorders>
          </w:tcPr>
          <w:p w14:paraId="1B975F9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Inform the business of its eligibility  or relocation assistance</w:t>
            </w:r>
          </w:p>
          <w:p w14:paraId="193AA6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effective on the date of the initiation of negotiations?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05894A9" w14:textId="77777777" w:rsidTr="002F2CE9">
              <w:trPr>
                <w:trHeight w:val="170"/>
              </w:trPr>
              <w:tc>
                <w:tcPr>
                  <w:tcW w:w="425" w:type="dxa"/>
                </w:tcPr>
                <w:p w14:paraId="7A031E8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4B69D7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CC3030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125919A" w14:textId="77777777" w:rsidTr="002F2CE9">
              <w:trPr>
                <w:trHeight w:val="225"/>
              </w:trPr>
              <w:tc>
                <w:tcPr>
                  <w:tcW w:w="425" w:type="dxa"/>
                </w:tcPr>
                <w:p w14:paraId="114C052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C6EFA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87F27C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94F7D0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CEDA2C2" w14:textId="77777777" w:rsidTr="002F2CE9">
        <w:trPr>
          <w:trHeight w:val="773"/>
        </w:trPr>
        <w:tc>
          <w:tcPr>
            <w:tcW w:w="7385" w:type="dxa"/>
            <w:tcBorders>
              <w:bottom w:val="single" w:sz="4" w:space="0" w:color="auto"/>
            </w:tcBorders>
          </w:tcPr>
          <w:p w14:paraId="60604E9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Adequately explain to the business the assistance, the estimated amount</w:t>
            </w:r>
          </w:p>
          <w:p w14:paraId="69B4252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of assistance and the procedures for obtaining the assistance?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76402D0" w14:textId="77777777" w:rsidTr="002F2CE9">
              <w:trPr>
                <w:trHeight w:val="170"/>
              </w:trPr>
              <w:tc>
                <w:tcPr>
                  <w:tcW w:w="425" w:type="dxa"/>
                </w:tcPr>
                <w:p w14:paraId="3F030C8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305A24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A2FD0A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C08D29E" w14:textId="77777777" w:rsidTr="002F2CE9">
              <w:trPr>
                <w:trHeight w:val="225"/>
              </w:trPr>
              <w:tc>
                <w:tcPr>
                  <w:tcW w:w="425" w:type="dxa"/>
                </w:tcPr>
                <w:p w14:paraId="32CCBA3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3114D0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9C4554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984F6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BE7A1BE" w14:textId="77777777" w:rsidTr="002F2CE9">
        <w:trPr>
          <w:trHeight w:val="773"/>
        </w:trPr>
        <w:tc>
          <w:tcPr>
            <w:tcW w:w="7385" w:type="dxa"/>
            <w:tcBorders>
              <w:bottom w:val="single" w:sz="4" w:space="0" w:color="auto"/>
            </w:tcBorders>
          </w:tcPr>
          <w:p w14:paraId="4389E87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Adequately explain to the business the moving expense choices that</w:t>
            </w:r>
          </w:p>
          <w:p w14:paraId="1CA8A83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are available?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A620EB2" w14:textId="77777777" w:rsidTr="002F2CE9">
              <w:trPr>
                <w:trHeight w:val="170"/>
              </w:trPr>
              <w:tc>
                <w:tcPr>
                  <w:tcW w:w="425" w:type="dxa"/>
                </w:tcPr>
                <w:p w14:paraId="0D498D7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9C5A98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05BE4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94060D0" w14:textId="77777777" w:rsidTr="002F2CE9">
              <w:trPr>
                <w:trHeight w:val="225"/>
              </w:trPr>
              <w:tc>
                <w:tcPr>
                  <w:tcW w:w="425" w:type="dxa"/>
                </w:tcPr>
                <w:p w14:paraId="4EDABF7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8F1362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8B6D61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5CEDC5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F4625F3" w14:textId="77777777" w:rsidTr="002F2CE9">
        <w:trPr>
          <w:cantSplit/>
        </w:trPr>
        <w:tc>
          <w:tcPr>
            <w:tcW w:w="9010" w:type="dxa"/>
            <w:gridSpan w:val="2"/>
            <w:tcBorders>
              <w:bottom w:val="nil"/>
            </w:tcBorders>
          </w:tcPr>
          <w:p w14:paraId="2034A90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3C023FB" w14:textId="77777777" w:rsidTr="002F2CE9">
        <w:trPr>
          <w:cantSplit/>
        </w:trPr>
        <w:tc>
          <w:tcPr>
            <w:tcW w:w="9010" w:type="dxa"/>
            <w:gridSpan w:val="2"/>
            <w:tcBorders>
              <w:top w:val="nil"/>
            </w:tcBorders>
          </w:tcPr>
          <w:p w14:paraId="612AA70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C56A9E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D314F1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57CC7AC4" w14:textId="77777777" w:rsidTr="002F2CE9">
        <w:tc>
          <w:tcPr>
            <w:tcW w:w="7756" w:type="dxa"/>
            <w:tcBorders>
              <w:bottom w:val="single" w:sz="4" w:space="0" w:color="auto"/>
            </w:tcBorders>
          </w:tcPr>
          <w:p w14:paraId="47B314D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displaced person provided information on the availability, purchase prices, and rental costs of suitable replacement sites?</w:t>
            </w:r>
          </w:p>
          <w:p w14:paraId="3C32875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24.205(c)(2)(iii)]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47ED3A4D" w14:textId="77777777" w:rsidTr="002F2CE9">
              <w:tc>
                <w:tcPr>
                  <w:tcW w:w="644" w:type="dxa"/>
                  <w:tcBorders>
                    <w:top w:val="single" w:sz="4" w:space="0" w:color="auto"/>
                  </w:tcBorders>
                </w:tcPr>
                <w:p w14:paraId="797FFB2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DD24D5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AEBA31E" w14:textId="77777777" w:rsidTr="002F2CE9">
              <w:tc>
                <w:tcPr>
                  <w:tcW w:w="644" w:type="dxa"/>
                </w:tcPr>
                <w:p w14:paraId="72E26AF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32DB0F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CDD7B3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BE5DABC" w14:textId="77777777" w:rsidTr="002F2CE9">
        <w:trPr>
          <w:cantSplit/>
        </w:trPr>
        <w:tc>
          <w:tcPr>
            <w:tcW w:w="9010" w:type="dxa"/>
            <w:gridSpan w:val="2"/>
            <w:tcBorders>
              <w:bottom w:val="nil"/>
            </w:tcBorders>
          </w:tcPr>
          <w:p w14:paraId="5A8E9B3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F3AF761" w14:textId="77777777" w:rsidTr="002F2CE9">
        <w:trPr>
          <w:cantSplit/>
          <w:trHeight w:val="575"/>
        </w:trPr>
        <w:tc>
          <w:tcPr>
            <w:tcW w:w="9010" w:type="dxa"/>
            <w:gridSpan w:val="2"/>
            <w:tcBorders>
              <w:top w:val="nil"/>
            </w:tcBorders>
          </w:tcPr>
          <w:p w14:paraId="2C052FE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E0B369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43135FB"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CE91EF3" w14:textId="77777777" w:rsidTr="002F2CE9">
        <w:tc>
          <w:tcPr>
            <w:tcW w:w="7756" w:type="dxa"/>
            <w:tcBorders>
              <w:bottom w:val="single" w:sz="4" w:space="0" w:color="auto"/>
            </w:tcBorders>
          </w:tcPr>
          <w:p w14:paraId="2EF0ADD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evidence that advisory services were provided in accordance with 49 CFR 24.205(c)?</w:t>
            </w:r>
          </w:p>
          <w:p w14:paraId="6249A17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E72897">
              <w:rPr>
                <w:rFonts w:ascii="Franklin Gothic Book" w:eastAsia="Times New Roman" w:hAnsi="Franklin Gothic Book" w:cs="Times New Roman"/>
              </w:rPr>
              <w:t>[49 CFR 24.9]</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5B328B69" w14:textId="77777777" w:rsidTr="002F2CE9">
              <w:tc>
                <w:tcPr>
                  <w:tcW w:w="644" w:type="dxa"/>
                  <w:tcBorders>
                    <w:top w:val="single" w:sz="4" w:space="0" w:color="auto"/>
                  </w:tcBorders>
                </w:tcPr>
                <w:p w14:paraId="3DC3367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50CE82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525425C" w14:textId="77777777" w:rsidTr="002F2CE9">
              <w:tc>
                <w:tcPr>
                  <w:tcW w:w="644" w:type="dxa"/>
                </w:tcPr>
                <w:p w14:paraId="3D1B2F4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6F1CBD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516F7BB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CE44B12" w14:textId="77777777" w:rsidTr="002F2CE9">
        <w:trPr>
          <w:cantSplit/>
        </w:trPr>
        <w:tc>
          <w:tcPr>
            <w:tcW w:w="9010" w:type="dxa"/>
            <w:gridSpan w:val="2"/>
            <w:tcBorders>
              <w:bottom w:val="nil"/>
            </w:tcBorders>
          </w:tcPr>
          <w:p w14:paraId="56552E7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02FE8EBF" w14:textId="77777777" w:rsidTr="002F2CE9">
        <w:trPr>
          <w:cantSplit/>
          <w:trHeight w:val="575"/>
        </w:trPr>
        <w:tc>
          <w:tcPr>
            <w:tcW w:w="9010" w:type="dxa"/>
            <w:gridSpan w:val="2"/>
            <w:tcBorders>
              <w:top w:val="nil"/>
            </w:tcBorders>
          </w:tcPr>
          <w:p w14:paraId="7D20C21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CC2A9F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B6E32A"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03D6E4A8" w14:textId="77777777" w:rsidTr="002F2CE9">
        <w:tc>
          <w:tcPr>
            <w:tcW w:w="7756" w:type="dxa"/>
            <w:tcBorders>
              <w:bottom w:val="single" w:sz="4" w:space="0" w:color="auto"/>
            </w:tcBorders>
          </w:tcPr>
          <w:p w14:paraId="5535C1C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a 90-day notice issued? (If yes, include the date of the 90-day notice in response below.)</w:t>
            </w:r>
          </w:p>
          <w:p w14:paraId="0A5832C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24.203(c)]</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285E773E" w14:textId="77777777" w:rsidTr="002F2CE9">
              <w:tc>
                <w:tcPr>
                  <w:tcW w:w="644" w:type="dxa"/>
                  <w:tcBorders>
                    <w:top w:val="single" w:sz="4" w:space="0" w:color="auto"/>
                  </w:tcBorders>
                </w:tcPr>
                <w:p w14:paraId="74A0F8A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E70CC6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411F68F" w14:textId="77777777" w:rsidTr="002F2CE9">
              <w:tc>
                <w:tcPr>
                  <w:tcW w:w="644" w:type="dxa"/>
                </w:tcPr>
                <w:p w14:paraId="4B11479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0F50D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402C702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C9FF75D" w14:textId="77777777" w:rsidTr="002F2CE9">
        <w:trPr>
          <w:cantSplit/>
        </w:trPr>
        <w:tc>
          <w:tcPr>
            <w:tcW w:w="9010" w:type="dxa"/>
            <w:gridSpan w:val="2"/>
            <w:tcBorders>
              <w:bottom w:val="nil"/>
            </w:tcBorders>
          </w:tcPr>
          <w:p w14:paraId="660EB0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2CBEA89" w14:textId="77777777" w:rsidTr="002F2CE9">
        <w:trPr>
          <w:cantSplit/>
          <w:trHeight w:val="575"/>
        </w:trPr>
        <w:tc>
          <w:tcPr>
            <w:tcW w:w="9010" w:type="dxa"/>
            <w:gridSpan w:val="2"/>
            <w:tcBorders>
              <w:top w:val="nil"/>
            </w:tcBorders>
          </w:tcPr>
          <w:p w14:paraId="7FE1926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BBAA80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3F137C7"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7F59500"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br w:type="column"/>
      </w:r>
      <w:r w:rsidRPr="00E72897">
        <w:rPr>
          <w:rFonts w:ascii="Franklin Gothic Book" w:eastAsia="Times New Roman" w:hAnsi="Franklin Gothic Book" w:cs="Times New Roman"/>
        </w:rPr>
        <w:lastRenderedPageBreak/>
        <w:t xml:space="preserve">11.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3F22027C" w14:textId="77777777" w:rsidTr="002F2CE9">
        <w:trPr>
          <w:trHeight w:val="773"/>
        </w:trPr>
        <w:tc>
          <w:tcPr>
            <w:tcW w:w="7385" w:type="dxa"/>
            <w:tcBorders>
              <w:bottom w:val="single" w:sz="4" w:space="0" w:color="auto"/>
            </w:tcBorders>
          </w:tcPr>
          <w:p w14:paraId="3361F45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10 is “yes,” did the 90-day notice state a specific date by which the displaced  person would be required to move?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CF56820" w14:textId="77777777" w:rsidTr="002F2CE9">
              <w:trPr>
                <w:trHeight w:val="170"/>
              </w:trPr>
              <w:tc>
                <w:tcPr>
                  <w:tcW w:w="425" w:type="dxa"/>
                </w:tcPr>
                <w:p w14:paraId="4FE6C70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36E3E3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754D8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07BD53A" w14:textId="77777777" w:rsidTr="002F2CE9">
              <w:trPr>
                <w:trHeight w:val="225"/>
              </w:trPr>
              <w:tc>
                <w:tcPr>
                  <w:tcW w:w="425" w:type="dxa"/>
                </w:tcPr>
                <w:p w14:paraId="5DA8553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DD8E9C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58E55B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9AFFA4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D320615" w14:textId="77777777" w:rsidTr="002F2CE9">
        <w:trPr>
          <w:cantSplit/>
        </w:trPr>
        <w:tc>
          <w:tcPr>
            <w:tcW w:w="9010" w:type="dxa"/>
            <w:gridSpan w:val="2"/>
            <w:tcBorders>
              <w:bottom w:val="nil"/>
            </w:tcBorders>
          </w:tcPr>
          <w:p w14:paraId="16C636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94B7FA8" w14:textId="77777777" w:rsidTr="002F2CE9">
        <w:trPr>
          <w:cantSplit/>
        </w:trPr>
        <w:tc>
          <w:tcPr>
            <w:tcW w:w="9010" w:type="dxa"/>
            <w:gridSpan w:val="2"/>
            <w:tcBorders>
              <w:top w:val="nil"/>
            </w:tcBorders>
          </w:tcPr>
          <w:p w14:paraId="13202DC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488A5B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06D1FC2"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3FC425F" w14:textId="77777777" w:rsidTr="002F2CE9">
        <w:tc>
          <w:tcPr>
            <w:tcW w:w="7756" w:type="dxa"/>
            <w:tcBorders>
              <w:bottom w:val="single" w:sz="4" w:space="0" w:color="auto"/>
            </w:tcBorders>
          </w:tcPr>
          <w:p w14:paraId="7568132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11 is “no,” was a 30-day vacate notice issued? (If yes, include the date of the 30-day notice in response below.)</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B955006" w14:textId="77777777" w:rsidTr="002F2CE9">
              <w:tc>
                <w:tcPr>
                  <w:tcW w:w="644" w:type="dxa"/>
                  <w:tcBorders>
                    <w:top w:val="single" w:sz="4" w:space="0" w:color="auto"/>
                  </w:tcBorders>
                </w:tcPr>
                <w:p w14:paraId="34B338B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A94051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0D0ABC7" w14:textId="77777777" w:rsidTr="002F2CE9">
              <w:tc>
                <w:tcPr>
                  <w:tcW w:w="644" w:type="dxa"/>
                </w:tcPr>
                <w:p w14:paraId="2A2BE74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7153397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005ABC7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53E69E9" w14:textId="77777777" w:rsidTr="002F2CE9">
        <w:trPr>
          <w:cantSplit/>
        </w:trPr>
        <w:tc>
          <w:tcPr>
            <w:tcW w:w="9010" w:type="dxa"/>
            <w:gridSpan w:val="2"/>
            <w:tcBorders>
              <w:bottom w:val="nil"/>
            </w:tcBorders>
          </w:tcPr>
          <w:p w14:paraId="6F8B120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7BF8739" w14:textId="77777777" w:rsidTr="002F2CE9">
        <w:trPr>
          <w:cantSplit/>
          <w:trHeight w:val="575"/>
        </w:trPr>
        <w:tc>
          <w:tcPr>
            <w:tcW w:w="9010" w:type="dxa"/>
            <w:gridSpan w:val="2"/>
            <w:tcBorders>
              <w:top w:val="nil"/>
            </w:tcBorders>
          </w:tcPr>
          <w:p w14:paraId="0671D64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8372CD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9B3771D"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68BC9A5D" w14:textId="77777777" w:rsidTr="002F2CE9">
        <w:trPr>
          <w:trHeight w:val="773"/>
        </w:trPr>
        <w:tc>
          <w:tcPr>
            <w:tcW w:w="7385" w:type="dxa"/>
            <w:tcBorders>
              <w:bottom w:val="single" w:sz="4" w:space="0" w:color="auto"/>
            </w:tcBorders>
          </w:tcPr>
          <w:p w14:paraId="24ED727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file contain evidence that the displaced person received a payment for moving and related expenses?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BE56F2A" w14:textId="77777777" w:rsidTr="002F2CE9">
              <w:trPr>
                <w:trHeight w:val="170"/>
              </w:trPr>
              <w:tc>
                <w:tcPr>
                  <w:tcW w:w="425" w:type="dxa"/>
                </w:tcPr>
                <w:p w14:paraId="444D44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3536DD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2A8AC4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73F6BD4" w14:textId="77777777" w:rsidTr="002F2CE9">
              <w:trPr>
                <w:trHeight w:val="225"/>
              </w:trPr>
              <w:tc>
                <w:tcPr>
                  <w:tcW w:w="425" w:type="dxa"/>
                </w:tcPr>
                <w:p w14:paraId="5BE67C8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443C14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65A74C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718AD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32E193A" w14:textId="77777777" w:rsidTr="002F2CE9">
        <w:trPr>
          <w:cantSplit/>
        </w:trPr>
        <w:tc>
          <w:tcPr>
            <w:tcW w:w="9010" w:type="dxa"/>
            <w:gridSpan w:val="2"/>
            <w:tcBorders>
              <w:bottom w:val="nil"/>
            </w:tcBorders>
          </w:tcPr>
          <w:p w14:paraId="267AE19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08F6467" w14:textId="77777777" w:rsidTr="002F2CE9">
        <w:trPr>
          <w:cantSplit/>
        </w:trPr>
        <w:tc>
          <w:tcPr>
            <w:tcW w:w="9010" w:type="dxa"/>
            <w:gridSpan w:val="2"/>
            <w:tcBorders>
              <w:top w:val="nil"/>
            </w:tcBorders>
          </w:tcPr>
          <w:p w14:paraId="2A8AB41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62ABC8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80BA9B2"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14.</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1"/>
        <w:gridCol w:w="1254"/>
      </w:tblGrid>
      <w:tr w:rsidR="000300B2" w:rsidRPr="00E72897" w14:paraId="79F3698A" w14:textId="77777777" w:rsidTr="002F2CE9">
        <w:trPr>
          <w:cantSplit/>
          <w:trHeight w:hRule="exact" w:val="432"/>
        </w:trPr>
        <w:tc>
          <w:tcPr>
            <w:tcW w:w="9005" w:type="dxa"/>
            <w:gridSpan w:val="2"/>
            <w:tcBorders>
              <w:bottom w:val="single" w:sz="4" w:space="0" w:color="auto"/>
            </w:tcBorders>
          </w:tcPr>
          <w:p w14:paraId="6279E92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payment for moving and related expenses a payment for:</w:t>
            </w:r>
          </w:p>
        </w:tc>
      </w:tr>
      <w:tr w:rsidR="000300B2" w:rsidRPr="00E72897" w14:paraId="5DB5A824" w14:textId="77777777" w:rsidTr="002F2CE9">
        <w:trPr>
          <w:trHeight w:hRule="exact" w:val="634"/>
        </w:trPr>
        <w:tc>
          <w:tcPr>
            <w:tcW w:w="7751" w:type="dxa"/>
            <w:tcBorders>
              <w:bottom w:val="single" w:sz="4" w:space="0" w:color="auto"/>
            </w:tcBorders>
          </w:tcPr>
          <w:p w14:paraId="0A24DF8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Actual Expenses pursuant to49 CFR 24.301(d)?</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C06711C" w14:textId="77777777" w:rsidTr="002F2CE9">
              <w:tc>
                <w:tcPr>
                  <w:tcW w:w="644" w:type="dxa"/>
                  <w:tcBorders>
                    <w:top w:val="single" w:sz="4" w:space="0" w:color="auto"/>
                  </w:tcBorders>
                </w:tcPr>
                <w:p w14:paraId="43A0E6F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0ECA255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7D26AA2" w14:textId="77777777" w:rsidTr="002F2CE9">
              <w:tc>
                <w:tcPr>
                  <w:tcW w:w="644" w:type="dxa"/>
                </w:tcPr>
                <w:p w14:paraId="1E2E337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6D790C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3E51A8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CE374E7" w14:textId="77777777" w:rsidTr="002F2CE9">
        <w:trPr>
          <w:trHeight w:hRule="exact" w:val="634"/>
        </w:trPr>
        <w:tc>
          <w:tcPr>
            <w:tcW w:w="7751" w:type="dxa"/>
            <w:tcBorders>
              <w:bottom w:val="single" w:sz="4" w:space="0" w:color="auto"/>
            </w:tcBorders>
          </w:tcPr>
          <w:p w14:paraId="1D00668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Fixed Payment In Lieu of Actual pursuant to 49 CFR 24.305?</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06136BC3" w14:textId="77777777" w:rsidTr="002F2CE9">
              <w:tc>
                <w:tcPr>
                  <w:tcW w:w="644" w:type="dxa"/>
                  <w:tcBorders>
                    <w:top w:val="single" w:sz="4" w:space="0" w:color="auto"/>
                  </w:tcBorders>
                </w:tcPr>
                <w:p w14:paraId="336A807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17CF484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AC4A660" w14:textId="77777777" w:rsidTr="002F2CE9">
              <w:tc>
                <w:tcPr>
                  <w:tcW w:w="644" w:type="dxa"/>
                </w:tcPr>
                <w:p w14:paraId="3219C74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21FE7B1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252F913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DEA246E" w14:textId="77777777" w:rsidTr="002F2CE9">
        <w:trPr>
          <w:trHeight w:hRule="exact" w:val="634"/>
        </w:trPr>
        <w:tc>
          <w:tcPr>
            <w:tcW w:w="7751" w:type="dxa"/>
            <w:tcBorders>
              <w:bottom w:val="single" w:sz="4" w:space="0" w:color="auto"/>
            </w:tcBorders>
          </w:tcPr>
          <w:p w14:paraId="2D088E0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Reestablishment Expenses pursuant to 49 CFR 24.304?</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0E608149" w14:textId="77777777" w:rsidTr="002F2CE9">
              <w:tc>
                <w:tcPr>
                  <w:tcW w:w="644" w:type="dxa"/>
                  <w:tcBorders>
                    <w:top w:val="single" w:sz="4" w:space="0" w:color="auto"/>
                  </w:tcBorders>
                </w:tcPr>
                <w:p w14:paraId="3C3E2AD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37FD603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82C81EE" w14:textId="77777777" w:rsidTr="002F2CE9">
              <w:tc>
                <w:tcPr>
                  <w:tcW w:w="644" w:type="dxa"/>
                </w:tcPr>
                <w:p w14:paraId="274C918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F78CBB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7E81356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78ADD06" w14:textId="77777777" w:rsidTr="002F2CE9">
        <w:trPr>
          <w:trHeight w:hRule="exact" w:val="634"/>
        </w:trPr>
        <w:tc>
          <w:tcPr>
            <w:tcW w:w="7751" w:type="dxa"/>
            <w:tcBorders>
              <w:bottom w:val="single" w:sz="4" w:space="0" w:color="auto"/>
            </w:tcBorders>
          </w:tcPr>
          <w:p w14:paraId="5A84676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Self-Move (may be a combination) pursuant to 49 CFR 24.301(d)(2)?</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73D86E1D" w14:textId="77777777" w:rsidTr="002F2CE9">
              <w:tc>
                <w:tcPr>
                  <w:tcW w:w="644" w:type="dxa"/>
                  <w:tcBorders>
                    <w:top w:val="single" w:sz="4" w:space="0" w:color="auto"/>
                  </w:tcBorders>
                </w:tcPr>
                <w:p w14:paraId="247FB34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520DBB5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9A3C832" w14:textId="77777777" w:rsidTr="002F2CE9">
              <w:tc>
                <w:tcPr>
                  <w:tcW w:w="644" w:type="dxa"/>
                </w:tcPr>
                <w:p w14:paraId="51053E4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513216D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B43EA9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6C1369A0" w14:textId="77777777" w:rsidTr="002F2CE9">
        <w:trPr>
          <w:cantSplit/>
        </w:trPr>
        <w:tc>
          <w:tcPr>
            <w:tcW w:w="9005" w:type="dxa"/>
            <w:gridSpan w:val="2"/>
            <w:tcBorders>
              <w:bottom w:val="nil"/>
            </w:tcBorders>
          </w:tcPr>
          <w:p w14:paraId="154DFDE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0D10C0A" w14:textId="77777777" w:rsidTr="002F2CE9">
        <w:trPr>
          <w:cantSplit/>
          <w:trHeight w:val="575"/>
        </w:trPr>
        <w:tc>
          <w:tcPr>
            <w:tcW w:w="9005" w:type="dxa"/>
            <w:gridSpan w:val="2"/>
            <w:tcBorders>
              <w:top w:val="nil"/>
            </w:tcBorders>
          </w:tcPr>
          <w:p w14:paraId="3FC81AF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ABFF2C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EC7B65F"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15.</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0"/>
        <w:gridCol w:w="1625"/>
      </w:tblGrid>
      <w:tr w:rsidR="000300B2" w:rsidRPr="00E72897" w14:paraId="603AB6FB" w14:textId="77777777" w:rsidTr="002F2CE9">
        <w:trPr>
          <w:trHeight w:hRule="exact" w:val="874"/>
        </w:trPr>
        <w:tc>
          <w:tcPr>
            <w:tcW w:w="7380" w:type="dxa"/>
            <w:tcBorders>
              <w:bottom w:val="single" w:sz="4" w:space="0" w:color="auto"/>
            </w:tcBorders>
          </w:tcPr>
          <w:p w14:paraId="2EAC331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computation correctly calculated for the following: (If not, explain)</w:t>
            </w:r>
          </w:p>
          <w:p w14:paraId="1F30549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Actual Expenses?</w:t>
            </w:r>
          </w:p>
          <w:p w14:paraId="1C29116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24.301(d)]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3944226" w14:textId="77777777" w:rsidTr="002F2CE9">
              <w:trPr>
                <w:trHeight w:val="170"/>
              </w:trPr>
              <w:tc>
                <w:tcPr>
                  <w:tcW w:w="425" w:type="dxa"/>
                </w:tcPr>
                <w:p w14:paraId="6E8D3DE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B8CF4E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99C13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8C9CE75" w14:textId="77777777" w:rsidTr="002F2CE9">
              <w:trPr>
                <w:trHeight w:val="225"/>
              </w:trPr>
              <w:tc>
                <w:tcPr>
                  <w:tcW w:w="425" w:type="dxa"/>
                </w:tcPr>
                <w:p w14:paraId="49BA96E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63AFED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0506F4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1024C6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71665EF" w14:textId="77777777" w:rsidTr="002F2CE9">
        <w:trPr>
          <w:trHeight w:hRule="exact" w:val="634"/>
        </w:trPr>
        <w:tc>
          <w:tcPr>
            <w:tcW w:w="7380" w:type="dxa"/>
            <w:tcBorders>
              <w:bottom w:val="single" w:sz="4" w:space="0" w:color="auto"/>
            </w:tcBorders>
          </w:tcPr>
          <w:p w14:paraId="478A9CA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Fixed Payment In Lieu of Actual?</w:t>
            </w:r>
          </w:p>
          <w:p w14:paraId="2BA90BA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E72897">
              <w:rPr>
                <w:rFonts w:ascii="Franklin Gothic Book" w:eastAsia="Times New Roman" w:hAnsi="Franklin Gothic Book" w:cs="Times New Roman"/>
              </w:rPr>
              <w:t>[49 CFR 24.305]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6EAFC18" w14:textId="77777777" w:rsidTr="002F2CE9">
              <w:trPr>
                <w:trHeight w:val="170"/>
              </w:trPr>
              <w:tc>
                <w:tcPr>
                  <w:tcW w:w="425" w:type="dxa"/>
                </w:tcPr>
                <w:p w14:paraId="0F312D7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CA8C9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243323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73DD857" w14:textId="77777777" w:rsidTr="002F2CE9">
              <w:trPr>
                <w:trHeight w:val="225"/>
              </w:trPr>
              <w:tc>
                <w:tcPr>
                  <w:tcW w:w="425" w:type="dxa"/>
                </w:tcPr>
                <w:p w14:paraId="7FD5E57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BD090F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B556CD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AA13FB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924D939" w14:textId="77777777" w:rsidTr="002F2CE9">
        <w:trPr>
          <w:trHeight w:hRule="exact" w:val="634"/>
        </w:trPr>
        <w:tc>
          <w:tcPr>
            <w:tcW w:w="7380" w:type="dxa"/>
            <w:tcBorders>
              <w:bottom w:val="single" w:sz="4" w:space="0" w:color="auto"/>
            </w:tcBorders>
          </w:tcPr>
          <w:p w14:paraId="315177D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Reestablishment Expenses?</w:t>
            </w:r>
          </w:p>
          <w:p w14:paraId="1D6F29E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E72897">
              <w:rPr>
                <w:rFonts w:ascii="Franklin Gothic Book" w:eastAsia="Times New Roman" w:hAnsi="Franklin Gothic Book" w:cs="Times New Roman"/>
              </w:rPr>
              <w:t>[49 CFR 24.304]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95DC595" w14:textId="77777777" w:rsidTr="002F2CE9">
              <w:trPr>
                <w:trHeight w:val="170"/>
              </w:trPr>
              <w:tc>
                <w:tcPr>
                  <w:tcW w:w="425" w:type="dxa"/>
                </w:tcPr>
                <w:p w14:paraId="4CA66E1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7DB0C0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96A2D6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E443F3C" w14:textId="77777777" w:rsidTr="002F2CE9">
              <w:trPr>
                <w:trHeight w:val="225"/>
              </w:trPr>
              <w:tc>
                <w:tcPr>
                  <w:tcW w:w="425" w:type="dxa"/>
                </w:tcPr>
                <w:p w14:paraId="3D7198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A00E39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F280B3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B3AC85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960A2B1" w14:textId="77777777" w:rsidTr="002F2CE9">
        <w:trPr>
          <w:trHeight w:hRule="exact" w:val="634"/>
        </w:trPr>
        <w:tc>
          <w:tcPr>
            <w:tcW w:w="7380" w:type="dxa"/>
            <w:tcBorders>
              <w:bottom w:val="single" w:sz="4" w:space="0" w:color="auto"/>
            </w:tcBorders>
          </w:tcPr>
          <w:p w14:paraId="35AE1FE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Self-Move (may be a combination)?</w:t>
            </w:r>
          </w:p>
          <w:p w14:paraId="740B6DC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E72897">
              <w:rPr>
                <w:rFonts w:ascii="Franklin Gothic Book" w:eastAsia="Times New Roman" w:hAnsi="Franklin Gothic Book" w:cs="Times New Roman"/>
              </w:rPr>
              <w:t>[49 CFR 24.301(d)(2)]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0BDF35F" w14:textId="77777777" w:rsidTr="002F2CE9">
              <w:trPr>
                <w:trHeight w:val="170"/>
              </w:trPr>
              <w:tc>
                <w:tcPr>
                  <w:tcW w:w="425" w:type="dxa"/>
                </w:tcPr>
                <w:p w14:paraId="757EA13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5FA961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95BC5B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0376696" w14:textId="77777777" w:rsidTr="002F2CE9">
              <w:trPr>
                <w:trHeight w:val="225"/>
              </w:trPr>
              <w:tc>
                <w:tcPr>
                  <w:tcW w:w="425" w:type="dxa"/>
                </w:tcPr>
                <w:p w14:paraId="722E6C2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9F93DC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9C330E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8672E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475191A" w14:textId="77777777" w:rsidTr="002F2CE9">
        <w:trPr>
          <w:cantSplit/>
        </w:trPr>
        <w:tc>
          <w:tcPr>
            <w:tcW w:w="9005" w:type="dxa"/>
            <w:gridSpan w:val="2"/>
            <w:tcBorders>
              <w:bottom w:val="nil"/>
            </w:tcBorders>
          </w:tcPr>
          <w:p w14:paraId="6B4E433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B6277A0" w14:textId="77777777" w:rsidTr="002F2CE9">
        <w:trPr>
          <w:cantSplit/>
        </w:trPr>
        <w:tc>
          <w:tcPr>
            <w:tcW w:w="9005" w:type="dxa"/>
            <w:gridSpan w:val="2"/>
            <w:tcBorders>
              <w:top w:val="nil"/>
            </w:tcBorders>
          </w:tcPr>
          <w:p w14:paraId="0B50D3F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2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6E146B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942838"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62556AB3" w14:textId="77777777" w:rsidTr="002F2CE9">
        <w:trPr>
          <w:cantSplit/>
          <w:trHeight w:val="773"/>
        </w:trPr>
        <w:tc>
          <w:tcPr>
            <w:tcW w:w="9010" w:type="dxa"/>
            <w:tcBorders>
              <w:bottom w:val="single" w:sz="4" w:space="0" w:color="auto"/>
            </w:tcBorders>
          </w:tcPr>
          <w:p w14:paraId="4DD79FD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Provide the following information:</w:t>
            </w:r>
          </w:p>
          <w:p w14:paraId="641B0CF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Claim Filed:  </w:t>
            </w:r>
            <w:r w:rsidRPr="00E72897">
              <w:rPr>
                <w:rFonts w:ascii="Franklin Gothic Book" w:eastAsia="Times New Roman" w:hAnsi="Franklin Gothic Book" w:cs="Times New Roman"/>
                <w:u w:val="single"/>
              </w:rPr>
              <w:fldChar w:fldCharType="begin">
                <w:ffData>
                  <w:name w:val="Text30"/>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r w:rsidRPr="00E72897">
              <w:rPr>
                <w:rFonts w:ascii="Franklin Gothic Book" w:eastAsia="Times New Roman" w:hAnsi="Franklin Gothic Book" w:cs="Times New Roman"/>
              </w:rPr>
              <w:t xml:space="preserve">________            Amount Claimed: </w:t>
            </w:r>
            <w:r w:rsidRPr="00E72897">
              <w:rPr>
                <w:rFonts w:ascii="Franklin Gothic Book" w:eastAsia="Times New Roman" w:hAnsi="Franklin Gothic Book" w:cs="Times New Roman"/>
                <w:u w:val="single"/>
              </w:rPr>
              <w:fldChar w:fldCharType="begin">
                <w:ffData>
                  <w:name w:val="Text32"/>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r w:rsidRPr="00E72897">
              <w:rPr>
                <w:rFonts w:ascii="Franklin Gothic Book" w:eastAsia="Times New Roman" w:hAnsi="Franklin Gothic Book" w:cs="Times New Roman"/>
              </w:rPr>
              <w:t>________</w:t>
            </w:r>
          </w:p>
          <w:p w14:paraId="7CCD12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Claim Paid:   </w:t>
            </w:r>
            <w:r w:rsidRPr="00E72897">
              <w:rPr>
                <w:rFonts w:ascii="Franklin Gothic Book" w:eastAsia="Times New Roman" w:hAnsi="Franklin Gothic Book" w:cs="Times New Roman"/>
                <w:u w:val="single"/>
              </w:rPr>
              <w:fldChar w:fldCharType="begin">
                <w:ffData>
                  <w:name w:val="Text31"/>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r w:rsidRPr="00E72897">
              <w:rPr>
                <w:rFonts w:ascii="Franklin Gothic Book" w:eastAsia="Times New Roman" w:hAnsi="Franklin Gothic Book" w:cs="Times New Roman"/>
              </w:rPr>
              <w:t xml:space="preserve">_________            Amount Paid:      </w:t>
            </w:r>
            <w:r w:rsidRPr="00E72897">
              <w:rPr>
                <w:rFonts w:ascii="Franklin Gothic Book" w:eastAsia="Times New Roman" w:hAnsi="Franklin Gothic Book" w:cs="Times New Roman"/>
                <w:u w:val="single"/>
              </w:rPr>
              <w:fldChar w:fldCharType="begin">
                <w:ffData>
                  <w:name w:val="Text33"/>
                  <w:enabled/>
                  <w:calcOnExit w:val="0"/>
                  <w:textInput/>
                </w:ffData>
              </w:fldChar>
            </w:r>
            <w:r w:rsidRPr="00E72897">
              <w:rPr>
                <w:rFonts w:ascii="Franklin Gothic Book" w:eastAsia="Times New Roman" w:hAnsi="Franklin Gothic Book" w:cs="Times New Roman"/>
                <w:u w:val="single"/>
              </w:rPr>
              <w:instrText xml:space="preserve"> FORMTEXT </w:instrText>
            </w:r>
            <w:r w:rsidRPr="00E72897">
              <w:rPr>
                <w:rFonts w:ascii="Franklin Gothic Book" w:eastAsia="Times New Roman" w:hAnsi="Franklin Gothic Book" w:cs="Times New Roman"/>
                <w:u w:val="single"/>
              </w:rPr>
            </w:r>
            <w:r w:rsidRPr="00E72897">
              <w:rPr>
                <w:rFonts w:ascii="Franklin Gothic Book" w:eastAsia="Times New Roman" w:hAnsi="Franklin Gothic Book" w:cs="Times New Roman"/>
                <w:u w:val="single"/>
              </w:rPr>
              <w:fldChar w:fldCharType="separate"/>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t> </w:t>
            </w:r>
            <w:r w:rsidRPr="00E72897">
              <w:rPr>
                <w:rFonts w:ascii="Franklin Gothic Book" w:eastAsia="Times New Roman" w:hAnsi="Franklin Gothic Book" w:cs="Times New Roman"/>
                <w:u w:val="single"/>
              </w:rPr>
              <w:fldChar w:fldCharType="end"/>
            </w:r>
            <w:r w:rsidRPr="00E72897">
              <w:rPr>
                <w:rFonts w:ascii="Franklin Gothic Book" w:eastAsia="Times New Roman" w:hAnsi="Franklin Gothic Book" w:cs="Times New Roman"/>
              </w:rPr>
              <w:t>_________</w:t>
            </w:r>
          </w:p>
        </w:tc>
      </w:tr>
      <w:tr w:rsidR="000300B2" w:rsidRPr="00E72897" w14:paraId="3A15226B" w14:textId="77777777" w:rsidTr="002F2CE9">
        <w:trPr>
          <w:cantSplit/>
        </w:trPr>
        <w:tc>
          <w:tcPr>
            <w:tcW w:w="9010" w:type="dxa"/>
            <w:tcBorders>
              <w:bottom w:val="nil"/>
            </w:tcBorders>
          </w:tcPr>
          <w:p w14:paraId="01EB472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52F3EFCA" w14:textId="77777777" w:rsidTr="002F2CE9">
        <w:trPr>
          <w:cantSplit/>
          <w:trHeight w:val="252"/>
        </w:trPr>
        <w:tc>
          <w:tcPr>
            <w:tcW w:w="9010" w:type="dxa"/>
            <w:tcBorders>
              <w:top w:val="nil"/>
            </w:tcBorders>
          </w:tcPr>
          <w:p w14:paraId="57D643C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9"/>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1F22EA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3430AA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67E1A0E3" w14:textId="77777777" w:rsidTr="002F2CE9">
        <w:trPr>
          <w:cantSplit/>
          <w:trHeight w:val="773"/>
        </w:trPr>
        <w:tc>
          <w:tcPr>
            <w:tcW w:w="9010" w:type="dxa"/>
            <w:gridSpan w:val="2"/>
            <w:tcBorders>
              <w:bottom w:val="single" w:sz="4" w:space="0" w:color="auto"/>
            </w:tcBorders>
          </w:tcPr>
          <w:p w14:paraId="6DFC5C3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Were the following notices personally served or sent registered or certified mail, return receipt requested:</w:t>
            </w:r>
          </w:p>
          <w:p w14:paraId="056AA8F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[49 CFR 24.5]</w:t>
            </w:r>
          </w:p>
        </w:tc>
      </w:tr>
      <w:tr w:rsidR="000300B2" w:rsidRPr="00E72897" w14:paraId="43391E62" w14:textId="77777777" w:rsidTr="002F2CE9">
        <w:trPr>
          <w:trHeight w:hRule="exact" w:val="634"/>
        </w:trPr>
        <w:tc>
          <w:tcPr>
            <w:tcW w:w="7385" w:type="dxa"/>
            <w:tcBorders>
              <w:bottom w:val="single" w:sz="4" w:space="0" w:color="auto"/>
            </w:tcBorders>
          </w:tcPr>
          <w:p w14:paraId="55E6206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General Information Notice?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3091745" w14:textId="77777777" w:rsidTr="002F2CE9">
              <w:trPr>
                <w:trHeight w:val="170"/>
              </w:trPr>
              <w:tc>
                <w:tcPr>
                  <w:tcW w:w="425" w:type="dxa"/>
                </w:tcPr>
                <w:p w14:paraId="7875AD2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581025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144AF62"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A7BF191" w14:textId="77777777" w:rsidTr="002F2CE9">
              <w:trPr>
                <w:trHeight w:val="225"/>
              </w:trPr>
              <w:tc>
                <w:tcPr>
                  <w:tcW w:w="425" w:type="dxa"/>
                </w:tcPr>
                <w:p w14:paraId="1ECE95A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64FC42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D2473D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FEF1D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6ADC78E" w14:textId="77777777" w:rsidTr="002F2CE9">
        <w:trPr>
          <w:trHeight w:hRule="exact" w:val="634"/>
        </w:trPr>
        <w:tc>
          <w:tcPr>
            <w:tcW w:w="7385" w:type="dxa"/>
            <w:tcBorders>
              <w:bottom w:val="single" w:sz="4" w:space="0" w:color="auto"/>
            </w:tcBorders>
          </w:tcPr>
          <w:p w14:paraId="014F803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Notice of Eligibility?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518FFD2" w14:textId="77777777" w:rsidTr="002F2CE9">
              <w:trPr>
                <w:trHeight w:val="170"/>
              </w:trPr>
              <w:tc>
                <w:tcPr>
                  <w:tcW w:w="425" w:type="dxa"/>
                </w:tcPr>
                <w:p w14:paraId="61F6F6C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A65211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4B3E9B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AB741F7" w14:textId="77777777" w:rsidTr="002F2CE9">
              <w:trPr>
                <w:trHeight w:val="225"/>
              </w:trPr>
              <w:tc>
                <w:tcPr>
                  <w:tcW w:w="425" w:type="dxa"/>
                </w:tcPr>
                <w:p w14:paraId="1B1AF0E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399CBE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E3036E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36A78E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5A2CFA7" w14:textId="77777777" w:rsidTr="002F2CE9">
        <w:trPr>
          <w:trHeight w:hRule="exact" w:val="634"/>
        </w:trPr>
        <w:tc>
          <w:tcPr>
            <w:tcW w:w="7385" w:type="dxa"/>
            <w:tcBorders>
              <w:bottom w:val="single" w:sz="4" w:space="0" w:color="auto"/>
            </w:tcBorders>
          </w:tcPr>
          <w:p w14:paraId="63CD79E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90-Day Notice?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6E11D1A" w14:textId="77777777" w:rsidTr="002F2CE9">
              <w:trPr>
                <w:trHeight w:val="170"/>
              </w:trPr>
              <w:tc>
                <w:tcPr>
                  <w:tcW w:w="425" w:type="dxa"/>
                </w:tcPr>
                <w:p w14:paraId="5CCACBF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B009BC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164E63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BEE8096" w14:textId="77777777" w:rsidTr="002F2CE9">
              <w:trPr>
                <w:trHeight w:val="225"/>
              </w:trPr>
              <w:tc>
                <w:tcPr>
                  <w:tcW w:w="425" w:type="dxa"/>
                </w:tcPr>
                <w:p w14:paraId="65266D1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E334AB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0C54B8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7C7C3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6AE39116" w14:textId="77777777" w:rsidTr="002F2CE9">
        <w:trPr>
          <w:trHeight w:hRule="exact" w:val="634"/>
        </w:trPr>
        <w:tc>
          <w:tcPr>
            <w:tcW w:w="7385" w:type="dxa"/>
            <w:tcBorders>
              <w:bottom w:val="single" w:sz="4" w:space="0" w:color="auto"/>
            </w:tcBorders>
          </w:tcPr>
          <w:p w14:paraId="7204F33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 30-Day Notice to Vacate?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80E5BAF" w14:textId="77777777" w:rsidTr="002F2CE9">
              <w:trPr>
                <w:trHeight w:val="170"/>
              </w:trPr>
              <w:tc>
                <w:tcPr>
                  <w:tcW w:w="425" w:type="dxa"/>
                </w:tcPr>
                <w:p w14:paraId="42F34BA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AA9912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632059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891969F" w14:textId="77777777" w:rsidTr="002F2CE9">
              <w:trPr>
                <w:trHeight w:val="225"/>
              </w:trPr>
              <w:tc>
                <w:tcPr>
                  <w:tcW w:w="425" w:type="dxa"/>
                </w:tcPr>
                <w:p w14:paraId="09E027E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766E4B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162061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44C36E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7ABB439" w14:textId="77777777" w:rsidTr="002F2CE9">
        <w:trPr>
          <w:cantSplit/>
        </w:trPr>
        <w:tc>
          <w:tcPr>
            <w:tcW w:w="9010" w:type="dxa"/>
            <w:gridSpan w:val="2"/>
            <w:tcBorders>
              <w:bottom w:val="nil"/>
            </w:tcBorders>
          </w:tcPr>
          <w:p w14:paraId="3741F04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2F5815A" w14:textId="77777777" w:rsidTr="002F2CE9">
        <w:trPr>
          <w:cantSplit/>
        </w:trPr>
        <w:tc>
          <w:tcPr>
            <w:tcW w:w="9010" w:type="dxa"/>
            <w:gridSpan w:val="2"/>
            <w:tcBorders>
              <w:top w:val="nil"/>
            </w:tcBorders>
          </w:tcPr>
          <w:p w14:paraId="112DE62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8E2E19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F701A35"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18. </w:t>
      </w:r>
    </w:p>
    <w:tbl>
      <w:tblPr>
        <w:tblW w:w="901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7375"/>
        <w:gridCol w:w="362"/>
        <w:gridCol w:w="1253"/>
        <w:gridCol w:w="10"/>
      </w:tblGrid>
      <w:tr w:rsidR="000300B2" w:rsidRPr="00E72897" w14:paraId="47E13F5A" w14:textId="77777777" w:rsidTr="002F2CE9">
        <w:trPr>
          <w:gridBefore w:val="1"/>
          <w:gridAfter w:val="1"/>
          <w:wBefore w:w="10" w:type="dxa"/>
          <w:wAfter w:w="10" w:type="dxa"/>
        </w:trPr>
        <w:tc>
          <w:tcPr>
            <w:tcW w:w="7737" w:type="dxa"/>
            <w:gridSpan w:val="2"/>
            <w:tcBorders>
              <w:bottom w:val="single" w:sz="4" w:space="0" w:color="auto"/>
            </w:tcBorders>
          </w:tcPr>
          <w:p w14:paraId="4AAA4C2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If a written appeal or complaint was filed by the displaced person, did the </w:t>
            </w:r>
          </w:p>
          <w:p w14:paraId="0238596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Monitored Entity promptly review the appeal in accordance with the</w:t>
            </w:r>
          </w:p>
          <w:p w14:paraId="46CA60B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requirements of 49 CFR Part 24?</w:t>
            </w:r>
          </w:p>
          <w:p w14:paraId="5CEE25D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[49 CFR 24.10 (for appeals)]</w:t>
            </w:r>
          </w:p>
        </w:tc>
        <w:tc>
          <w:tcPr>
            <w:tcW w:w="1253"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6"/>
            </w:tblGrid>
            <w:tr w:rsidR="000300B2" w:rsidRPr="00E72897" w14:paraId="074A5B13" w14:textId="77777777" w:rsidTr="002F2CE9">
              <w:tc>
                <w:tcPr>
                  <w:tcW w:w="644" w:type="dxa"/>
                  <w:tcBorders>
                    <w:top w:val="single" w:sz="4" w:space="0" w:color="auto"/>
                  </w:tcBorders>
                </w:tcPr>
                <w:p w14:paraId="372E0777"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BE124B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A089B1E" w14:textId="77777777" w:rsidTr="002F2CE9">
              <w:tc>
                <w:tcPr>
                  <w:tcW w:w="644" w:type="dxa"/>
                </w:tcPr>
                <w:p w14:paraId="4A948C3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3FD5040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6733C38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33568E5" w14:textId="77777777" w:rsidTr="002F2CE9">
        <w:trPr>
          <w:trHeight w:hRule="exact" w:val="634"/>
        </w:trPr>
        <w:tc>
          <w:tcPr>
            <w:tcW w:w="7385" w:type="dxa"/>
            <w:gridSpan w:val="2"/>
            <w:tcBorders>
              <w:bottom w:val="single" w:sz="4" w:space="0" w:color="auto"/>
            </w:tcBorders>
          </w:tcPr>
          <w:p w14:paraId="27483EB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E72897">
              <w:rPr>
                <w:rFonts w:ascii="Franklin Gothic Book" w:eastAsia="Times New Roman" w:hAnsi="Franklin Gothic Book" w:cs="Times New Roman"/>
              </w:rPr>
              <w:t>b.  If the answer to a, above is yes, did the Monitored Entity seek HUD’s review of the appeal or complaints?</w:t>
            </w:r>
          </w:p>
        </w:tc>
        <w:tc>
          <w:tcPr>
            <w:tcW w:w="1625" w:type="dxa"/>
            <w:gridSpan w:val="3"/>
            <w:tcBorders>
              <w:bottom w:val="single" w:sz="4" w:space="0" w:color="auto"/>
            </w:tcBorders>
          </w:tcPr>
          <w:p w14:paraId="199A6585"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D27DD62" w14:textId="77777777" w:rsidTr="002F2CE9">
        <w:trPr>
          <w:gridBefore w:val="1"/>
          <w:gridAfter w:val="1"/>
          <w:wBefore w:w="10" w:type="dxa"/>
          <w:wAfter w:w="10" w:type="dxa"/>
          <w:cantSplit/>
          <w:trHeight w:hRule="exact" w:val="432"/>
        </w:trPr>
        <w:tc>
          <w:tcPr>
            <w:tcW w:w="8990" w:type="dxa"/>
            <w:gridSpan w:val="3"/>
            <w:tcBorders>
              <w:top w:val="nil"/>
              <w:bottom w:val="single" w:sz="4" w:space="0" w:color="auto"/>
            </w:tcBorders>
          </w:tcPr>
          <w:p w14:paraId="4306014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How was the appeal or complaint handled?</w:t>
            </w:r>
          </w:p>
          <w:p w14:paraId="586B7301"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96FC13F" w14:textId="77777777" w:rsidTr="002F2CE9">
        <w:trPr>
          <w:gridBefore w:val="1"/>
          <w:gridAfter w:val="1"/>
          <w:wBefore w:w="10" w:type="dxa"/>
          <w:wAfter w:w="10" w:type="dxa"/>
          <w:cantSplit/>
          <w:trHeight w:val="575"/>
        </w:trPr>
        <w:tc>
          <w:tcPr>
            <w:tcW w:w="8990" w:type="dxa"/>
            <w:gridSpan w:val="3"/>
            <w:tcBorders>
              <w:top w:val="single" w:sz="4" w:space="0" w:color="auto"/>
              <w:bottom w:val="single" w:sz="4" w:space="0" w:color="auto"/>
            </w:tcBorders>
          </w:tcPr>
          <w:p w14:paraId="6D64C14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D57C85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fldChar w:fldCharType="begin">
                <w:ffData>
                  <w:name w:val="Text37"/>
                  <w:enabled/>
                  <w:calcOnExit w:val="0"/>
                  <w:textInput/>
                </w:ffData>
              </w:fldChar>
            </w:r>
            <w:r w:rsidRPr="00E72897">
              <w:rPr>
                <w:rFonts w:ascii="Franklin Gothic Book" w:eastAsia="Times New Roman" w:hAnsi="Franklin Gothic Book" w:cs="Times New Roman"/>
                <w:b/>
              </w:rPr>
              <w:instrText xml:space="preserve"> FORMTEXT </w:instrText>
            </w:r>
            <w:r w:rsidRPr="00E72897">
              <w:rPr>
                <w:rFonts w:ascii="Franklin Gothic Book" w:eastAsia="Times New Roman" w:hAnsi="Franklin Gothic Book" w:cs="Times New Roman"/>
                <w:b/>
              </w:rPr>
            </w:r>
            <w:r w:rsidRPr="00E72897">
              <w:rPr>
                <w:rFonts w:ascii="Franklin Gothic Book" w:eastAsia="Times New Roman" w:hAnsi="Franklin Gothic Book" w:cs="Times New Roman"/>
                <w:b/>
              </w:rPr>
              <w:fldChar w:fldCharType="separate"/>
            </w:r>
            <w:r w:rsidRPr="00E72897">
              <w:rPr>
                <w:rFonts w:ascii="Franklin Gothic Book" w:eastAsia="Times New Roman" w:hAnsi="Franklin Gothic Book" w:cs="Times New Roman"/>
                <w:b/>
              </w:rPr>
              <w:t> </w:t>
            </w:r>
            <w:r w:rsidRPr="00E72897">
              <w:rPr>
                <w:rFonts w:ascii="Franklin Gothic Book" w:eastAsia="Times New Roman" w:hAnsi="Franklin Gothic Book" w:cs="Times New Roman"/>
                <w:b/>
              </w:rPr>
              <w:t> </w:t>
            </w:r>
            <w:r w:rsidRPr="00E72897">
              <w:rPr>
                <w:rFonts w:ascii="Franklin Gothic Book" w:eastAsia="Times New Roman" w:hAnsi="Franklin Gothic Book" w:cs="Times New Roman"/>
                <w:b/>
              </w:rPr>
              <w:t> </w:t>
            </w:r>
            <w:r w:rsidRPr="00E72897">
              <w:rPr>
                <w:rFonts w:ascii="Franklin Gothic Book" w:eastAsia="Times New Roman" w:hAnsi="Franklin Gothic Book" w:cs="Times New Roman"/>
                <w:b/>
              </w:rPr>
              <w:t> </w:t>
            </w:r>
            <w:r w:rsidRPr="00E72897">
              <w:rPr>
                <w:rFonts w:ascii="Franklin Gothic Book" w:eastAsia="Times New Roman" w:hAnsi="Franklin Gothic Book" w:cs="Times New Roman"/>
                <w:b/>
              </w:rPr>
              <w:t> </w:t>
            </w:r>
            <w:r w:rsidRPr="00E72897">
              <w:rPr>
                <w:rFonts w:ascii="Franklin Gothic Book" w:eastAsia="Times New Roman" w:hAnsi="Franklin Gothic Book" w:cs="Times New Roman"/>
                <w:b/>
              </w:rPr>
              <w:fldChar w:fldCharType="end"/>
            </w:r>
          </w:p>
          <w:p w14:paraId="3BAD7BB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F555658" w14:textId="77777777" w:rsidR="000300B2" w:rsidRDefault="000300B2" w:rsidP="000300B2">
      <w:r>
        <w:br w:type="page"/>
      </w:r>
    </w:p>
    <w:p w14:paraId="27DE3A3F" w14:textId="77777777" w:rsidR="000300B2" w:rsidRDefault="000300B2" w:rsidP="000300B2">
      <w:pPr>
        <w:pStyle w:val="Heading2"/>
      </w:pPr>
      <w:bookmarkStart w:id="74" w:name="_Ref533758739"/>
      <w:bookmarkStart w:id="75" w:name="_Toc21463"/>
      <w:r>
        <w:lastRenderedPageBreak/>
        <w:t xml:space="preserve">Checklist F5:  </w:t>
      </w:r>
      <w:r w:rsidRPr="00E72897">
        <w:t>Guide for Review of Relocation of Residential Occupant Not Displaced or Temporarily Displaced -- Individual Case File</w:t>
      </w:r>
      <w:bookmarkEnd w:id="74"/>
      <w:bookmarkEnd w:id="75"/>
    </w:p>
    <w:p w14:paraId="136D5948"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498"/>
      </w:tblGrid>
      <w:tr w:rsidR="000300B2" w:rsidRPr="00E72897" w14:paraId="3558F1E8" w14:textId="77777777" w:rsidTr="002F2CE9">
        <w:trPr>
          <w:trHeight w:val="461"/>
        </w:trPr>
        <w:tc>
          <w:tcPr>
            <w:tcW w:w="2970" w:type="dxa"/>
            <w:shd w:val="clear" w:color="auto" w:fill="auto"/>
            <w:vAlign w:val="center"/>
          </w:tcPr>
          <w:p w14:paraId="6506E330" w14:textId="77777777" w:rsidR="000300B2" w:rsidRPr="00E72897" w:rsidRDefault="000300B2" w:rsidP="002F2CE9">
            <w:pPr>
              <w:spacing w:after="0" w:line="259" w:lineRule="auto"/>
              <w:ind w:left="72" w:hanging="86"/>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498" w:type="dxa"/>
            <w:shd w:val="clear" w:color="auto" w:fill="auto"/>
            <w:vAlign w:val="center"/>
          </w:tcPr>
          <w:p w14:paraId="5446A5F1" w14:textId="77777777" w:rsidR="000300B2" w:rsidRPr="00E72897" w:rsidRDefault="000300B2" w:rsidP="002F2CE9">
            <w:pPr>
              <w:spacing w:after="0" w:line="259" w:lineRule="auto"/>
              <w:ind w:left="72" w:hanging="86"/>
              <w:rPr>
                <w:rFonts w:ascii="Franklin Gothic Book" w:eastAsia="Calibri" w:hAnsi="Franklin Gothic Book" w:cs="Times New Roman"/>
              </w:rPr>
            </w:pPr>
          </w:p>
        </w:tc>
      </w:tr>
      <w:tr w:rsidR="000300B2" w:rsidRPr="00E72897" w14:paraId="33BFAF4E" w14:textId="77777777" w:rsidTr="002F2CE9">
        <w:trPr>
          <w:trHeight w:val="461"/>
        </w:trPr>
        <w:tc>
          <w:tcPr>
            <w:tcW w:w="2970" w:type="dxa"/>
            <w:shd w:val="clear" w:color="auto" w:fill="auto"/>
            <w:vAlign w:val="center"/>
          </w:tcPr>
          <w:p w14:paraId="30452594" w14:textId="77777777" w:rsidR="000300B2" w:rsidRPr="00E72897" w:rsidRDefault="000300B2" w:rsidP="002F2CE9">
            <w:pPr>
              <w:spacing w:after="0" w:line="259" w:lineRule="auto"/>
              <w:ind w:left="72" w:hanging="86"/>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498" w:type="dxa"/>
            <w:shd w:val="clear" w:color="auto" w:fill="auto"/>
            <w:vAlign w:val="center"/>
          </w:tcPr>
          <w:p w14:paraId="67BF5F80" w14:textId="77777777" w:rsidR="000300B2" w:rsidRPr="00E72897" w:rsidRDefault="000300B2" w:rsidP="002F2CE9">
            <w:pPr>
              <w:spacing w:after="0" w:line="259" w:lineRule="auto"/>
              <w:ind w:left="72" w:hanging="86"/>
              <w:rPr>
                <w:rFonts w:ascii="Franklin Gothic Book" w:eastAsia="Calibri" w:hAnsi="Franklin Gothic Book" w:cs="Times New Roman"/>
              </w:rPr>
            </w:pPr>
          </w:p>
        </w:tc>
      </w:tr>
      <w:tr w:rsidR="000300B2" w:rsidRPr="00E72897" w14:paraId="19924DA1" w14:textId="77777777" w:rsidTr="002F2CE9">
        <w:trPr>
          <w:trHeight w:val="461"/>
        </w:trPr>
        <w:tc>
          <w:tcPr>
            <w:tcW w:w="2970" w:type="dxa"/>
            <w:shd w:val="clear" w:color="auto" w:fill="auto"/>
            <w:vAlign w:val="center"/>
          </w:tcPr>
          <w:p w14:paraId="5BB51C33" w14:textId="77777777" w:rsidR="000300B2" w:rsidRPr="00E72897" w:rsidRDefault="000300B2" w:rsidP="002F2CE9">
            <w:pPr>
              <w:spacing w:after="0" w:line="259" w:lineRule="auto"/>
              <w:ind w:left="72" w:hanging="86"/>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498" w:type="dxa"/>
            <w:shd w:val="clear" w:color="auto" w:fill="auto"/>
            <w:vAlign w:val="center"/>
          </w:tcPr>
          <w:p w14:paraId="4E07BAB3" w14:textId="77777777" w:rsidR="000300B2" w:rsidRPr="00E72897" w:rsidRDefault="000300B2" w:rsidP="002F2CE9">
            <w:pPr>
              <w:spacing w:after="0" w:line="259" w:lineRule="auto"/>
              <w:ind w:left="72" w:hanging="86"/>
              <w:rPr>
                <w:rFonts w:ascii="Franklin Gothic Book" w:eastAsia="Calibri" w:hAnsi="Franklin Gothic Book" w:cs="Times New Roman"/>
              </w:rPr>
            </w:pPr>
          </w:p>
        </w:tc>
      </w:tr>
      <w:tr w:rsidR="000300B2" w:rsidRPr="00E72897" w14:paraId="59D99DE1" w14:textId="77777777" w:rsidTr="002F2CE9">
        <w:trPr>
          <w:trHeight w:val="461"/>
        </w:trPr>
        <w:tc>
          <w:tcPr>
            <w:tcW w:w="2970" w:type="dxa"/>
            <w:shd w:val="clear" w:color="auto" w:fill="auto"/>
            <w:vAlign w:val="center"/>
          </w:tcPr>
          <w:p w14:paraId="1CB8E2D8" w14:textId="77777777" w:rsidR="000300B2" w:rsidRPr="00E72897" w:rsidRDefault="000300B2" w:rsidP="002F2CE9">
            <w:pPr>
              <w:spacing w:after="0" w:line="259" w:lineRule="auto"/>
              <w:ind w:left="72" w:hanging="86"/>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498" w:type="dxa"/>
            <w:shd w:val="clear" w:color="auto" w:fill="auto"/>
            <w:vAlign w:val="center"/>
          </w:tcPr>
          <w:p w14:paraId="7BE34BA3" w14:textId="77777777" w:rsidR="000300B2" w:rsidRPr="00E72897" w:rsidRDefault="000300B2" w:rsidP="002F2CE9">
            <w:pPr>
              <w:spacing w:after="0" w:line="259" w:lineRule="auto"/>
              <w:ind w:left="72" w:hanging="86"/>
              <w:rPr>
                <w:rFonts w:ascii="Franklin Gothic Book" w:eastAsia="Calibri" w:hAnsi="Franklin Gothic Book" w:cs="Times New Roman"/>
              </w:rPr>
            </w:pPr>
          </w:p>
        </w:tc>
      </w:tr>
      <w:tr w:rsidR="000300B2" w:rsidRPr="00E72897" w14:paraId="34C3D43F" w14:textId="77777777" w:rsidTr="002F2CE9">
        <w:trPr>
          <w:trHeight w:val="461"/>
        </w:trPr>
        <w:tc>
          <w:tcPr>
            <w:tcW w:w="2970" w:type="dxa"/>
            <w:shd w:val="clear" w:color="auto" w:fill="auto"/>
            <w:vAlign w:val="center"/>
          </w:tcPr>
          <w:p w14:paraId="0C8AAFB6" w14:textId="77777777" w:rsidR="000300B2" w:rsidRPr="00E72897" w:rsidRDefault="000300B2" w:rsidP="002F2CE9">
            <w:pPr>
              <w:spacing w:after="0" w:line="259" w:lineRule="auto"/>
              <w:ind w:left="72" w:hanging="86"/>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498" w:type="dxa"/>
            <w:shd w:val="clear" w:color="auto" w:fill="auto"/>
            <w:vAlign w:val="center"/>
          </w:tcPr>
          <w:p w14:paraId="3F838CF8" w14:textId="77777777" w:rsidR="000300B2" w:rsidRPr="00E72897" w:rsidRDefault="000300B2" w:rsidP="002F2CE9">
            <w:pPr>
              <w:spacing w:after="0" w:line="259" w:lineRule="auto"/>
              <w:ind w:left="72" w:hanging="86"/>
              <w:rPr>
                <w:rFonts w:ascii="Franklin Gothic Book" w:eastAsia="Calibri" w:hAnsi="Franklin Gothic Book" w:cs="Times New Roman"/>
              </w:rPr>
            </w:pPr>
          </w:p>
        </w:tc>
      </w:tr>
    </w:tbl>
    <w:p w14:paraId="57B239AB" w14:textId="77777777" w:rsidR="000300B2" w:rsidRPr="00E72897" w:rsidRDefault="000300B2" w:rsidP="000300B2">
      <w:pPr>
        <w:spacing w:after="0" w:line="240" w:lineRule="auto"/>
        <w:ind w:left="864" w:hanging="864"/>
        <w:jc w:val="both"/>
        <w:rPr>
          <w:rFonts w:ascii="Franklin Gothic Book" w:eastAsia="Times New Roman" w:hAnsi="Franklin Gothic Book" w:cs="Times New Roman"/>
          <w:b/>
        </w:rPr>
      </w:pPr>
    </w:p>
    <w:p w14:paraId="6B5B4B95" w14:textId="77777777" w:rsidR="000300B2" w:rsidRPr="00E72897" w:rsidRDefault="000300B2" w:rsidP="000300B2">
      <w:pPr>
        <w:spacing w:after="0" w:line="240" w:lineRule="auto"/>
        <w:ind w:right="-90"/>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286F73A3" w14:textId="77777777" w:rsidR="000300B2" w:rsidRPr="00E72897" w:rsidRDefault="000300B2" w:rsidP="000300B2">
      <w:pPr>
        <w:tabs>
          <w:tab w:val="center" w:pos="4320"/>
          <w:tab w:val="right" w:pos="8640"/>
        </w:tabs>
        <w:spacing w:after="0" w:line="240" w:lineRule="auto"/>
        <w:ind w:right="-90"/>
        <w:jc w:val="both"/>
        <w:rPr>
          <w:rFonts w:ascii="Franklin Gothic Book" w:eastAsia="Times New Roman" w:hAnsi="Franklin Gothic Book" w:cs="Times New Roman"/>
        </w:rPr>
      </w:pPr>
    </w:p>
    <w:p w14:paraId="56B40C41" w14:textId="77777777" w:rsidR="000300B2" w:rsidRPr="00E72897" w:rsidRDefault="000300B2" w:rsidP="000300B2">
      <w:pPr>
        <w:spacing w:after="0" w:line="240" w:lineRule="auto"/>
        <w:ind w:right="-90"/>
        <w:jc w:val="both"/>
        <w:rPr>
          <w:rFonts w:ascii="Franklin Gothic Book" w:eastAsia="Calibri" w:hAnsi="Franklin Gothic Book" w:cs="Times New Roman"/>
          <w:color w:val="000000"/>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w:t>
      </w:r>
      <w:r w:rsidRPr="00E72897">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compliance with statutory and regulatory requirements governing displacement, relocation and the provision of assistance to certain residential occupants who are not displaced under CDBG-DR-assisted projects.  It is important to review cases where occupants were not considered displaced by a project that resulted in acquisition, rehabilitation or demolition.  An occupant who is not displaced may or may not move temporarily or may be required to move to another site within the same building. </w:t>
      </w:r>
      <w:r w:rsidRPr="00E72897">
        <w:rPr>
          <w:rFonts w:ascii="Franklin Gothic Book" w:eastAsia="Calibri" w:hAnsi="Franklin Gothic Book" w:cs="Times New Roman"/>
          <w:color w:val="000000"/>
        </w:rPr>
        <w:t xml:space="preserve">In selecting the sample of files to review, the Reviewer’s initial file selection is to follow the guidance in the introduction to this </w:t>
      </w:r>
      <w:r>
        <w:rPr>
          <w:rFonts w:ascii="Franklin Gothic Book" w:eastAsia="Calibri" w:hAnsi="Franklin Gothic Book" w:cs="Times New Roman"/>
          <w:color w:val="000000"/>
        </w:rPr>
        <w:t>Appendix</w:t>
      </w:r>
      <w:r w:rsidRPr="00E72897">
        <w:rPr>
          <w:rFonts w:ascii="Franklin Gothic Book" w:eastAsia="Calibri" w:hAnsi="Franklin Gothic Book" w:cs="Times New Roman"/>
          <w:color w:val="000000"/>
        </w:rPr>
        <w:t>.  If possible, at least five files should be reviewed.  Consideration should be given to:</w:t>
      </w:r>
    </w:p>
    <w:p w14:paraId="544703DC" w14:textId="77777777" w:rsidR="000300B2" w:rsidRPr="00E72897" w:rsidRDefault="000300B2" w:rsidP="000300B2">
      <w:pPr>
        <w:numPr>
          <w:ilvl w:val="0"/>
          <w:numId w:val="3"/>
        </w:numPr>
        <w:spacing w:after="0" w:line="240" w:lineRule="auto"/>
        <w:ind w:right="-90"/>
        <w:jc w:val="both"/>
        <w:rPr>
          <w:rFonts w:ascii="Franklin Gothic Book" w:eastAsia="Calibri" w:hAnsi="Franklin Gothic Book" w:cs="Times New Roman"/>
          <w:color w:val="000000"/>
        </w:rPr>
      </w:pPr>
      <w:r w:rsidRPr="00E72897">
        <w:rPr>
          <w:rFonts w:ascii="Franklin Gothic Book" w:eastAsia="Calibri" w:hAnsi="Franklin Gothic Book" w:cs="Times New Roman"/>
          <w:color w:val="000000"/>
        </w:rPr>
        <w:t>whether a occupant was designated as temporarily relocated in accordance with applicable program requirements;</w:t>
      </w:r>
    </w:p>
    <w:p w14:paraId="436BFE7D" w14:textId="77777777" w:rsidR="000300B2" w:rsidRPr="00E72897" w:rsidRDefault="000300B2" w:rsidP="000300B2">
      <w:pPr>
        <w:numPr>
          <w:ilvl w:val="0"/>
          <w:numId w:val="3"/>
        </w:numPr>
        <w:spacing w:after="0" w:line="240" w:lineRule="auto"/>
        <w:ind w:right="-90"/>
        <w:jc w:val="both"/>
        <w:rPr>
          <w:rFonts w:ascii="Franklin Gothic Book" w:eastAsia="Calibri" w:hAnsi="Franklin Gothic Book" w:cs="Times New Roman"/>
          <w:color w:val="000000"/>
        </w:rPr>
      </w:pPr>
      <w:r w:rsidRPr="00E72897">
        <w:rPr>
          <w:rFonts w:ascii="Franklin Gothic Book" w:eastAsia="Calibri" w:hAnsi="Franklin Gothic Book" w:cs="Times New Roman"/>
          <w:color w:val="000000"/>
        </w:rPr>
        <w:t>whether occupants were required to move to another unit within the same building.</w:t>
      </w:r>
    </w:p>
    <w:p w14:paraId="210EED02" w14:textId="77777777" w:rsidR="000300B2" w:rsidRPr="00E72897" w:rsidRDefault="000300B2" w:rsidP="000300B2">
      <w:pPr>
        <w:widowControl w:val="0"/>
        <w:spacing w:after="0" w:line="240" w:lineRule="auto"/>
        <w:ind w:right="-90"/>
        <w:jc w:val="both"/>
        <w:rPr>
          <w:rFonts w:ascii="Franklin Gothic Book" w:eastAsia="Calibri" w:hAnsi="Franklin Gothic Book" w:cs="Times New Roman"/>
          <w:color w:val="000000"/>
        </w:rPr>
      </w:pPr>
      <w:r w:rsidRPr="00E72897">
        <w:rPr>
          <w:rFonts w:ascii="Franklin Gothic Book" w:eastAsia="Calibri" w:hAnsi="Franklin Gothic Book" w:cs="Times New Roman"/>
          <w:color w:val="000000"/>
        </w:rPr>
        <w:t>The reviewer may also add files to the selection where complaints have been made, where there is alleged noncompliance, or where the project is large and/or complex.</w:t>
      </w:r>
    </w:p>
    <w:p w14:paraId="54A73945" w14:textId="77777777" w:rsidR="000300B2" w:rsidRPr="00E72897" w:rsidRDefault="000300B2" w:rsidP="000300B2">
      <w:pPr>
        <w:widowControl w:val="0"/>
        <w:tabs>
          <w:tab w:val="center" w:pos="4320"/>
          <w:tab w:val="right" w:pos="8640"/>
        </w:tabs>
        <w:spacing w:after="0" w:line="240" w:lineRule="auto"/>
        <w:ind w:right="900"/>
        <w:rPr>
          <w:rFonts w:ascii="Franklin Gothic Book" w:eastAsia="Times New Roman" w:hAnsi="Franklin Gothic Book" w:cs="Times New Roman"/>
          <w:b/>
          <w:u w:val="single"/>
        </w:rPr>
      </w:pPr>
    </w:p>
    <w:p w14:paraId="2E4CFA36"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b/>
        </w:rPr>
        <w:t>:</w:t>
      </w:r>
      <w:r w:rsidRPr="00E72897">
        <w:rPr>
          <w:rFonts w:ascii="Franklin Gothic Book" w:eastAsia="Times New Roman" w:hAnsi="Franklin Gothic Book" w:cs="Times New Roman"/>
        </w:rPr>
        <w:t xml:space="preserve"> </w:t>
      </w:r>
    </w:p>
    <w:p w14:paraId="5A27C3E8"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p>
    <w:p w14:paraId="42937066"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  Client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52E0561A" w14:textId="77777777" w:rsidTr="002F2CE9">
        <w:trPr>
          <w:cantSplit/>
          <w:trHeight w:hRule="exact" w:val="432"/>
        </w:trPr>
        <w:tc>
          <w:tcPr>
            <w:tcW w:w="9010" w:type="dxa"/>
            <w:tcBorders>
              <w:bottom w:val="single" w:sz="4" w:space="0" w:color="auto"/>
            </w:tcBorders>
          </w:tcPr>
          <w:p w14:paraId="2D4BE01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Provide the following client information:</w:t>
            </w:r>
          </w:p>
        </w:tc>
      </w:tr>
      <w:tr w:rsidR="000300B2" w:rsidRPr="00E72897" w14:paraId="21774E5D" w14:textId="77777777" w:rsidTr="002F2CE9">
        <w:trPr>
          <w:cantSplit/>
          <w:trHeight w:val="773"/>
        </w:trPr>
        <w:tc>
          <w:tcPr>
            <w:tcW w:w="9010" w:type="dxa"/>
            <w:tcBorders>
              <w:bottom w:val="single" w:sz="4" w:space="0" w:color="auto"/>
            </w:tcBorders>
          </w:tcPr>
          <w:p w14:paraId="0354006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 xml:space="preserve">Name(s) of Person(s):  </w:t>
            </w:r>
            <w:r w:rsidRPr="00285D1F">
              <w:rPr>
                <w:rFonts w:ascii="Franklin Gothic Book" w:eastAsia="Times New Roman" w:hAnsi="Franklin Gothic Book" w:cs="Times New Roman"/>
              </w:rPr>
              <w:fldChar w:fldCharType="begin">
                <w:ffData>
                  <w:name w:val="Text8"/>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48A165C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Telephone Number(s): </w:t>
            </w:r>
            <w:r w:rsidRPr="00285D1F">
              <w:rPr>
                <w:rFonts w:ascii="Franklin Gothic Book" w:eastAsia="Times New Roman" w:hAnsi="Franklin Gothic Book" w:cs="Times New Roman"/>
              </w:rPr>
              <w:fldChar w:fldCharType="begin">
                <w:ffData>
                  <w:name w:val="Text9"/>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72C9AF9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Address:   </w:t>
            </w:r>
            <w:r w:rsidRPr="00285D1F">
              <w:rPr>
                <w:rFonts w:ascii="Franklin Gothic Book" w:eastAsia="Times New Roman" w:hAnsi="Franklin Gothic Book" w:cs="Times New Roman"/>
              </w:rPr>
              <w:fldChar w:fldCharType="begin">
                <w:ffData>
                  <w:name w:val="Text10"/>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3E62758C"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Address of Temporary Unit, if applicable:</w:t>
            </w:r>
            <w:r w:rsidRPr="00285D1F">
              <w:rPr>
                <w:rFonts w:ascii="Franklin Gothic Book" w:eastAsia="Times New Roman" w:hAnsi="Franklin Gothic Book" w:cs="Times New Roman"/>
              </w:rPr>
              <w:fldChar w:fldCharType="begin">
                <w:ffData>
                  <w:name w:val="Text11"/>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6244442A"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Address of  Permanent Unit: </w:t>
            </w:r>
            <w:r w:rsidRPr="00285D1F">
              <w:rPr>
                <w:rFonts w:ascii="Franklin Gothic Book" w:eastAsia="Times New Roman" w:hAnsi="Franklin Gothic Book" w:cs="Times New Roman"/>
              </w:rPr>
              <w:fldChar w:fldCharType="begin">
                <w:ffData>
                  <w:name w:val="Text12"/>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6FF7E3F5" w14:textId="77777777" w:rsidR="000300B2" w:rsidRPr="00E72897" w:rsidRDefault="000300B2" w:rsidP="002F2CE9">
            <w:pPr>
              <w:widowControl w:val="0"/>
              <w:tabs>
                <w:tab w:val="left" w:pos="3065"/>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of Initial Occupancy: </w:t>
            </w:r>
            <w:r w:rsidRPr="00285D1F">
              <w:rPr>
                <w:rFonts w:ascii="Franklin Gothic Book" w:eastAsia="Times New Roman" w:hAnsi="Franklin Gothic Book" w:cs="Times New Roman"/>
              </w:rPr>
              <w:fldChar w:fldCharType="begin">
                <w:ffData>
                  <w:name w:val="Text13"/>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13F1330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of Temporary Move, if applicable: </w:t>
            </w:r>
            <w:r w:rsidRPr="00285D1F">
              <w:rPr>
                <w:rFonts w:ascii="Franklin Gothic Book" w:eastAsia="Times New Roman" w:hAnsi="Franklin Gothic Book" w:cs="Times New Roman"/>
              </w:rPr>
              <w:fldChar w:fldCharType="begin">
                <w:ffData>
                  <w:name w:val="Text14"/>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273E70B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Date Final Move Completed, if applicable:  </w:t>
            </w:r>
            <w:r w:rsidRPr="00285D1F">
              <w:rPr>
                <w:rFonts w:ascii="Franklin Gothic Book" w:eastAsia="Times New Roman" w:hAnsi="Franklin Gothic Book" w:cs="Times New Roman"/>
              </w:rPr>
              <w:fldChar w:fldCharType="begin">
                <w:ffData>
                  <w:name w:val="Text15"/>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tc>
      </w:tr>
    </w:tbl>
    <w:p w14:paraId="79060180" w14:textId="77777777" w:rsidR="000300B2" w:rsidRPr="00E72897" w:rsidRDefault="000300B2" w:rsidP="000300B2">
      <w:pPr>
        <w:tabs>
          <w:tab w:val="center" w:pos="4320"/>
        </w:tabs>
        <w:spacing w:after="0" w:line="240" w:lineRule="auto"/>
        <w:rPr>
          <w:rFonts w:ascii="Franklin Gothic Book" w:eastAsia="Times New Roman" w:hAnsi="Franklin Gothic Book" w:cs="Times New Roman"/>
        </w:rPr>
      </w:pPr>
    </w:p>
    <w:p w14:paraId="767482C8" w14:textId="77777777" w:rsidR="000300B2" w:rsidRPr="00E72897" w:rsidRDefault="000300B2" w:rsidP="000300B2">
      <w:pPr>
        <w:keepNext/>
        <w:keepLines/>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E72897" w14:paraId="103B1AE0" w14:textId="77777777" w:rsidTr="002F2CE9">
        <w:trPr>
          <w:cantSplit/>
          <w:trHeight w:val="1052"/>
        </w:trPr>
        <w:tc>
          <w:tcPr>
            <w:tcW w:w="9010" w:type="dxa"/>
            <w:tcBorders>
              <w:bottom w:val="single" w:sz="4" w:space="0" w:color="auto"/>
            </w:tcBorders>
          </w:tcPr>
          <w:p w14:paraId="6ECA397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w:t>
            </w:r>
            <w:r w:rsidRPr="00E72897">
              <w:rPr>
                <w:rFonts w:ascii="Franklin Gothic Book" w:eastAsia="Times New Roman" w:hAnsi="Franklin Gothic Book" w:cs="Times New Roman"/>
                <w:b/>
              </w:rPr>
              <w:t>Occupant Characteristics</w:t>
            </w:r>
          </w:p>
          <w:p w14:paraId="5F0AE849"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Check As Appropriate:                                  Check One:                                </w:t>
            </w:r>
          </w:p>
          <w:p w14:paraId="407E2DEF"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Owner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5"/>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Family</w:t>
            </w:r>
          </w:p>
          <w:p w14:paraId="43B4F580" w14:textId="77777777" w:rsidR="000300B2" w:rsidRPr="00E72897" w:rsidRDefault="000300B2" w:rsidP="002F2CE9">
            <w:pPr>
              <w:keepNext/>
              <w:keepLines/>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Tenant                                                         </w:t>
            </w:r>
            <w:r w:rsidRPr="00E72897">
              <w:rPr>
                <w:rFonts w:ascii="Franklin Gothic Book" w:eastAsia="Times New Roman" w:hAnsi="Franklin Gothic Book" w:cs="Times New Roman"/>
              </w:rPr>
              <w:fldChar w:fldCharType="begin">
                <w:ffData>
                  <w:name w:val="Check6"/>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Individual</w:t>
            </w:r>
          </w:p>
        </w:tc>
      </w:tr>
      <w:tr w:rsidR="000300B2" w:rsidRPr="00E72897" w14:paraId="1D7DDA8D" w14:textId="77777777" w:rsidTr="002F2CE9">
        <w:trPr>
          <w:cantSplit/>
          <w:trHeight w:val="576"/>
        </w:trPr>
        <w:tc>
          <w:tcPr>
            <w:tcW w:w="9010" w:type="dxa"/>
            <w:tcBorders>
              <w:bottom w:val="single" w:sz="4" w:space="0" w:color="auto"/>
            </w:tcBorders>
          </w:tcPr>
          <w:p w14:paraId="4682C204" w14:textId="77777777" w:rsidR="000300B2" w:rsidRPr="00E72897" w:rsidRDefault="000300B2" w:rsidP="002F2CE9">
            <w:pPr>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w:t>
            </w:r>
            <w:r w:rsidRPr="00E72897">
              <w:rPr>
                <w:rFonts w:ascii="Franklin Gothic Book" w:eastAsia="Times New Roman" w:hAnsi="Franklin Gothic Book" w:cs="Times New Roman"/>
                <w:b/>
              </w:rPr>
              <w:t>Household Composition</w:t>
            </w:r>
            <w:r w:rsidRPr="00E72897">
              <w:rPr>
                <w:rFonts w:ascii="Franklin Gothic Book" w:eastAsia="Times New Roman" w:hAnsi="Franklin Gothic Book" w:cs="Times New Roman"/>
              </w:rPr>
              <w:t xml:space="preserve"> (indicate number)</w:t>
            </w:r>
          </w:p>
          <w:p w14:paraId="2159E79A" w14:textId="77777777" w:rsidR="000300B2" w:rsidRPr="00E72897" w:rsidRDefault="000300B2" w:rsidP="002F2CE9">
            <w:pPr>
              <w:tabs>
                <w:tab w:val="center" w:pos="4320"/>
              </w:tabs>
              <w:spacing w:after="6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Adults (lawfully present in U.S.)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285D1F">
              <w:rPr>
                <w:rFonts w:ascii="Franklin Gothic Book" w:eastAsia="Times New Roman" w:hAnsi="Franklin Gothic Book" w:cs="Times New Roman"/>
              </w:rPr>
              <w:fldChar w:fldCharType="begin">
                <w:ffData>
                  <w:name w:val="Text16"/>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1116B1C0" w14:textId="77777777" w:rsidR="000300B2" w:rsidRPr="00E72897" w:rsidRDefault="000300B2" w:rsidP="002F2CE9">
            <w:pPr>
              <w:tabs>
                <w:tab w:val="center" w:pos="4320"/>
              </w:tabs>
              <w:spacing w:after="6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Adults (not lawfully present in U.S.)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285D1F">
              <w:rPr>
                <w:rFonts w:ascii="Franklin Gothic Book" w:eastAsia="Times New Roman" w:hAnsi="Franklin Gothic Book" w:cs="Times New Roman"/>
              </w:rPr>
              <w:fldChar w:fldCharType="begin">
                <w:ffData>
                  <w:name w:val="Text17"/>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2EADCC12" w14:textId="77777777" w:rsidR="000300B2" w:rsidRPr="00E72897" w:rsidRDefault="000300B2" w:rsidP="002F2CE9">
            <w:pPr>
              <w:tabs>
                <w:tab w:val="center" w:pos="4320"/>
              </w:tabs>
              <w:spacing w:after="6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Children (under 18 &amp; lawfully present in U.S.)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285D1F">
              <w:rPr>
                <w:rFonts w:ascii="Franklin Gothic Book" w:eastAsia="Times New Roman" w:hAnsi="Franklin Gothic Book" w:cs="Times New Roman"/>
              </w:rPr>
              <w:fldChar w:fldCharType="begin">
                <w:ffData>
                  <w:name w:val="Text18"/>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5C7AA6A7" w14:textId="77777777" w:rsidR="000300B2" w:rsidRPr="00E72897" w:rsidRDefault="000300B2" w:rsidP="002F2CE9">
            <w:pPr>
              <w:tabs>
                <w:tab w:val="center" w:pos="4320"/>
              </w:tabs>
              <w:spacing w:after="6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Children (under 18 &amp; not lawfully present in U.S.</w:t>
            </w:r>
            <w:r>
              <w:rPr>
                <w:rFonts w:ascii="Franklin Gothic Book" w:eastAsia="Times New Roman" w:hAnsi="Franklin Gothic Book" w:cs="Times New Roman"/>
              </w:rPr>
              <w:t>)</w:t>
            </w:r>
            <w:r w:rsidRPr="00E72897">
              <w:rPr>
                <w:rFonts w:ascii="Franklin Gothic Book" w:eastAsia="Times New Roman" w:hAnsi="Franklin Gothic Book" w:cs="Times New Roman"/>
              </w:rPr>
              <w:t xml:space="preserve">        </w:t>
            </w:r>
            <w:r w:rsidRPr="00285D1F">
              <w:rPr>
                <w:rFonts w:ascii="Franklin Gothic Book" w:eastAsia="Times New Roman" w:hAnsi="Franklin Gothic Book" w:cs="Times New Roman"/>
              </w:rPr>
              <w:fldChar w:fldCharType="begin">
                <w:ffData>
                  <w:name w:val="Text19"/>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p w14:paraId="685845E2" w14:textId="77777777" w:rsidR="000300B2" w:rsidRPr="00E72897" w:rsidRDefault="000300B2" w:rsidP="002F2CE9">
            <w:pPr>
              <w:tabs>
                <w:tab w:val="center" w:pos="4320"/>
              </w:tabs>
              <w:spacing w:after="60" w:line="240" w:lineRule="auto"/>
              <w:ind w:left="1625"/>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b/>
              </w:rPr>
              <w:t>Total</w:t>
            </w:r>
            <w:r w:rsidRPr="00E72897">
              <w:rPr>
                <w:rFonts w:ascii="Franklin Gothic Book" w:eastAsia="Times New Roman" w:hAnsi="Franklin Gothic Book" w:cs="Times New Roman"/>
              </w:rPr>
              <w:t xml:space="preserve">                                            </w:t>
            </w:r>
            <w:r w:rsidRPr="00285D1F">
              <w:rPr>
                <w:rFonts w:ascii="Franklin Gothic Book" w:eastAsia="Times New Roman" w:hAnsi="Franklin Gothic Book" w:cs="Times New Roman"/>
              </w:rPr>
              <w:fldChar w:fldCharType="begin">
                <w:ffData>
                  <w:name w:val="Text20"/>
                  <w:enabled/>
                  <w:calcOnExit w:val="0"/>
                  <w:textInput/>
                </w:ffData>
              </w:fldChar>
            </w:r>
            <w:r w:rsidRPr="00285D1F">
              <w:rPr>
                <w:rFonts w:ascii="Franklin Gothic Book" w:eastAsia="Times New Roman" w:hAnsi="Franklin Gothic Book" w:cs="Times New Roman"/>
              </w:rPr>
              <w:instrText xml:space="preserve"> FORMTEXT </w:instrText>
            </w:r>
            <w:r w:rsidRPr="00285D1F">
              <w:rPr>
                <w:rFonts w:ascii="Franklin Gothic Book" w:eastAsia="Times New Roman" w:hAnsi="Franklin Gothic Book" w:cs="Times New Roman"/>
              </w:rPr>
            </w:r>
            <w:r w:rsidRPr="00285D1F">
              <w:rPr>
                <w:rFonts w:ascii="Franklin Gothic Book" w:eastAsia="Times New Roman" w:hAnsi="Franklin Gothic Book" w:cs="Times New Roman"/>
              </w:rPr>
              <w:fldChar w:fldCharType="separate"/>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t> </w:t>
            </w:r>
            <w:r w:rsidRPr="00285D1F">
              <w:rPr>
                <w:rFonts w:ascii="Franklin Gothic Book" w:eastAsia="Times New Roman" w:hAnsi="Franklin Gothic Book" w:cs="Times New Roman"/>
              </w:rPr>
              <w:fldChar w:fldCharType="end"/>
            </w:r>
          </w:p>
        </w:tc>
      </w:tr>
      <w:tr w:rsidR="000300B2" w:rsidRPr="00E72897" w14:paraId="47354A4D" w14:textId="77777777" w:rsidTr="002F2CE9">
        <w:trPr>
          <w:cantSplit/>
          <w:trHeight w:val="773"/>
        </w:trPr>
        <w:tc>
          <w:tcPr>
            <w:tcW w:w="9010" w:type="dxa"/>
            <w:tcBorders>
              <w:bottom w:val="single" w:sz="4" w:space="0" w:color="auto"/>
            </w:tcBorders>
          </w:tcPr>
          <w:p w14:paraId="003618D6" w14:textId="77777777" w:rsidR="000300B2" w:rsidRPr="00E72897" w:rsidRDefault="000300B2" w:rsidP="002F2CE9">
            <w:pPr>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w:t>
            </w:r>
            <w:r w:rsidRPr="00E72897">
              <w:rPr>
                <w:rFonts w:ascii="Franklin Gothic Book" w:eastAsia="Times New Roman" w:hAnsi="Franklin Gothic Book" w:cs="Times New Roman"/>
                <w:b/>
              </w:rPr>
              <w:t xml:space="preserve">Head of Household                     </w:t>
            </w:r>
          </w:p>
          <w:p w14:paraId="36637367" w14:textId="77777777" w:rsidR="000300B2" w:rsidRPr="00E72897" w:rsidRDefault="000300B2" w:rsidP="002F2CE9">
            <w:pPr>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Check One:             Check One:                  Check One:</w:t>
            </w:r>
          </w:p>
          <w:p w14:paraId="204F0FF6" w14:textId="77777777" w:rsidR="000300B2" w:rsidRPr="00E72897" w:rsidRDefault="000300B2" w:rsidP="002F2CE9">
            <w:pPr>
              <w:tabs>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7"/>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Male                 </w:t>
            </w:r>
            <w:r w:rsidRPr="00E72897">
              <w:rPr>
                <w:rFonts w:ascii="Franklin Gothic Book" w:eastAsia="Times New Roman" w:hAnsi="Franklin Gothic Book" w:cs="Times New Roman"/>
              </w:rPr>
              <w:fldChar w:fldCharType="begin">
                <w:ffData>
                  <w:name w:val="Check9"/>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Under 65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Lawfully present in U.S.                   </w:t>
            </w:r>
          </w:p>
          <w:p w14:paraId="1424148E" w14:textId="77777777" w:rsidR="000300B2" w:rsidRPr="00E72897" w:rsidRDefault="000300B2" w:rsidP="002F2CE9">
            <w:pPr>
              <w:tabs>
                <w:tab w:val="left" w:pos="2345"/>
                <w:tab w:val="center" w:pos="432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8"/>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Female             </w:t>
            </w:r>
            <w:r w:rsidRPr="00E72897">
              <w:rPr>
                <w:rFonts w:ascii="Franklin Gothic Book" w:eastAsia="Times New Roman" w:hAnsi="Franklin Gothic Book" w:cs="Times New Roman"/>
              </w:rPr>
              <w:fldChar w:fldCharType="begin">
                <w:ffData>
                  <w:name w:val="Check10"/>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65 and Over            </w:t>
            </w:r>
            <w:r w:rsidRPr="00E72897">
              <w:rPr>
                <w:rFonts w:ascii="Franklin Gothic Book" w:eastAsia="Times New Roman" w:hAnsi="Franklin Gothic Book" w:cs="Times New Roman"/>
              </w:rPr>
              <w:fldChar w:fldCharType="begin">
                <w:ffData>
                  <w:name w:val="Check1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Not lawfully present in </w:t>
            </w:r>
            <w:smartTag w:uri="urn:schemas-microsoft-com:office:smarttags" w:element="country-region">
              <w:smartTag w:uri="urn:schemas-microsoft-com:office:smarttags" w:element="place">
                <w:r w:rsidRPr="00E72897">
                  <w:rPr>
                    <w:rFonts w:ascii="Franklin Gothic Book" w:eastAsia="Times New Roman" w:hAnsi="Franklin Gothic Book" w:cs="Times New Roman"/>
                  </w:rPr>
                  <w:t>U.S.</w:t>
                </w:r>
              </w:smartTag>
            </w:smartTag>
            <w:r w:rsidRPr="00E72897">
              <w:rPr>
                <w:rFonts w:ascii="Franklin Gothic Book" w:eastAsia="Times New Roman" w:hAnsi="Franklin Gothic Book" w:cs="Times New Roman"/>
              </w:rPr>
              <w:t xml:space="preserve">                </w:t>
            </w:r>
          </w:p>
        </w:tc>
      </w:tr>
      <w:tr w:rsidR="000300B2" w:rsidRPr="00E72897" w14:paraId="641B8601" w14:textId="77777777" w:rsidTr="002F2CE9">
        <w:trPr>
          <w:cantSplit/>
          <w:trHeight w:val="773"/>
        </w:trPr>
        <w:tc>
          <w:tcPr>
            <w:tcW w:w="9010" w:type="dxa"/>
            <w:tcBorders>
              <w:bottom w:val="single" w:sz="4" w:space="0" w:color="auto"/>
            </w:tcBorders>
          </w:tcPr>
          <w:p w14:paraId="6270471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d.  </w:t>
            </w:r>
            <w:r w:rsidRPr="00E72897">
              <w:rPr>
                <w:rFonts w:ascii="Franklin Gothic Book" w:eastAsia="Times New Roman" w:hAnsi="Franklin Gothic Book" w:cs="Times New Roman"/>
                <w:b/>
              </w:rPr>
              <w:t>Racial/Ethnic Data</w:t>
            </w:r>
          </w:p>
          <w:p w14:paraId="0863EC0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color w:val="000000"/>
              </w:rPr>
            </w:pPr>
            <w:r w:rsidRPr="00E72897">
              <w:rPr>
                <w:rFonts w:ascii="Franklin Gothic Book" w:eastAsia="Times New Roman" w:hAnsi="Franklin Gothic Book" w:cs="Times New Roman"/>
                <w:color w:val="000000"/>
              </w:rPr>
              <w:t>(Check one or more, if applicable)</w:t>
            </w:r>
          </w:p>
          <w:p w14:paraId="7C62F55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Alaskan Native or American Indian</w:t>
            </w:r>
          </w:p>
          <w:p w14:paraId="7B6A6C1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Asian</w:t>
            </w:r>
          </w:p>
          <w:p w14:paraId="3CC24AD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5"/>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Black/African American</w:t>
            </w:r>
          </w:p>
          <w:p w14:paraId="04BEA7E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6"/>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Hispanic/Latino</w:t>
            </w:r>
          </w:p>
          <w:p w14:paraId="213CE5F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7"/>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Native Hawaiian/Other Pacific Islander</w:t>
            </w:r>
          </w:p>
          <w:p w14:paraId="384E4D4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8"/>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White</w:t>
            </w:r>
          </w:p>
          <w:p w14:paraId="2EF6965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9"/>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American Indian/Alaskan Native and White</w:t>
            </w:r>
          </w:p>
          <w:p w14:paraId="44F3999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0"/>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Asian and White</w:t>
            </w:r>
          </w:p>
          <w:p w14:paraId="5058495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Black/African American and White</w:t>
            </w:r>
          </w:p>
          <w:p w14:paraId="66016DE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American Indian/Alaskan Native and Black/African American</w:t>
            </w:r>
          </w:p>
          <w:p w14:paraId="5FE15F8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3"/>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Other Multi-racial </w:t>
            </w:r>
          </w:p>
        </w:tc>
      </w:tr>
      <w:tr w:rsidR="000300B2" w:rsidRPr="00E72897" w14:paraId="42942FD9" w14:textId="77777777" w:rsidTr="002F2CE9">
        <w:trPr>
          <w:cantSplit/>
        </w:trPr>
        <w:tc>
          <w:tcPr>
            <w:tcW w:w="9010" w:type="dxa"/>
            <w:tcBorders>
              <w:bottom w:val="nil"/>
            </w:tcBorders>
          </w:tcPr>
          <w:p w14:paraId="0EF0AFC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49B1DE6" w14:textId="77777777" w:rsidTr="002F2CE9">
        <w:trPr>
          <w:cantSplit/>
        </w:trPr>
        <w:tc>
          <w:tcPr>
            <w:tcW w:w="9010" w:type="dxa"/>
            <w:tcBorders>
              <w:top w:val="nil"/>
            </w:tcBorders>
          </w:tcPr>
          <w:p w14:paraId="49FC676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317D6D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DD6E82D" w14:textId="77777777" w:rsidR="000300B2" w:rsidRPr="00E72897" w:rsidRDefault="000300B2" w:rsidP="000300B2">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0300B2" w:rsidRPr="00E72897" w14:paraId="369497B7" w14:textId="77777777" w:rsidTr="002F2CE9">
        <w:tc>
          <w:tcPr>
            <w:tcW w:w="7756" w:type="dxa"/>
            <w:tcBorders>
              <w:bottom w:val="single" w:sz="4" w:space="0" w:color="auto"/>
            </w:tcBorders>
          </w:tcPr>
          <w:p w14:paraId="38960EA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Is there evidence that any temporarily relocated person was interviewed to determine his/her relocation needs and preferences and to explain his/her rights and options? (If yes, include date of interview in response below.)</w:t>
            </w:r>
          </w:p>
          <w:p w14:paraId="6FBC930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[May be required under certain HUD program regulations.  See definition of “displaced person” and/or “temporary relocation” under appropriate HUD program regulations, where applicable.  Attachment 1 contains a list of HUD programs covered by the URA and/or Section 104(d) and their program-specific relocation </w:t>
            </w:r>
            <w:r w:rsidRPr="00E72897">
              <w:rPr>
                <w:rFonts w:ascii="Franklin Gothic Book" w:eastAsia="Times New Roman" w:hAnsi="Franklin Gothic Book" w:cs="Times New Roman"/>
              </w:rPr>
              <w:lastRenderedPageBreak/>
              <w:t>citations.]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0300B2" w:rsidRPr="00E72897" w14:paraId="4EBF4E9B" w14:textId="77777777" w:rsidTr="002F2CE9">
              <w:tc>
                <w:tcPr>
                  <w:tcW w:w="644" w:type="dxa"/>
                  <w:tcBorders>
                    <w:top w:val="single" w:sz="4" w:space="0" w:color="auto"/>
                  </w:tcBorders>
                </w:tcPr>
                <w:p w14:paraId="306056A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16" w:type="dxa"/>
                  <w:tcBorders>
                    <w:top w:val="single" w:sz="4" w:space="0" w:color="auto"/>
                  </w:tcBorders>
                </w:tcPr>
                <w:p w14:paraId="7AE8C44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5447058" w14:textId="77777777" w:rsidTr="002F2CE9">
              <w:tc>
                <w:tcPr>
                  <w:tcW w:w="644" w:type="dxa"/>
                </w:tcPr>
                <w:p w14:paraId="1C3776B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616" w:type="dxa"/>
                </w:tcPr>
                <w:p w14:paraId="16D2EFC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r>
          </w:tbl>
          <w:p w14:paraId="1D96A06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6D75FE8" w14:textId="77777777" w:rsidTr="002F2CE9">
        <w:trPr>
          <w:cantSplit/>
        </w:trPr>
        <w:tc>
          <w:tcPr>
            <w:tcW w:w="9010" w:type="dxa"/>
            <w:gridSpan w:val="2"/>
            <w:tcBorders>
              <w:bottom w:val="nil"/>
            </w:tcBorders>
          </w:tcPr>
          <w:p w14:paraId="7D8D0A7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4DA52FD" w14:textId="77777777" w:rsidTr="002F2CE9">
        <w:trPr>
          <w:cantSplit/>
          <w:trHeight w:val="575"/>
        </w:trPr>
        <w:tc>
          <w:tcPr>
            <w:tcW w:w="9010" w:type="dxa"/>
            <w:gridSpan w:val="2"/>
            <w:tcBorders>
              <w:top w:val="nil"/>
            </w:tcBorders>
          </w:tcPr>
          <w:p w14:paraId="2F8717A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CA4443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6AE9FBB" w14:textId="77777777" w:rsidR="000300B2" w:rsidRPr="00E72897"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432B176"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56"/>
        <w:gridCol w:w="1239"/>
      </w:tblGrid>
      <w:tr w:rsidR="000300B2" w:rsidRPr="00E72897" w14:paraId="42A9CB9F" w14:textId="77777777" w:rsidTr="002F2CE9">
        <w:tc>
          <w:tcPr>
            <w:tcW w:w="7756" w:type="dxa"/>
            <w:tcBorders>
              <w:bottom w:val="single" w:sz="4" w:space="0" w:color="auto"/>
            </w:tcBorders>
          </w:tcPr>
          <w:p w14:paraId="47CEBE5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right="102"/>
              <w:rPr>
                <w:rFonts w:ascii="Franklin Gothic Book" w:eastAsia="Times New Roman" w:hAnsi="Franklin Gothic Book" w:cs="Times New Roman"/>
              </w:rPr>
            </w:pPr>
            <w:r w:rsidRPr="00E72897">
              <w:rPr>
                <w:rFonts w:ascii="Franklin Gothic Book" w:eastAsia="Times New Roman" w:hAnsi="Franklin Gothic Book" w:cs="Times New Roman"/>
              </w:rPr>
              <w:t>Does the file contain a written General Information Notice? (If yes, include date of General Information Notice in response below.)</w:t>
            </w:r>
          </w:p>
        </w:tc>
        <w:tc>
          <w:tcPr>
            <w:tcW w:w="1239" w:type="dxa"/>
            <w:tcBorders>
              <w:bottom w:val="single" w:sz="4" w:space="0" w:color="auto"/>
            </w:tcBorders>
          </w:tcPr>
          <w:tbl>
            <w:tblPr>
              <w:tblpPr w:leftFromText="180" w:rightFromText="180" w:vertAnchor="text" w:horzAnchor="margin" w:tblpX="-1358" w:tblpY="84"/>
              <w:tblW w:w="1440" w:type="dxa"/>
              <w:tblLayout w:type="fixed"/>
              <w:tblCellMar>
                <w:left w:w="0" w:type="dxa"/>
                <w:right w:w="0" w:type="dxa"/>
              </w:tblCellMar>
              <w:tblLook w:val="0000" w:firstRow="0" w:lastRow="0" w:firstColumn="0" w:lastColumn="0" w:noHBand="0" w:noVBand="0"/>
            </w:tblPr>
            <w:tblGrid>
              <w:gridCol w:w="425"/>
              <w:gridCol w:w="576"/>
              <w:gridCol w:w="439"/>
            </w:tblGrid>
            <w:tr w:rsidR="000300B2" w:rsidRPr="00E72897" w14:paraId="6D461F57" w14:textId="77777777" w:rsidTr="002F2CE9">
              <w:trPr>
                <w:trHeight w:val="170"/>
              </w:trPr>
              <w:tc>
                <w:tcPr>
                  <w:tcW w:w="425" w:type="dxa"/>
                </w:tcPr>
                <w:p w14:paraId="61687AC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03AEB1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439" w:type="dxa"/>
                </w:tcPr>
                <w:p w14:paraId="6F5A10D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BF3B35D" w14:textId="77777777" w:rsidTr="002F2CE9">
              <w:trPr>
                <w:trHeight w:val="225"/>
              </w:trPr>
              <w:tc>
                <w:tcPr>
                  <w:tcW w:w="425" w:type="dxa"/>
                </w:tcPr>
                <w:p w14:paraId="362D3D3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0928DDA"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439" w:type="dxa"/>
                </w:tcPr>
                <w:p w14:paraId="11588504"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2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F34ABA6" w14:textId="77777777" w:rsidR="000300B2" w:rsidRPr="00E72897" w:rsidRDefault="000300B2" w:rsidP="002F2CE9">
            <w:pPr>
              <w:keepNext/>
              <w:keepLines/>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474" w:firstLine="474"/>
              <w:rPr>
                <w:rFonts w:ascii="Franklin Gothic Book" w:eastAsia="Times New Roman" w:hAnsi="Franklin Gothic Book" w:cs="Times New Roman"/>
              </w:rPr>
            </w:pPr>
          </w:p>
        </w:tc>
      </w:tr>
      <w:tr w:rsidR="000300B2" w:rsidRPr="00E72897" w14:paraId="0D75B2A0" w14:textId="77777777" w:rsidTr="002F2CE9">
        <w:trPr>
          <w:cantSplit/>
        </w:trPr>
        <w:tc>
          <w:tcPr>
            <w:tcW w:w="8995" w:type="dxa"/>
            <w:gridSpan w:val="2"/>
            <w:tcBorders>
              <w:bottom w:val="nil"/>
            </w:tcBorders>
          </w:tcPr>
          <w:p w14:paraId="06F55976"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E76D3B1" w14:textId="77777777" w:rsidTr="002F2CE9">
        <w:trPr>
          <w:cantSplit/>
          <w:trHeight w:val="575"/>
        </w:trPr>
        <w:tc>
          <w:tcPr>
            <w:tcW w:w="8995" w:type="dxa"/>
            <w:gridSpan w:val="2"/>
            <w:tcBorders>
              <w:top w:val="nil"/>
            </w:tcBorders>
          </w:tcPr>
          <w:p w14:paraId="775264C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EF169DB"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FA4250A" w14:textId="77777777" w:rsidR="000300B2" w:rsidRPr="00E72897" w:rsidRDefault="000300B2" w:rsidP="000300B2">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3E848641" w14:textId="77777777" w:rsidTr="002F2CE9">
        <w:trPr>
          <w:cantSplit/>
          <w:trHeight w:val="288"/>
        </w:trPr>
        <w:tc>
          <w:tcPr>
            <w:tcW w:w="9010" w:type="dxa"/>
            <w:gridSpan w:val="2"/>
            <w:tcBorders>
              <w:bottom w:val="single" w:sz="4" w:space="0" w:color="auto"/>
            </w:tcBorders>
          </w:tcPr>
          <w:p w14:paraId="472DAE4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answer to question 4 is “yes,” did the General Information Notice:</w:t>
            </w:r>
          </w:p>
        </w:tc>
      </w:tr>
      <w:tr w:rsidR="000300B2" w:rsidRPr="00E72897" w14:paraId="6F82B26D" w14:textId="77777777" w:rsidTr="002F2CE9">
        <w:trPr>
          <w:trHeight w:val="773"/>
        </w:trPr>
        <w:tc>
          <w:tcPr>
            <w:tcW w:w="7385" w:type="dxa"/>
            <w:tcBorders>
              <w:bottom w:val="single" w:sz="4" w:space="0" w:color="auto"/>
            </w:tcBorders>
          </w:tcPr>
          <w:p w14:paraId="7D1F53FC"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Explain that the project has been proposed and caution the person not</w:t>
            </w:r>
          </w:p>
          <w:p w14:paraId="35E5EBB9"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to move?</w:t>
            </w:r>
          </w:p>
          <w:p w14:paraId="5090F7B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74CAE8B" w14:textId="77777777" w:rsidTr="002F2CE9">
              <w:trPr>
                <w:trHeight w:val="170"/>
              </w:trPr>
              <w:tc>
                <w:tcPr>
                  <w:tcW w:w="425" w:type="dxa"/>
                </w:tcPr>
                <w:p w14:paraId="647CFE33"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A30E3FD"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0A7253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B30367A" w14:textId="77777777" w:rsidTr="002F2CE9">
              <w:trPr>
                <w:trHeight w:val="225"/>
              </w:trPr>
              <w:tc>
                <w:tcPr>
                  <w:tcW w:w="425" w:type="dxa"/>
                </w:tcPr>
                <w:p w14:paraId="73D0B700"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9097728"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B2D129E"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3A6C28F" w14:textId="77777777" w:rsidR="000300B2" w:rsidRPr="00E72897" w:rsidRDefault="000300B2"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0AE65EB" w14:textId="77777777" w:rsidTr="002F2CE9">
        <w:trPr>
          <w:trHeight w:val="773"/>
        </w:trPr>
        <w:tc>
          <w:tcPr>
            <w:tcW w:w="7385" w:type="dxa"/>
            <w:tcBorders>
              <w:bottom w:val="single" w:sz="4" w:space="0" w:color="auto"/>
            </w:tcBorders>
          </w:tcPr>
          <w:p w14:paraId="0403EE9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Explain that the person will not be displaced or, if there is a possibility</w:t>
            </w:r>
          </w:p>
          <w:p w14:paraId="25E40AF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that the person may be displaced, generally describe the relocation </w:t>
            </w:r>
          </w:p>
          <w:p w14:paraId="38857ADA"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payment(s) and assistance for which the person may be eligible?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555F263" w14:textId="77777777" w:rsidTr="002F2CE9">
              <w:trPr>
                <w:trHeight w:val="170"/>
              </w:trPr>
              <w:tc>
                <w:tcPr>
                  <w:tcW w:w="425" w:type="dxa"/>
                </w:tcPr>
                <w:p w14:paraId="73C6BDD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A6E71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A010CD3"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75527CC" w14:textId="77777777" w:rsidTr="002F2CE9">
              <w:trPr>
                <w:trHeight w:val="225"/>
              </w:trPr>
              <w:tc>
                <w:tcPr>
                  <w:tcW w:w="425" w:type="dxa"/>
                </w:tcPr>
                <w:p w14:paraId="0D40A3D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3DA742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EA7D2F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8E47D7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86CA028" w14:textId="77777777" w:rsidTr="002F2CE9">
        <w:trPr>
          <w:trHeight w:val="773"/>
        </w:trPr>
        <w:tc>
          <w:tcPr>
            <w:tcW w:w="7385" w:type="dxa"/>
            <w:tcBorders>
              <w:bottom w:val="single" w:sz="4" w:space="0" w:color="auto"/>
            </w:tcBorders>
          </w:tcPr>
          <w:p w14:paraId="4D88D5D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Generally explain the terms and conditions under which the person</w:t>
            </w:r>
          </w:p>
          <w:p w14:paraId="1580816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will be able to lease and occupy a suitable, decent, safe and sanitary</w:t>
            </w:r>
          </w:p>
          <w:p w14:paraId="7DF1469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unit in the same building upon completion of the project?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1DD15BC5" w14:textId="77777777" w:rsidTr="002F2CE9">
              <w:trPr>
                <w:trHeight w:val="170"/>
              </w:trPr>
              <w:tc>
                <w:tcPr>
                  <w:tcW w:w="425" w:type="dxa"/>
                </w:tcPr>
                <w:p w14:paraId="2C2F4BC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D7B019D"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2F9A23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8DACCE6" w14:textId="77777777" w:rsidTr="002F2CE9">
              <w:trPr>
                <w:trHeight w:val="225"/>
              </w:trPr>
              <w:tc>
                <w:tcPr>
                  <w:tcW w:w="425" w:type="dxa"/>
                </w:tcPr>
                <w:p w14:paraId="03BA601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005562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7C7036B"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CF39A1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39B6983" w14:textId="77777777" w:rsidTr="002F2CE9">
        <w:trPr>
          <w:trHeight w:val="773"/>
        </w:trPr>
        <w:tc>
          <w:tcPr>
            <w:tcW w:w="7385" w:type="dxa"/>
            <w:tcBorders>
              <w:bottom w:val="single" w:sz="4" w:space="0" w:color="auto"/>
            </w:tcBorders>
          </w:tcPr>
          <w:p w14:paraId="6A48F2F9"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Inform the person that any person who is an alien not </w:t>
            </w:r>
          </w:p>
          <w:p w14:paraId="0B9E2F8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lawfully present in the </w:t>
            </w:r>
            <w:smartTag w:uri="urn:schemas-microsoft-com:office:smarttags" w:element="country-region">
              <w:smartTag w:uri="urn:schemas-microsoft-com:office:smarttags" w:element="place">
                <w:r w:rsidRPr="00E72897">
                  <w:rPr>
                    <w:rFonts w:ascii="Franklin Gothic Book" w:eastAsia="Times New Roman" w:hAnsi="Franklin Gothic Book" w:cs="Times New Roman"/>
                  </w:rPr>
                  <w:t>United States</w:t>
                </w:r>
              </w:smartTag>
            </w:smartTag>
            <w:r w:rsidRPr="00E72897">
              <w:rPr>
                <w:rFonts w:ascii="Franklin Gothic Book" w:eastAsia="Times New Roman" w:hAnsi="Franklin Gothic Book" w:cs="Times New Roman"/>
              </w:rPr>
              <w:t xml:space="preserve"> is ineligible for relocation advisory</w:t>
            </w:r>
          </w:p>
          <w:p w14:paraId="4E90EA5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services and relocation payments, unless such ineligibility would result</w:t>
            </w:r>
          </w:p>
          <w:p w14:paraId="287ABED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in exceptional and extremely unusual hardship to a qualifying spouse,</w:t>
            </w:r>
          </w:p>
          <w:p w14:paraId="07F8BAB1"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parent, or child?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7685EAC" w14:textId="77777777" w:rsidTr="002F2CE9">
              <w:trPr>
                <w:trHeight w:val="170"/>
              </w:trPr>
              <w:tc>
                <w:tcPr>
                  <w:tcW w:w="425" w:type="dxa"/>
                </w:tcPr>
                <w:p w14:paraId="6C1ED7B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6456E66"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0A93BCF"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99CCEC7" w14:textId="77777777" w:rsidTr="002F2CE9">
              <w:trPr>
                <w:trHeight w:val="225"/>
              </w:trPr>
              <w:tc>
                <w:tcPr>
                  <w:tcW w:w="425" w:type="dxa"/>
                </w:tcPr>
                <w:p w14:paraId="5A04CA98"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4DD0875"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E9A1ED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FB5917E"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E4B7354" w14:textId="77777777" w:rsidTr="002F2CE9">
        <w:trPr>
          <w:trHeight w:val="773"/>
        </w:trPr>
        <w:tc>
          <w:tcPr>
            <w:tcW w:w="7385" w:type="dxa"/>
            <w:tcBorders>
              <w:bottom w:val="single" w:sz="4" w:space="0" w:color="auto"/>
            </w:tcBorders>
          </w:tcPr>
          <w:p w14:paraId="6C2B9F2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Describe the person’s rights to appeal the Monitored Entity’s</w:t>
            </w:r>
          </w:p>
          <w:p w14:paraId="60858FD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determination as to the person’s application for assistance?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8D621A2" w14:textId="77777777" w:rsidTr="002F2CE9">
              <w:trPr>
                <w:trHeight w:val="170"/>
              </w:trPr>
              <w:tc>
                <w:tcPr>
                  <w:tcW w:w="425" w:type="dxa"/>
                </w:tcPr>
                <w:p w14:paraId="7EEBB12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2F8DA2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D6A720"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55E133B" w14:textId="77777777" w:rsidTr="002F2CE9">
              <w:trPr>
                <w:trHeight w:val="225"/>
              </w:trPr>
              <w:tc>
                <w:tcPr>
                  <w:tcW w:w="425" w:type="dxa"/>
                </w:tcPr>
                <w:p w14:paraId="09D527BC"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1620FA4"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9FEF732"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5147EA7" w14:textId="77777777" w:rsidR="000300B2" w:rsidRPr="00E72897" w:rsidRDefault="000300B2"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18F4314" w14:textId="77777777" w:rsidTr="002F2CE9">
        <w:trPr>
          <w:trHeight w:val="773"/>
        </w:trPr>
        <w:tc>
          <w:tcPr>
            <w:tcW w:w="7385" w:type="dxa"/>
            <w:tcBorders>
              <w:bottom w:val="single" w:sz="4" w:space="0" w:color="auto"/>
            </w:tcBorders>
          </w:tcPr>
          <w:p w14:paraId="2F94533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f.  Include the pertinent HUD information booklet(s) or the equivalent?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0806289" w14:textId="77777777" w:rsidTr="002F2CE9">
              <w:trPr>
                <w:trHeight w:val="170"/>
              </w:trPr>
              <w:tc>
                <w:tcPr>
                  <w:tcW w:w="425" w:type="dxa"/>
                </w:tcPr>
                <w:p w14:paraId="6849BFB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04BF18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C7D5DB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547CDBD" w14:textId="77777777" w:rsidTr="002F2CE9">
              <w:trPr>
                <w:trHeight w:val="225"/>
              </w:trPr>
              <w:tc>
                <w:tcPr>
                  <w:tcW w:w="425" w:type="dxa"/>
                </w:tcPr>
                <w:p w14:paraId="3850F8B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561466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FD6249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EACADA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0D69D33" w14:textId="77777777" w:rsidTr="002F2CE9">
        <w:trPr>
          <w:cantSplit/>
        </w:trPr>
        <w:tc>
          <w:tcPr>
            <w:tcW w:w="9010" w:type="dxa"/>
            <w:gridSpan w:val="2"/>
            <w:tcBorders>
              <w:bottom w:val="nil"/>
            </w:tcBorders>
          </w:tcPr>
          <w:p w14:paraId="400D147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447D0295" w14:textId="77777777" w:rsidTr="002F2CE9">
        <w:trPr>
          <w:cantSplit/>
        </w:trPr>
        <w:tc>
          <w:tcPr>
            <w:tcW w:w="9010" w:type="dxa"/>
            <w:gridSpan w:val="2"/>
            <w:tcBorders>
              <w:top w:val="nil"/>
            </w:tcBorders>
          </w:tcPr>
          <w:p w14:paraId="54599F6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D45A94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AD8E187"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20"/>
      </w:tblGrid>
      <w:tr w:rsidR="000300B2" w:rsidRPr="00E72897" w14:paraId="78119F28" w14:textId="77777777" w:rsidTr="002F2CE9">
        <w:tc>
          <w:tcPr>
            <w:tcW w:w="7375" w:type="dxa"/>
            <w:tcBorders>
              <w:bottom w:val="single" w:sz="4" w:space="0" w:color="auto"/>
            </w:tcBorders>
          </w:tcPr>
          <w:p w14:paraId="3D50B1E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occupant issued a Notice of Non-Displacement? (If yes, include date of Notice in response below.)</w:t>
            </w:r>
          </w:p>
        </w:tc>
        <w:tc>
          <w:tcPr>
            <w:tcW w:w="1617"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02BA5BA6" w14:textId="77777777" w:rsidTr="002F2CE9">
              <w:trPr>
                <w:trHeight w:val="170"/>
              </w:trPr>
              <w:tc>
                <w:tcPr>
                  <w:tcW w:w="425" w:type="dxa"/>
                </w:tcPr>
                <w:p w14:paraId="5BC533F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768920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1B61E6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506A02E" w14:textId="77777777" w:rsidTr="002F2CE9">
              <w:trPr>
                <w:trHeight w:val="225"/>
              </w:trPr>
              <w:tc>
                <w:tcPr>
                  <w:tcW w:w="425" w:type="dxa"/>
                </w:tcPr>
                <w:p w14:paraId="425AA22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A0CA55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230CBC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A3BED7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9C014B5" w14:textId="77777777" w:rsidTr="002F2CE9">
        <w:trPr>
          <w:cantSplit/>
        </w:trPr>
        <w:tc>
          <w:tcPr>
            <w:tcW w:w="8995" w:type="dxa"/>
            <w:gridSpan w:val="2"/>
            <w:tcBorders>
              <w:bottom w:val="nil"/>
            </w:tcBorders>
          </w:tcPr>
          <w:p w14:paraId="5713B2D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8E0B2C1" w14:textId="77777777" w:rsidTr="002F2CE9">
        <w:trPr>
          <w:cantSplit/>
          <w:trHeight w:val="575"/>
        </w:trPr>
        <w:tc>
          <w:tcPr>
            <w:tcW w:w="8995" w:type="dxa"/>
            <w:gridSpan w:val="2"/>
            <w:tcBorders>
              <w:top w:val="nil"/>
            </w:tcBorders>
          </w:tcPr>
          <w:p w14:paraId="48E7253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68C8BE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F365DAC"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3B454DF"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828AA22"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B1399E5"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A039ADF"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E72897" w14:paraId="08206164" w14:textId="77777777" w:rsidTr="002F2CE9">
        <w:trPr>
          <w:cantSplit/>
          <w:trHeight w:val="773"/>
        </w:trPr>
        <w:tc>
          <w:tcPr>
            <w:tcW w:w="7385" w:type="dxa"/>
            <w:tcBorders>
              <w:bottom w:val="single" w:sz="4" w:space="0" w:color="auto"/>
            </w:tcBorders>
          </w:tcPr>
          <w:p w14:paraId="475904B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 xml:space="preserve">If the answer to question 6 is “yes,” was the occupant offered an opportunity to lease and occupy a suitable, decent, safe and sanitary unit in the same building/complex at the same rent or at a rent/estimated utility cost not exceeding 30% of average monthly gross household income?  </w:t>
            </w:r>
          </w:p>
          <w:p w14:paraId="3D17116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[May be required under certain HUD program regulations.  See definition of “displaced person” and/or “temporary relocation” under appropriate HUD program regulations, where applicable.  Attachment 1 contains a list of HUD programs covered by the URA and/or Section 104(d) and their program-specific relocation citations.]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E2AFC6A" w14:textId="77777777" w:rsidTr="002F2CE9">
              <w:trPr>
                <w:trHeight w:val="170"/>
              </w:trPr>
              <w:tc>
                <w:tcPr>
                  <w:tcW w:w="425" w:type="dxa"/>
                </w:tcPr>
                <w:p w14:paraId="3902D72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D06063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B28FAD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0B83338" w14:textId="77777777" w:rsidTr="002F2CE9">
              <w:trPr>
                <w:trHeight w:val="225"/>
              </w:trPr>
              <w:tc>
                <w:tcPr>
                  <w:tcW w:w="425" w:type="dxa"/>
                </w:tcPr>
                <w:p w14:paraId="32225C3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B380DB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073ACC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591DEE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90F4311" w14:textId="77777777" w:rsidTr="002F2CE9">
        <w:trPr>
          <w:cantSplit/>
        </w:trPr>
        <w:tc>
          <w:tcPr>
            <w:tcW w:w="9010" w:type="dxa"/>
            <w:gridSpan w:val="2"/>
            <w:tcBorders>
              <w:bottom w:val="nil"/>
            </w:tcBorders>
          </w:tcPr>
          <w:p w14:paraId="5D44F24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57DEED1" w14:textId="77777777" w:rsidTr="002F2CE9">
        <w:trPr>
          <w:cantSplit/>
        </w:trPr>
        <w:tc>
          <w:tcPr>
            <w:tcW w:w="9010" w:type="dxa"/>
            <w:gridSpan w:val="2"/>
            <w:tcBorders>
              <w:top w:val="nil"/>
            </w:tcBorders>
          </w:tcPr>
          <w:p w14:paraId="198CC2A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26"/>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813AA6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3F8BE3"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5"/>
        <w:gridCol w:w="1620"/>
      </w:tblGrid>
      <w:tr w:rsidR="000300B2" w:rsidRPr="00E72897" w14:paraId="60C83A48" w14:textId="77777777" w:rsidTr="002F2CE9">
        <w:tc>
          <w:tcPr>
            <w:tcW w:w="7375" w:type="dxa"/>
            <w:tcBorders>
              <w:bottom w:val="single" w:sz="4" w:space="0" w:color="auto"/>
            </w:tcBorders>
          </w:tcPr>
          <w:p w14:paraId="0FE653A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E72897">
              <w:rPr>
                <w:rFonts w:ascii="Franklin Gothic Book" w:eastAsia="Times New Roman" w:hAnsi="Franklin Gothic Book" w:cs="Times New Roman"/>
              </w:rPr>
              <w:t>Does the occupant file contain evidence that advisory services were provided?</w:t>
            </w:r>
          </w:p>
        </w:tc>
        <w:tc>
          <w:tcPr>
            <w:tcW w:w="1620" w:type="dxa"/>
            <w:tcBorders>
              <w:bottom w:val="single" w:sz="4" w:space="0" w:color="auto"/>
            </w:tcBorders>
          </w:tcPr>
          <w:tbl>
            <w:tblPr>
              <w:tblpPr w:leftFromText="180" w:rightFromText="180" w:vertAnchor="text" w:horzAnchor="margin" w:tblpX="172" w:tblpY="84"/>
              <w:tblW w:w="1607" w:type="dxa"/>
              <w:tblLayout w:type="fixed"/>
              <w:tblCellMar>
                <w:left w:w="0" w:type="dxa"/>
                <w:right w:w="0" w:type="dxa"/>
              </w:tblCellMar>
              <w:tblLook w:val="0000" w:firstRow="0" w:lastRow="0" w:firstColumn="0" w:lastColumn="0" w:noHBand="0" w:noVBand="0"/>
            </w:tblPr>
            <w:tblGrid>
              <w:gridCol w:w="425"/>
              <w:gridCol w:w="576"/>
              <w:gridCol w:w="606"/>
            </w:tblGrid>
            <w:tr w:rsidR="000300B2" w:rsidRPr="00E72897" w14:paraId="14A456DB" w14:textId="77777777" w:rsidTr="002F2CE9">
              <w:trPr>
                <w:trHeight w:val="170"/>
              </w:trPr>
              <w:tc>
                <w:tcPr>
                  <w:tcW w:w="425" w:type="dxa"/>
                </w:tcPr>
                <w:p w14:paraId="12237BB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64D093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46793F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E972DDF" w14:textId="77777777" w:rsidTr="002F2CE9">
              <w:trPr>
                <w:trHeight w:val="225"/>
              </w:trPr>
              <w:tc>
                <w:tcPr>
                  <w:tcW w:w="425" w:type="dxa"/>
                </w:tcPr>
                <w:p w14:paraId="7FA4C72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F791AD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407140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8C7B71A"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94" w:firstLine="294"/>
              <w:rPr>
                <w:rFonts w:ascii="Franklin Gothic Book" w:eastAsia="Times New Roman" w:hAnsi="Franklin Gothic Book" w:cs="Times New Roman"/>
              </w:rPr>
            </w:pPr>
          </w:p>
        </w:tc>
      </w:tr>
      <w:tr w:rsidR="000300B2" w:rsidRPr="00E72897" w14:paraId="0F893532" w14:textId="77777777" w:rsidTr="002F2CE9">
        <w:trPr>
          <w:cantSplit/>
        </w:trPr>
        <w:tc>
          <w:tcPr>
            <w:tcW w:w="8995" w:type="dxa"/>
            <w:gridSpan w:val="2"/>
            <w:tcBorders>
              <w:bottom w:val="nil"/>
            </w:tcBorders>
          </w:tcPr>
          <w:p w14:paraId="7C70D43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166BF07B" w14:textId="77777777" w:rsidTr="002F2CE9">
        <w:trPr>
          <w:cantSplit/>
          <w:trHeight w:val="575"/>
        </w:trPr>
        <w:tc>
          <w:tcPr>
            <w:tcW w:w="8995" w:type="dxa"/>
            <w:gridSpan w:val="2"/>
            <w:tcBorders>
              <w:top w:val="nil"/>
            </w:tcBorders>
          </w:tcPr>
          <w:p w14:paraId="1DCA671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br w:type="page"/>
            </w:r>
            <w:r w:rsidRPr="00E72897">
              <w:rPr>
                <w:rFonts w:ascii="Franklin Gothic Book" w:eastAsia="Times New Roman" w:hAnsi="Franklin Gothic Book" w:cs="Times New Roman"/>
              </w:rPr>
              <w:fldChar w:fldCharType="begin">
                <w:ffData>
                  <w:name w:val="Text27"/>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8E2232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F559A7"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19"/>
      </w:tblGrid>
      <w:tr w:rsidR="000300B2" w:rsidRPr="00E72897" w14:paraId="5151D7CD" w14:textId="77777777" w:rsidTr="002F2CE9">
        <w:tc>
          <w:tcPr>
            <w:tcW w:w="7367" w:type="dxa"/>
            <w:tcBorders>
              <w:bottom w:val="single" w:sz="4" w:space="0" w:color="auto"/>
            </w:tcBorders>
          </w:tcPr>
          <w:p w14:paraId="707D33A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Was the occupant required to move?  (If yes, include below whether the move was temporary or a permanent move within the project.)</w:t>
            </w:r>
          </w:p>
        </w:tc>
        <w:tc>
          <w:tcPr>
            <w:tcW w:w="1617"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40E5AD7F" w14:textId="77777777" w:rsidTr="002F2CE9">
              <w:trPr>
                <w:trHeight w:val="170"/>
              </w:trPr>
              <w:tc>
                <w:tcPr>
                  <w:tcW w:w="425" w:type="dxa"/>
                </w:tcPr>
                <w:p w14:paraId="0E32B12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9C232C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A21E1F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4236A64" w14:textId="77777777" w:rsidTr="002F2CE9">
              <w:trPr>
                <w:trHeight w:val="225"/>
              </w:trPr>
              <w:tc>
                <w:tcPr>
                  <w:tcW w:w="425" w:type="dxa"/>
                </w:tcPr>
                <w:p w14:paraId="463DBDE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9AAF57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E970EE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DB55A31"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c>
      </w:tr>
      <w:tr w:rsidR="000300B2" w:rsidRPr="00E72897" w14:paraId="63A49E18" w14:textId="77777777" w:rsidTr="002F2CE9">
        <w:trPr>
          <w:trHeight w:val="773"/>
        </w:trPr>
        <w:tc>
          <w:tcPr>
            <w:tcW w:w="7367" w:type="dxa"/>
            <w:tcBorders>
              <w:bottom w:val="single" w:sz="4" w:space="0" w:color="auto"/>
            </w:tcBorders>
          </w:tcPr>
          <w:p w14:paraId="4BD0B0A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If the occupant moved temporarily, was he/she reimbursed for all reasonable out-of-pocket expenses for the duration of the temporary       </w:t>
            </w:r>
          </w:p>
          <w:p w14:paraId="201701EB"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[May be required under certain HUD program regulations.  See definition of “displaced person” and/or “temporary relocation” under appropriate HUD program regulations, where applicable.  Attachment 1 contains a list of HUD programs covered by the URA and/or Section 104(d) and their program-specific relocation citations.]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232CEADC" w14:textId="77777777" w:rsidTr="002F2CE9">
              <w:trPr>
                <w:trHeight w:val="170"/>
              </w:trPr>
              <w:tc>
                <w:tcPr>
                  <w:tcW w:w="425" w:type="dxa"/>
                </w:tcPr>
                <w:p w14:paraId="2DB14DC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601374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7B2D89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2949B656" w14:textId="77777777" w:rsidTr="002F2CE9">
              <w:trPr>
                <w:trHeight w:val="225"/>
              </w:trPr>
              <w:tc>
                <w:tcPr>
                  <w:tcW w:w="425" w:type="dxa"/>
                </w:tcPr>
                <w:p w14:paraId="0D3ABC1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14E5A6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5EE128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BE4CD4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6D89D6D5" w14:textId="77777777" w:rsidTr="002F2CE9">
        <w:trPr>
          <w:trHeight w:val="773"/>
        </w:trPr>
        <w:tc>
          <w:tcPr>
            <w:tcW w:w="7367" w:type="dxa"/>
            <w:tcBorders>
              <w:bottom w:val="single" w:sz="4" w:space="0" w:color="auto"/>
            </w:tcBorders>
          </w:tcPr>
          <w:p w14:paraId="3D51F57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If the occupant was temporarily relocated, was (or is) the duration of the</w:t>
            </w:r>
          </w:p>
          <w:p w14:paraId="0C4345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temporary move 12 months or less?  (If no, indicate below the duration</w:t>
            </w:r>
          </w:p>
          <w:p w14:paraId="0BD5D1F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of the temporary move.)</w:t>
            </w:r>
          </w:p>
          <w:p w14:paraId="24E41CA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[49 CFR 24.2(a)(9)(ii)(D)]</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7F9DCE73" w14:textId="77777777" w:rsidTr="002F2CE9">
              <w:trPr>
                <w:trHeight w:val="170"/>
              </w:trPr>
              <w:tc>
                <w:tcPr>
                  <w:tcW w:w="425" w:type="dxa"/>
                </w:tcPr>
                <w:p w14:paraId="5E2C60E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78D574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45A19D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3A25360" w14:textId="77777777" w:rsidTr="002F2CE9">
              <w:trPr>
                <w:trHeight w:val="225"/>
              </w:trPr>
              <w:tc>
                <w:tcPr>
                  <w:tcW w:w="425" w:type="dxa"/>
                </w:tcPr>
                <w:p w14:paraId="64061C5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9794A1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D1BEEB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56562B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9F745F2" w14:textId="77777777" w:rsidTr="002F2CE9">
        <w:trPr>
          <w:trHeight w:val="1440"/>
        </w:trPr>
        <w:tc>
          <w:tcPr>
            <w:tcW w:w="7367" w:type="dxa"/>
            <w:tcBorders>
              <w:bottom w:val="single" w:sz="4" w:space="0" w:color="auto"/>
            </w:tcBorders>
          </w:tcPr>
          <w:p w14:paraId="5C0391FA"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hanging="90"/>
              <w:rPr>
                <w:rFonts w:ascii="Franklin Gothic Book" w:eastAsia="Times New Roman" w:hAnsi="Franklin Gothic Book" w:cs="Times New Roman"/>
              </w:rPr>
            </w:pPr>
            <w:r w:rsidRPr="00E72897">
              <w:rPr>
                <w:rFonts w:ascii="Franklin Gothic Book" w:eastAsia="Times New Roman" w:hAnsi="Franklin Gothic Book" w:cs="Times New Roman"/>
              </w:rPr>
              <w:t>d.  If the occupant was temporarily relocated, were other terms and conditions of the temporary move reasonable (e.g., access to schools, employment; services including transportation, medical and religious facilities, shopping; accommodations for pets)?</w:t>
            </w:r>
          </w:p>
          <w:p w14:paraId="1004138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E72897">
              <w:rPr>
                <w:rFonts w:ascii="Franklin Gothic Book" w:eastAsia="Times New Roman" w:hAnsi="Franklin Gothic Book" w:cs="Times New Roman"/>
              </w:rPr>
              <w:t xml:space="preserve">      [May be required under certain HUD program regulations.  See definition of “displaced person” and/or “temporary relocation” under appropriate HUD program regulations, where applicable.  Attachment 1 contains a list of HUD programs covered by the URA and/or Section 104(d) and their program-specific relocation citations.]</w:t>
            </w:r>
          </w:p>
        </w:tc>
        <w:tc>
          <w:tcPr>
            <w:tcW w:w="1619"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FBB0C6B" w14:textId="77777777" w:rsidTr="002F2CE9">
              <w:trPr>
                <w:trHeight w:val="170"/>
              </w:trPr>
              <w:tc>
                <w:tcPr>
                  <w:tcW w:w="425" w:type="dxa"/>
                </w:tcPr>
                <w:p w14:paraId="076E684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1A443A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5C3B31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F4B00AD" w14:textId="77777777" w:rsidTr="002F2CE9">
              <w:trPr>
                <w:trHeight w:val="225"/>
              </w:trPr>
              <w:tc>
                <w:tcPr>
                  <w:tcW w:w="425" w:type="dxa"/>
                </w:tcPr>
                <w:p w14:paraId="05D8372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2C84AD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8EC60D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B65C30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EDCEAD3" w14:textId="77777777" w:rsidTr="002F2CE9">
        <w:tc>
          <w:tcPr>
            <w:tcW w:w="7367" w:type="dxa"/>
            <w:tcBorders>
              <w:bottom w:val="single" w:sz="4" w:space="0" w:color="auto"/>
            </w:tcBorders>
          </w:tcPr>
          <w:p w14:paraId="7E43386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e.  If temporary relocation extended beyond 12 months, was the occupant</w:t>
            </w:r>
          </w:p>
          <w:p w14:paraId="73D8431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offered permanent relocation assistance in addition to the temporary</w:t>
            </w:r>
          </w:p>
          <w:p w14:paraId="4A931B6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relocation assistance received?</w:t>
            </w:r>
          </w:p>
          <w:p w14:paraId="088E377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NOTE:  If temporary relocation lasted more than 12 months, case file should</w:t>
            </w:r>
          </w:p>
          <w:p w14:paraId="52F2F1A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also be reviewed using </w:t>
            </w:r>
            <w:r>
              <w:rPr>
                <w:rFonts w:ascii="Franklin Gothic Book" w:eastAsia="Times New Roman" w:hAnsi="Franklin Gothic Book" w:cs="Times New Roman"/>
              </w:rPr>
              <w:t>Checklist F</w:t>
            </w:r>
            <w:r w:rsidRPr="00E72897">
              <w:rPr>
                <w:rFonts w:ascii="Franklin Gothic Book" w:eastAsia="Times New Roman" w:hAnsi="Franklin Gothic Book" w:cs="Times New Roman"/>
              </w:rPr>
              <w:t>3.</w:t>
            </w:r>
          </w:p>
        </w:tc>
        <w:tc>
          <w:tcPr>
            <w:tcW w:w="161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021D2C9" w14:textId="77777777" w:rsidTr="002F2CE9">
              <w:trPr>
                <w:trHeight w:val="170"/>
              </w:trPr>
              <w:tc>
                <w:tcPr>
                  <w:tcW w:w="425" w:type="dxa"/>
                </w:tcPr>
                <w:p w14:paraId="4D2C6A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C06649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C4DCF9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8F62AAD" w14:textId="77777777" w:rsidTr="002F2CE9">
              <w:trPr>
                <w:trHeight w:val="225"/>
              </w:trPr>
              <w:tc>
                <w:tcPr>
                  <w:tcW w:w="425" w:type="dxa"/>
                </w:tcPr>
                <w:p w14:paraId="1CA0375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977178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8CDC47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6CFD9A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11906B60" w14:textId="77777777" w:rsidTr="002F2CE9">
        <w:tc>
          <w:tcPr>
            <w:tcW w:w="7367" w:type="dxa"/>
            <w:tcBorders>
              <w:bottom w:val="single" w:sz="4" w:space="0" w:color="auto"/>
            </w:tcBorders>
          </w:tcPr>
          <w:p w14:paraId="0C298BB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f.  If temporary relocation lasted more than 12 months, did the occupant retain </w:t>
            </w:r>
          </w:p>
          <w:p w14:paraId="30E227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the option to return to the project in accordance with any past assurances?</w:t>
            </w:r>
          </w:p>
          <w:p w14:paraId="6F19E2A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1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C0DD5DC" w14:textId="77777777" w:rsidTr="002F2CE9">
              <w:trPr>
                <w:trHeight w:val="170"/>
              </w:trPr>
              <w:tc>
                <w:tcPr>
                  <w:tcW w:w="425" w:type="dxa"/>
                </w:tcPr>
                <w:p w14:paraId="4F191EB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1BB809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140BFE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34079A3D" w14:textId="77777777" w:rsidTr="002F2CE9">
              <w:trPr>
                <w:trHeight w:val="225"/>
              </w:trPr>
              <w:tc>
                <w:tcPr>
                  <w:tcW w:w="425" w:type="dxa"/>
                </w:tcPr>
                <w:p w14:paraId="09D2187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C0141E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74A2F5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2B4EA6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37DA6C65" w14:textId="77777777" w:rsidTr="002F2CE9">
        <w:trPr>
          <w:cantSplit/>
        </w:trPr>
        <w:tc>
          <w:tcPr>
            <w:tcW w:w="8986" w:type="dxa"/>
            <w:gridSpan w:val="2"/>
            <w:tcBorders>
              <w:bottom w:val="nil"/>
            </w:tcBorders>
          </w:tcPr>
          <w:p w14:paraId="6C73F71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1B0968E" w14:textId="77777777" w:rsidTr="002F2CE9">
        <w:trPr>
          <w:cantSplit/>
          <w:trHeight w:val="575"/>
        </w:trPr>
        <w:tc>
          <w:tcPr>
            <w:tcW w:w="8986" w:type="dxa"/>
            <w:gridSpan w:val="2"/>
            <w:tcBorders>
              <w:top w:val="nil"/>
            </w:tcBorders>
          </w:tcPr>
          <w:p w14:paraId="517D261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2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92B6AE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8C846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E72897" w14:paraId="41EB08DA" w14:textId="77777777" w:rsidTr="002F2CE9">
        <w:tc>
          <w:tcPr>
            <w:tcW w:w="7737" w:type="dxa"/>
            <w:tcBorders>
              <w:bottom w:val="single" w:sz="4" w:space="0" w:color="auto"/>
            </w:tcBorders>
          </w:tcPr>
          <w:p w14:paraId="3FBF38F5" w14:textId="77777777" w:rsidR="000300B2" w:rsidRDefault="000300B2" w:rsidP="000300B2">
            <w:pPr>
              <w:pStyle w:val="ListParagraph"/>
              <w:widowControl w:val="0"/>
              <w:numPr>
                <w:ilvl w:val="0"/>
                <w:numId w:val="7"/>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043B16">
              <w:rPr>
                <w:rFonts w:ascii="Franklin Gothic Book" w:eastAsia="Times New Roman" w:hAnsi="Franklin Gothic Book" w:cs="Times New Roman"/>
              </w:rPr>
              <w:t>Does the file contain evidence that occupant received payment for increased temporary housing costs?</w:t>
            </w:r>
          </w:p>
          <w:p w14:paraId="25F8DFEE" w14:textId="77777777" w:rsidR="000300B2" w:rsidRPr="00043B16" w:rsidRDefault="000300B2" w:rsidP="002F2CE9">
            <w:pPr>
              <w:pStyle w:val="ListParagraph"/>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
          <w:p w14:paraId="57B3678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[May be required under certain HUD program regulations.  See definition of</w:t>
            </w:r>
          </w:p>
          <w:p w14:paraId="18979D7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“displaced person” and/or “temporary relocation” under appropriate HUD</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program regulations, where applicable.  Attachment 1 contains a list of HUD programs covered by the URA and/or Section 104(d) and their program-specific relocation citations.]</w:t>
            </w:r>
          </w:p>
        </w:tc>
        <w:tc>
          <w:tcPr>
            <w:tcW w:w="1253"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7FE3F308" w14:textId="77777777" w:rsidTr="002F2CE9">
              <w:trPr>
                <w:trHeight w:val="170"/>
              </w:trPr>
              <w:tc>
                <w:tcPr>
                  <w:tcW w:w="425" w:type="dxa"/>
                </w:tcPr>
                <w:p w14:paraId="0B813FB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875322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3110B1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74F1EDB" w14:textId="77777777" w:rsidTr="002F2CE9">
              <w:trPr>
                <w:trHeight w:val="225"/>
              </w:trPr>
              <w:tc>
                <w:tcPr>
                  <w:tcW w:w="425" w:type="dxa"/>
                </w:tcPr>
                <w:p w14:paraId="66EF6D2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A3B0C5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656498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15F592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8D585C7" w14:textId="77777777" w:rsidTr="002F2CE9">
        <w:trPr>
          <w:cantSplit/>
          <w:trHeight w:val="773"/>
        </w:trPr>
        <w:tc>
          <w:tcPr>
            <w:tcW w:w="8990" w:type="dxa"/>
            <w:gridSpan w:val="2"/>
            <w:tcBorders>
              <w:bottom w:val="single" w:sz="4" w:space="0" w:color="auto"/>
            </w:tcBorders>
          </w:tcPr>
          <w:p w14:paraId="70BF6012" w14:textId="77777777" w:rsidR="000300B2" w:rsidRPr="00E72897" w:rsidRDefault="000300B2" w:rsidP="000300B2">
            <w:pPr>
              <w:pStyle w:val="ListParagraph"/>
              <w:widowControl w:val="0"/>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043B16">
              <w:rPr>
                <w:rFonts w:ascii="Franklin Gothic Book" w:eastAsia="Times New Roman" w:hAnsi="Franklin Gothic Book" w:cs="Times New Roman"/>
              </w:rPr>
              <w:t>What was the amount of increased housing costs for temporary housing? (Check    computation using the attached Worksheet for Temporary Housing Costs.  If incorrect, explain.)</w:t>
            </w:r>
          </w:p>
        </w:tc>
      </w:tr>
      <w:tr w:rsidR="000300B2" w:rsidRPr="00E72897" w14:paraId="0F0D3ACA" w14:textId="77777777" w:rsidTr="002F2CE9">
        <w:trPr>
          <w:cantSplit/>
        </w:trPr>
        <w:tc>
          <w:tcPr>
            <w:tcW w:w="8990" w:type="dxa"/>
            <w:gridSpan w:val="2"/>
            <w:tcBorders>
              <w:bottom w:val="nil"/>
            </w:tcBorders>
          </w:tcPr>
          <w:p w14:paraId="327A0B3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316F1F08" w14:textId="77777777" w:rsidTr="002F2CE9">
        <w:trPr>
          <w:cantSplit/>
          <w:trHeight w:val="575"/>
        </w:trPr>
        <w:tc>
          <w:tcPr>
            <w:tcW w:w="8990" w:type="dxa"/>
            <w:gridSpan w:val="2"/>
            <w:tcBorders>
              <w:top w:val="nil"/>
            </w:tcBorders>
          </w:tcPr>
          <w:p w14:paraId="099509E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5A90D4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063F44"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E72897" w14:paraId="51FAF74D" w14:textId="77777777" w:rsidTr="002F2CE9">
        <w:trPr>
          <w:cantSplit/>
          <w:trHeight w:val="773"/>
        </w:trPr>
        <w:tc>
          <w:tcPr>
            <w:tcW w:w="8990" w:type="dxa"/>
            <w:gridSpan w:val="2"/>
            <w:tcBorders>
              <w:bottom w:val="single" w:sz="4" w:space="0" w:color="auto"/>
            </w:tcBorders>
          </w:tcPr>
          <w:p w14:paraId="7DB5C082" w14:textId="77777777" w:rsidR="000300B2" w:rsidRPr="00E72897" w:rsidRDefault="000300B2" w:rsidP="000300B2">
            <w:pPr>
              <w:widowControl w:val="0"/>
              <w:numPr>
                <w:ilvl w:val="0"/>
                <w:numId w:val="6"/>
              </w:numPr>
              <w:tabs>
                <w:tab w:val="left" w:pos="360"/>
                <w:tab w:val="left" w:pos="1440"/>
                <w:tab w:val="left" w:pos="2160"/>
                <w:tab w:val="left" w:pos="2880"/>
                <w:tab w:val="left" w:pos="3600"/>
                <w:tab w:val="center" w:pos="4320"/>
                <w:tab w:val="left" w:pos="5040"/>
                <w:tab w:val="left" w:pos="5760"/>
                <w:tab w:val="left" w:pos="6480"/>
                <w:tab w:val="right" w:pos="8640"/>
              </w:tabs>
              <w:spacing w:after="0" w:line="240" w:lineRule="auto"/>
              <w:ind w:hanging="720"/>
              <w:rPr>
                <w:rFonts w:ascii="Franklin Gothic Book" w:eastAsia="Times New Roman" w:hAnsi="Franklin Gothic Book" w:cs="Times New Roman"/>
              </w:rPr>
            </w:pPr>
            <w:r w:rsidRPr="00E72897">
              <w:rPr>
                <w:rFonts w:ascii="Franklin Gothic Book" w:eastAsia="Times New Roman" w:hAnsi="Franklin Gothic Book" w:cs="Times New Roman"/>
              </w:rPr>
              <w:t>What was the initial rent offered to the occupant at completion of the project?</w:t>
            </w:r>
          </w:p>
          <w:p w14:paraId="40A72CE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ind w:left="360"/>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4"/>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Rent/utility cost not increased           $</w:t>
            </w:r>
            <w:r w:rsidRPr="00043B16">
              <w:rPr>
                <w:rFonts w:ascii="Franklin Gothic Book" w:eastAsia="Times New Roman" w:hAnsi="Franklin Gothic Book" w:cs="Times New Roman"/>
              </w:rPr>
              <w:fldChar w:fldCharType="begin">
                <w:ffData>
                  <w:name w:val="Text36"/>
                  <w:enabled/>
                  <w:calcOnExit w:val="0"/>
                  <w:textInput/>
                </w:ffData>
              </w:fldChar>
            </w:r>
            <w:r w:rsidRPr="00043B16">
              <w:rPr>
                <w:rFonts w:ascii="Franklin Gothic Book" w:eastAsia="Times New Roman" w:hAnsi="Franklin Gothic Book" w:cs="Times New Roman"/>
              </w:rPr>
              <w:instrText xml:space="preserve"> FORMTEXT </w:instrText>
            </w:r>
            <w:r w:rsidRPr="00043B16">
              <w:rPr>
                <w:rFonts w:ascii="Franklin Gothic Book" w:eastAsia="Times New Roman" w:hAnsi="Franklin Gothic Book" w:cs="Times New Roman"/>
              </w:rPr>
            </w:r>
            <w:r w:rsidRPr="00043B16">
              <w:rPr>
                <w:rFonts w:ascii="Franklin Gothic Book" w:eastAsia="Times New Roman" w:hAnsi="Franklin Gothic Book" w:cs="Times New Roman"/>
              </w:rPr>
              <w:fldChar w:fldCharType="separate"/>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fldChar w:fldCharType="end"/>
            </w:r>
          </w:p>
          <w:p w14:paraId="687215C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ind w:left="360"/>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25"/>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Increased rent/utility cost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t xml:space="preserve"> $</w:t>
            </w:r>
            <w:r w:rsidRPr="00043B16">
              <w:rPr>
                <w:rFonts w:ascii="Franklin Gothic Book" w:eastAsia="Times New Roman" w:hAnsi="Franklin Gothic Book" w:cs="Times New Roman"/>
              </w:rPr>
              <w:fldChar w:fldCharType="begin">
                <w:ffData>
                  <w:name w:val="Text37"/>
                  <w:enabled/>
                  <w:calcOnExit w:val="0"/>
                  <w:textInput/>
                </w:ffData>
              </w:fldChar>
            </w:r>
            <w:r w:rsidRPr="00043B16">
              <w:rPr>
                <w:rFonts w:ascii="Franklin Gothic Book" w:eastAsia="Times New Roman" w:hAnsi="Franklin Gothic Book" w:cs="Times New Roman"/>
              </w:rPr>
              <w:instrText xml:space="preserve"> FORMTEXT </w:instrText>
            </w:r>
            <w:r w:rsidRPr="00043B16">
              <w:rPr>
                <w:rFonts w:ascii="Franklin Gothic Book" w:eastAsia="Times New Roman" w:hAnsi="Franklin Gothic Book" w:cs="Times New Roman"/>
              </w:rPr>
            </w:r>
            <w:r w:rsidRPr="00043B16">
              <w:rPr>
                <w:rFonts w:ascii="Franklin Gothic Book" w:eastAsia="Times New Roman" w:hAnsi="Franklin Gothic Book" w:cs="Times New Roman"/>
              </w:rPr>
              <w:fldChar w:fldCharType="separate"/>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t> </w:t>
            </w:r>
            <w:r w:rsidRPr="00043B16">
              <w:rPr>
                <w:rFonts w:ascii="Franklin Gothic Book" w:eastAsia="Times New Roman" w:hAnsi="Franklin Gothic Book" w:cs="Times New Roman"/>
              </w:rPr>
              <w:fldChar w:fldCharType="end"/>
            </w:r>
          </w:p>
          <w:p w14:paraId="7BBB0D5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E72897">
              <w:rPr>
                <w:rFonts w:ascii="Franklin Gothic Book" w:eastAsia="Times New Roman" w:hAnsi="Franklin Gothic Book" w:cs="Times New Roman"/>
              </w:rPr>
              <w:t>[May be required under certain HUD program regulations.  See definition of “displaced person” and/or “temporary relocation” under appropriate HUD program regulations, where applicable.  Attachment 1 contains a list of HUD programs covered by the URA and/or Section 104(d) and their program-specific relocation citatio</w:t>
            </w:r>
            <w:r>
              <w:rPr>
                <w:rFonts w:ascii="Franklin Gothic Book" w:eastAsia="Times New Roman" w:hAnsi="Franklin Gothic Book" w:cs="Times New Roman"/>
              </w:rPr>
              <w:t>ns.]</w:t>
            </w:r>
          </w:p>
        </w:tc>
      </w:tr>
      <w:tr w:rsidR="000300B2" w:rsidRPr="00E72897" w14:paraId="3D456227" w14:textId="77777777" w:rsidTr="002F2CE9">
        <w:tc>
          <w:tcPr>
            <w:tcW w:w="7737" w:type="dxa"/>
            <w:tcBorders>
              <w:bottom w:val="single" w:sz="4" w:space="0" w:color="auto"/>
            </w:tcBorders>
          </w:tcPr>
          <w:p w14:paraId="23EE303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Does the increased rent/utility cost exceed 30% of gross household income?</w:t>
            </w:r>
          </w:p>
          <w:p w14:paraId="03BBC53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[May be required under certain HUD program regulations.  See definition of</w:t>
            </w:r>
          </w:p>
          <w:p w14:paraId="558A44D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“displaced person” and/or “temporary relocation” under appropriate HUD</w:t>
            </w:r>
          </w:p>
          <w:p w14:paraId="347F04B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program regulations, where applicable.  Attachment 1 contains a list of HUD</w:t>
            </w:r>
          </w:p>
          <w:p w14:paraId="07E4541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programs covered by the URA and/or Section 104(d) and their program-</w:t>
            </w:r>
          </w:p>
          <w:p w14:paraId="5D7BDDD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specific relocation citations.]</w:t>
            </w:r>
          </w:p>
        </w:tc>
        <w:tc>
          <w:tcPr>
            <w:tcW w:w="1253"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59D02E88" w14:textId="77777777" w:rsidTr="002F2CE9">
              <w:trPr>
                <w:trHeight w:val="170"/>
              </w:trPr>
              <w:tc>
                <w:tcPr>
                  <w:tcW w:w="425" w:type="dxa"/>
                </w:tcPr>
                <w:p w14:paraId="73FB2E6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62F9AA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B4BE65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FEF26BC" w14:textId="77777777" w:rsidTr="002F2CE9">
              <w:trPr>
                <w:trHeight w:val="225"/>
              </w:trPr>
              <w:tc>
                <w:tcPr>
                  <w:tcW w:w="425" w:type="dxa"/>
                </w:tcPr>
                <w:p w14:paraId="229607B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0B328C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42F918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4ADDE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92EE4E0" w14:textId="77777777" w:rsidTr="002F2CE9">
        <w:trPr>
          <w:cantSplit/>
        </w:trPr>
        <w:tc>
          <w:tcPr>
            <w:tcW w:w="8990" w:type="dxa"/>
            <w:gridSpan w:val="2"/>
            <w:tcBorders>
              <w:bottom w:val="nil"/>
            </w:tcBorders>
          </w:tcPr>
          <w:p w14:paraId="29D345F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61C60571" w14:textId="77777777" w:rsidTr="002F2CE9">
        <w:trPr>
          <w:cantSplit/>
        </w:trPr>
        <w:tc>
          <w:tcPr>
            <w:tcW w:w="8990" w:type="dxa"/>
            <w:gridSpan w:val="2"/>
            <w:tcBorders>
              <w:top w:val="nil"/>
            </w:tcBorders>
          </w:tcPr>
          <w:p w14:paraId="070F334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D2FE73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4CB9F97"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E72897" w14:paraId="0771ED11" w14:textId="77777777" w:rsidTr="002F2CE9">
        <w:tc>
          <w:tcPr>
            <w:tcW w:w="7737" w:type="dxa"/>
            <w:tcBorders>
              <w:bottom w:val="single" w:sz="4" w:space="0" w:color="auto"/>
            </w:tcBorders>
          </w:tcPr>
          <w:p w14:paraId="12B607A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Does the file contain evidence that occupant received a payment for moving</w:t>
            </w:r>
          </w:p>
          <w:p w14:paraId="6C51249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and related expenses (for moving from their unit and for returning from the</w:t>
            </w:r>
          </w:p>
          <w:p w14:paraId="7FF52C7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temporary unit)?</w:t>
            </w:r>
          </w:p>
          <w:p w14:paraId="7BB79DE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[May be required under certain HUD program regulations.  See definition of</w:t>
            </w:r>
          </w:p>
          <w:p w14:paraId="4E30BA0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“displaced person” and/or “temporary relocation” under appropriate HUD</w:t>
            </w:r>
          </w:p>
          <w:p w14:paraId="3E5E3B3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program regulations, where applicable.  Attachment 1 contains a list of HUD</w:t>
            </w:r>
          </w:p>
          <w:p w14:paraId="4011C90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programs covered by the URA and/or Section 104(d) and their program-</w:t>
            </w:r>
          </w:p>
          <w:p w14:paraId="0559DF8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specific relocation citations.]</w:t>
            </w:r>
          </w:p>
        </w:tc>
        <w:tc>
          <w:tcPr>
            <w:tcW w:w="1253"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626CFB67" w14:textId="77777777" w:rsidTr="002F2CE9">
              <w:trPr>
                <w:trHeight w:val="170"/>
              </w:trPr>
              <w:tc>
                <w:tcPr>
                  <w:tcW w:w="425" w:type="dxa"/>
                </w:tcPr>
                <w:p w14:paraId="63E1B4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4DE5C1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17FE47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3EEA900" w14:textId="77777777" w:rsidTr="002F2CE9">
              <w:trPr>
                <w:trHeight w:val="225"/>
              </w:trPr>
              <w:tc>
                <w:tcPr>
                  <w:tcW w:w="425" w:type="dxa"/>
                </w:tcPr>
                <w:p w14:paraId="09F58B8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BF60C6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9470099"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5D6406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78EC020E" w14:textId="77777777" w:rsidTr="002F2CE9">
        <w:trPr>
          <w:trHeight w:val="485"/>
        </w:trPr>
        <w:tc>
          <w:tcPr>
            <w:tcW w:w="8990" w:type="dxa"/>
            <w:gridSpan w:val="2"/>
            <w:tcBorders>
              <w:bottom w:val="single" w:sz="4" w:space="0" w:color="auto"/>
            </w:tcBorders>
          </w:tcPr>
          <w:p w14:paraId="38A04E6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What was the amount of payment for moving and related expenses?</w:t>
            </w:r>
          </w:p>
        </w:tc>
      </w:tr>
      <w:tr w:rsidR="000300B2" w:rsidRPr="00E72897" w14:paraId="379EB243" w14:textId="77777777" w:rsidTr="002F2CE9">
        <w:trPr>
          <w:trHeight w:val="503"/>
        </w:trPr>
        <w:tc>
          <w:tcPr>
            <w:tcW w:w="7737" w:type="dxa"/>
            <w:tcBorders>
              <w:bottom w:val="single" w:sz="4" w:space="0" w:color="auto"/>
            </w:tcBorders>
          </w:tcPr>
          <w:p w14:paraId="1117C7FA" w14:textId="77777777" w:rsidR="000300B2" w:rsidRPr="00E72897" w:rsidRDefault="000300B2" w:rsidP="000300B2">
            <w:pPr>
              <w:widowControl w:val="0"/>
              <w:numPr>
                <w:ilvl w:val="0"/>
                <w:numId w:val="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payment for one move or two moves?</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402B8B65" w14:textId="77777777" w:rsidTr="002F2CE9">
              <w:trPr>
                <w:trHeight w:val="170"/>
              </w:trPr>
              <w:tc>
                <w:tcPr>
                  <w:tcW w:w="425" w:type="dxa"/>
                </w:tcPr>
                <w:p w14:paraId="585F831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3349E7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4B0DD6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543B8A7E" w14:textId="77777777" w:rsidTr="002F2CE9">
              <w:trPr>
                <w:trHeight w:val="225"/>
              </w:trPr>
              <w:tc>
                <w:tcPr>
                  <w:tcW w:w="425" w:type="dxa"/>
                </w:tcPr>
                <w:p w14:paraId="618F71A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707732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3D9591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B3CD40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0CEC0231" w14:textId="77777777" w:rsidTr="002F2CE9">
        <w:tc>
          <w:tcPr>
            <w:tcW w:w="7737" w:type="dxa"/>
            <w:tcBorders>
              <w:bottom w:val="single" w:sz="4" w:space="0" w:color="auto"/>
            </w:tcBorders>
          </w:tcPr>
          <w:p w14:paraId="5E29842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Was the computation correctly calculated?  </w:t>
            </w:r>
          </w:p>
          <w:p w14:paraId="79BF1DB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color w:val="000000"/>
              </w:rPr>
            </w:pPr>
            <w:r w:rsidRPr="00E72897">
              <w:rPr>
                <w:rFonts w:ascii="Franklin Gothic Book" w:eastAsia="Times New Roman" w:hAnsi="Franklin Gothic Book" w:cs="Times New Roman"/>
                <w:color w:val="000000"/>
              </w:rPr>
              <w:lastRenderedPageBreak/>
              <w:t>[49 CFR 24.301 and 49 CFR 24.302]</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6841C204" w14:textId="77777777" w:rsidTr="002F2CE9">
              <w:trPr>
                <w:trHeight w:val="170"/>
              </w:trPr>
              <w:tc>
                <w:tcPr>
                  <w:tcW w:w="425" w:type="dxa"/>
                </w:tcPr>
                <w:p w14:paraId="33E3B7A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208F76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D0808A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0AA219CB" w14:textId="77777777" w:rsidTr="002F2CE9">
              <w:trPr>
                <w:trHeight w:val="225"/>
              </w:trPr>
              <w:tc>
                <w:tcPr>
                  <w:tcW w:w="425" w:type="dxa"/>
                </w:tcPr>
                <w:p w14:paraId="3DBD065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lastRenderedPageBreak/>
                    <w:t>Yes</w:t>
                  </w:r>
                </w:p>
              </w:tc>
              <w:tc>
                <w:tcPr>
                  <w:tcW w:w="576" w:type="dxa"/>
                </w:tcPr>
                <w:p w14:paraId="17A83CB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C2E633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7C4332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4E9D65E0" w14:textId="77777777" w:rsidTr="002F2CE9">
        <w:tc>
          <w:tcPr>
            <w:tcW w:w="8990" w:type="dxa"/>
            <w:gridSpan w:val="2"/>
            <w:tcBorders>
              <w:bottom w:val="nil"/>
            </w:tcBorders>
          </w:tcPr>
          <w:p w14:paraId="551CD82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lastRenderedPageBreak/>
              <w:t>Describe Basis for Conclusion:</w:t>
            </w:r>
          </w:p>
        </w:tc>
      </w:tr>
      <w:tr w:rsidR="000300B2" w:rsidRPr="00E72897" w14:paraId="2AE4EFA7" w14:textId="77777777" w:rsidTr="002F2CE9">
        <w:trPr>
          <w:trHeight w:val="575"/>
        </w:trPr>
        <w:tc>
          <w:tcPr>
            <w:tcW w:w="8990" w:type="dxa"/>
            <w:gridSpan w:val="2"/>
            <w:tcBorders>
              <w:top w:val="nil"/>
            </w:tcBorders>
          </w:tcPr>
          <w:p w14:paraId="075A191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0"/>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680811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BCA9829"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2"/>
        <w:gridCol w:w="1918"/>
      </w:tblGrid>
      <w:tr w:rsidR="000300B2" w:rsidRPr="00E72897" w14:paraId="7AD3A93A" w14:textId="77777777" w:rsidTr="002F2CE9">
        <w:trPr>
          <w:trHeight w:val="773"/>
        </w:trPr>
        <w:tc>
          <w:tcPr>
            <w:tcW w:w="7385" w:type="dxa"/>
            <w:tcBorders>
              <w:bottom w:val="single" w:sz="4" w:space="0" w:color="auto"/>
            </w:tcBorders>
          </w:tcPr>
          <w:p w14:paraId="163C231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Were the following notices personally served or sent registered or certified mail, return receipt request.</w:t>
            </w:r>
          </w:p>
          <w:p w14:paraId="1C1B7DD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General Information Notice?</w:t>
            </w:r>
          </w:p>
          <w:p w14:paraId="65B7F32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
        </w:tc>
        <w:tc>
          <w:tcPr>
            <w:tcW w:w="197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C9C7824" w14:textId="77777777" w:rsidTr="002F2CE9">
              <w:trPr>
                <w:trHeight w:val="170"/>
              </w:trPr>
              <w:tc>
                <w:tcPr>
                  <w:tcW w:w="425" w:type="dxa"/>
                </w:tcPr>
                <w:p w14:paraId="5CF7182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E663782"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26C379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9043596" w14:textId="77777777" w:rsidTr="002F2CE9">
              <w:trPr>
                <w:trHeight w:val="225"/>
              </w:trPr>
              <w:tc>
                <w:tcPr>
                  <w:tcW w:w="425" w:type="dxa"/>
                </w:tcPr>
                <w:p w14:paraId="69B9B4F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460B8A0"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D97863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18873E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5104FFBE" w14:textId="77777777" w:rsidTr="002F2CE9">
        <w:trPr>
          <w:trHeight w:val="773"/>
        </w:trPr>
        <w:tc>
          <w:tcPr>
            <w:tcW w:w="7385" w:type="dxa"/>
            <w:tcBorders>
              <w:bottom w:val="single" w:sz="4" w:space="0" w:color="auto"/>
            </w:tcBorders>
          </w:tcPr>
          <w:p w14:paraId="2510126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Notice of Nondisplacement?</w:t>
            </w:r>
          </w:p>
        </w:tc>
        <w:tc>
          <w:tcPr>
            <w:tcW w:w="1970"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01D2F89B" w14:textId="77777777" w:rsidTr="002F2CE9">
              <w:trPr>
                <w:trHeight w:val="170"/>
              </w:trPr>
              <w:tc>
                <w:tcPr>
                  <w:tcW w:w="425" w:type="dxa"/>
                </w:tcPr>
                <w:p w14:paraId="749DD3E6"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5D7156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75C7A7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74B9D3FE" w14:textId="77777777" w:rsidTr="002F2CE9">
              <w:trPr>
                <w:trHeight w:val="225"/>
              </w:trPr>
              <w:tc>
                <w:tcPr>
                  <w:tcW w:w="425" w:type="dxa"/>
                </w:tcPr>
                <w:p w14:paraId="15980FD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5A3F05E"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D49010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8069EC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0300B2" w:rsidRPr="00E72897" w14:paraId="2D1B27F6" w14:textId="77777777" w:rsidTr="002F2CE9">
        <w:trPr>
          <w:cantSplit/>
        </w:trPr>
        <w:tc>
          <w:tcPr>
            <w:tcW w:w="9355" w:type="dxa"/>
            <w:gridSpan w:val="2"/>
            <w:tcBorders>
              <w:bottom w:val="nil"/>
            </w:tcBorders>
          </w:tcPr>
          <w:p w14:paraId="47D40D9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2396A319" w14:textId="77777777" w:rsidTr="002F2CE9">
        <w:trPr>
          <w:cantSplit/>
        </w:trPr>
        <w:tc>
          <w:tcPr>
            <w:tcW w:w="9355" w:type="dxa"/>
            <w:gridSpan w:val="2"/>
            <w:tcBorders>
              <w:top w:val="nil"/>
            </w:tcBorders>
          </w:tcPr>
          <w:p w14:paraId="05D8DFB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C0C013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4FBB7F1" w14:textId="77777777" w:rsidR="000300B2" w:rsidRPr="00E72897"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2"/>
        <w:gridCol w:w="1968"/>
      </w:tblGrid>
      <w:tr w:rsidR="000300B2" w:rsidRPr="00E72897" w14:paraId="1071FEF0" w14:textId="77777777" w:rsidTr="002F2CE9">
        <w:tc>
          <w:tcPr>
            <w:tcW w:w="7367" w:type="dxa"/>
            <w:tcBorders>
              <w:bottom w:val="single" w:sz="4" w:space="0" w:color="auto"/>
            </w:tcBorders>
          </w:tcPr>
          <w:p w14:paraId="27CC8BC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Was there a written appeal or complaint filed by the occupant?</w:t>
            </w:r>
          </w:p>
        </w:tc>
        <w:tc>
          <w:tcPr>
            <w:tcW w:w="1987"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E72897" w14:paraId="05C1206F" w14:textId="77777777" w:rsidTr="002F2CE9">
              <w:trPr>
                <w:trHeight w:val="170"/>
              </w:trPr>
              <w:tc>
                <w:tcPr>
                  <w:tcW w:w="425" w:type="dxa"/>
                </w:tcPr>
                <w:p w14:paraId="6D1BAC2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9A86A5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D03CC4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19EB62C8" w14:textId="77777777" w:rsidTr="002F2CE9">
              <w:trPr>
                <w:trHeight w:val="225"/>
              </w:trPr>
              <w:tc>
                <w:tcPr>
                  <w:tcW w:w="425" w:type="dxa"/>
                </w:tcPr>
                <w:p w14:paraId="5D05E4D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629E85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0C4688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63954AA"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rPr>
                <w:rFonts w:ascii="Franklin Gothic Book" w:eastAsia="Times New Roman" w:hAnsi="Franklin Gothic Book" w:cs="Times New Roman"/>
              </w:rPr>
            </w:pPr>
          </w:p>
        </w:tc>
      </w:tr>
      <w:tr w:rsidR="000300B2" w:rsidRPr="00E72897" w14:paraId="5E381737" w14:textId="77777777" w:rsidTr="002F2CE9">
        <w:trPr>
          <w:trHeight w:val="773"/>
        </w:trPr>
        <w:tc>
          <w:tcPr>
            <w:tcW w:w="7367" w:type="dxa"/>
            <w:tcBorders>
              <w:bottom w:val="single" w:sz="4" w:space="0" w:color="auto"/>
            </w:tcBorders>
          </w:tcPr>
          <w:p w14:paraId="004DF65D"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If the answer to a, above, is “yes,” is the occupant a lower-income</w:t>
            </w:r>
          </w:p>
          <w:p w14:paraId="49F0F19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person?</w:t>
            </w:r>
          </w:p>
        </w:tc>
        <w:tc>
          <w:tcPr>
            <w:tcW w:w="198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52F7E249" w14:textId="77777777" w:rsidTr="002F2CE9">
              <w:trPr>
                <w:trHeight w:val="170"/>
              </w:trPr>
              <w:tc>
                <w:tcPr>
                  <w:tcW w:w="425" w:type="dxa"/>
                </w:tcPr>
                <w:p w14:paraId="3B71740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A7D9CB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F206B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40B09979" w14:textId="77777777" w:rsidTr="002F2CE9">
              <w:trPr>
                <w:trHeight w:val="225"/>
              </w:trPr>
              <w:tc>
                <w:tcPr>
                  <w:tcW w:w="425" w:type="dxa"/>
                </w:tcPr>
                <w:p w14:paraId="0AB0DB85"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DE23E5B"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B7EF603"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1FC7C44"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rPr>
                <w:rFonts w:ascii="Franklin Gothic Book" w:eastAsia="Times New Roman" w:hAnsi="Franklin Gothic Book" w:cs="Times New Roman"/>
              </w:rPr>
            </w:pPr>
          </w:p>
        </w:tc>
      </w:tr>
      <w:tr w:rsidR="000300B2" w:rsidRPr="00E72897" w14:paraId="14D6EB30" w14:textId="77777777" w:rsidTr="002F2CE9">
        <w:trPr>
          <w:trHeight w:val="773"/>
        </w:trPr>
        <w:tc>
          <w:tcPr>
            <w:tcW w:w="7367" w:type="dxa"/>
            <w:tcBorders>
              <w:bottom w:val="single" w:sz="4" w:space="0" w:color="auto"/>
            </w:tcBorders>
          </w:tcPr>
          <w:p w14:paraId="28DF830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c.  If the answer to b, above, is “yes,” was the appeal or complaint also</w:t>
            </w:r>
          </w:p>
          <w:p w14:paraId="21B1980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filed with HUD?</w:t>
            </w:r>
          </w:p>
        </w:tc>
        <w:tc>
          <w:tcPr>
            <w:tcW w:w="198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E72897" w14:paraId="3F8FED49" w14:textId="77777777" w:rsidTr="002F2CE9">
              <w:trPr>
                <w:trHeight w:val="170"/>
              </w:trPr>
              <w:tc>
                <w:tcPr>
                  <w:tcW w:w="425" w:type="dxa"/>
                </w:tcPr>
                <w:p w14:paraId="3522162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7B8357F"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0E941D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0300B2" w:rsidRPr="00E72897" w14:paraId="694DC38C" w14:textId="77777777" w:rsidTr="002F2CE9">
              <w:trPr>
                <w:trHeight w:val="225"/>
              </w:trPr>
              <w:tc>
                <w:tcPr>
                  <w:tcW w:w="425" w:type="dxa"/>
                </w:tcPr>
                <w:p w14:paraId="0F8EE011"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73697C8"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469C8E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753CC71" w14:textId="77777777" w:rsidR="000300B2" w:rsidRPr="00E72897" w:rsidRDefault="000300B2"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ind w:left="90"/>
              <w:rPr>
                <w:rFonts w:ascii="Franklin Gothic Book" w:eastAsia="Times New Roman" w:hAnsi="Franklin Gothic Book" w:cs="Times New Roman"/>
              </w:rPr>
            </w:pPr>
          </w:p>
        </w:tc>
      </w:tr>
      <w:tr w:rsidR="000300B2" w:rsidRPr="00E72897" w14:paraId="42C156B5" w14:textId="77777777" w:rsidTr="002F2CE9">
        <w:trPr>
          <w:cantSplit/>
          <w:trHeight w:val="773"/>
        </w:trPr>
        <w:tc>
          <w:tcPr>
            <w:tcW w:w="9354" w:type="dxa"/>
            <w:gridSpan w:val="2"/>
            <w:tcBorders>
              <w:bottom w:val="single" w:sz="4" w:space="0" w:color="auto"/>
            </w:tcBorders>
          </w:tcPr>
          <w:p w14:paraId="140945A4"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  How was the appeal handled? </w:t>
            </w:r>
          </w:p>
        </w:tc>
      </w:tr>
      <w:tr w:rsidR="000300B2" w:rsidRPr="00E72897" w14:paraId="352393D6" w14:textId="77777777" w:rsidTr="002F2CE9">
        <w:trPr>
          <w:cantSplit/>
        </w:trPr>
        <w:tc>
          <w:tcPr>
            <w:tcW w:w="9354" w:type="dxa"/>
            <w:gridSpan w:val="2"/>
            <w:tcBorders>
              <w:bottom w:val="nil"/>
            </w:tcBorders>
          </w:tcPr>
          <w:p w14:paraId="0E282517"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0300B2" w:rsidRPr="00E72897" w14:paraId="77580DA6" w14:textId="77777777" w:rsidTr="002F2CE9">
        <w:trPr>
          <w:cantSplit/>
        </w:trPr>
        <w:tc>
          <w:tcPr>
            <w:tcW w:w="9354" w:type="dxa"/>
            <w:gridSpan w:val="2"/>
            <w:tcBorders>
              <w:top w:val="nil"/>
            </w:tcBorders>
          </w:tcPr>
          <w:p w14:paraId="30EB403A"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4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C0BAF7C" w14:textId="77777777" w:rsidR="000300B2" w:rsidRPr="00E72897"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7380"/>
                <w:tab w:val="right" w:pos="8640"/>
              </w:tabs>
              <w:spacing w:after="0" w:line="240" w:lineRule="auto"/>
              <w:rPr>
                <w:rFonts w:ascii="Franklin Gothic Book" w:eastAsia="Times New Roman" w:hAnsi="Franklin Gothic Book" w:cs="Times New Roman"/>
              </w:rPr>
            </w:pPr>
          </w:p>
        </w:tc>
      </w:tr>
    </w:tbl>
    <w:p w14:paraId="08107ED6" w14:textId="77777777" w:rsidR="000300B2" w:rsidRDefault="000300B2" w:rsidP="000300B2">
      <w:r>
        <w:br w:type="page"/>
      </w:r>
    </w:p>
    <w:p w14:paraId="7BDE9003" w14:textId="77777777" w:rsidR="000300B2" w:rsidRDefault="000300B2" w:rsidP="000300B2">
      <w:pPr>
        <w:pStyle w:val="Heading3"/>
      </w:pPr>
      <w:bookmarkStart w:id="76" w:name="_Ref533758741"/>
      <w:bookmarkStart w:id="77" w:name="_Toc21464"/>
      <w:r>
        <w:lastRenderedPageBreak/>
        <w:t>F5 Attachment 1</w:t>
      </w:r>
      <w:r w:rsidRPr="00E72897">
        <w:t>:  Worksheet for Temporary Housing Costs</w:t>
      </w:r>
      <w:bookmarkEnd w:id="76"/>
      <w:bookmarkEnd w:id="77"/>
    </w:p>
    <w:p w14:paraId="2447ACBE" w14:textId="77777777" w:rsidR="000300B2" w:rsidRDefault="000300B2" w:rsidP="000300B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0300B2" w:rsidRPr="00274409" w14:paraId="12CA2AF7" w14:textId="77777777" w:rsidTr="002F2CE9">
        <w:trPr>
          <w:trHeight w:val="461"/>
        </w:trPr>
        <w:tc>
          <w:tcPr>
            <w:tcW w:w="4405" w:type="dxa"/>
            <w:shd w:val="clear" w:color="auto" w:fill="auto"/>
            <w:vAlign w:val="center"/>
          </w:tcPr>
          <w:p w14:paraId="6CBAACFE"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4945" w:type="dxa"/>
            <w:shd w:val="clear" w:color="auto" w:fill="auto"/>
            <w:vAlign w:val="center"/>
          </w:tcPr>
          <w:p w14:paraId="508B8069"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1F784260" w14:textId="77777777" w:rsidTr="002F2CE9">
        <w:trPr>
          <w:trHeight w:val="461"/>
        </w:trPr>
        <w:tc>
          <w:tcPr>
            <w:tcW w:w="4405" w:type="dxa"/>
            <w:shd w:val="clear" w:color="auto" w:fill="auto"/>
            <w:vAlign w:val="center"/>
          </w:tcPr>
          <w:p w14:paraId="70DF1201"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4945" w:type="dxa"/>
            <w:shd w:val="clear" w:color="auto" w:fill="auto"/>
            <w:vAlign w:val="center"/>
          </w:tcPr>
          <w:p w14:paraId="38C2AD1F"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1156694F" w14:textId="77777777" w:rsidTr="002F2CE9">
        <w:trPr>
          <w:trHeight w:val="461"/>
        </w:trPr>
        <w:tc>
          <w:tcPr>
            <w:tcW w:w="4405" w:type="dxa"/>
            <w:shd w:val="clear" w:color="auto" w:fill="auto"/>
            <w:vAlign w:val="center"/>
          </w:tcPr>
          <w:p w14:paraId="6397149F"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4945" w:type="dxa"/>
            <w:shd w:val="clear" w:color="auto" w:fill="auto"/>
            <w:vAlign w:val="center"/>
          </w:tcPr>
          <w:p w14:paraId="35FEF6FF"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162915FF" w14:textId="77777777" w:rsidTr="002F2CE9">
        <w:trPr>
          <w:trHeight w:val="461"/>
        </w:trPr>
        <w:tc>
          <w:tcPr>
            <w:tcW w:w="4405" w:type="dxa"/>
            <w:shd w:val="clear" w:color="auto" w:fill="auto"/>
            <w:vAlign w:val="center"/>
          </w:tcPr>
          <w:p w14:paraId="3B12B8EB"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4945" w:type="dxa"/>
            <w:shd w:val="clear" w:color="auto" w:fill="auto"/>
            <w:vAlign w:val="center"/>
          </w:tcPr>
          <w:p w14:paraId="584CD235"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07D12781" w14:textId="77777777" w:rsidTr="002F2CE9">
        <w:trPr>
          <w:trHeight w:val="461"/>
        </w:trPr>
        <w:tc>
          <w:tcPr>
            <w:tcW w:w="4405" w:type="dxa"/>
            <w:shd w:val="clear" w:color="auto" w:fill="auto"/>
            <w:vAlign w:val="center"/>
          </w:tcPr>
          <w:p w14:paraId="413D89D7"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4945" w:type="dxa"/>
            <w:shd w:val="clear" w:color="auto" w:fill="auto"/>
            <w:vAlign w:val="center"/>
          </w:tcPr>
          <w:p w14:paraId="70DDCB67" w14:textId="77777777" w:rsidR="000300B2" w:rsidRPr="00274409" w:rsidRDefault="000300B2" w:rsidP="002F2CE9">
            <w:pPr>
              <w:spacing w:after="0" w:line="259" w:lineRule="auto"/>
              <w:rPr>
                <w:rFonts w:ascii="Franklin Gothic Book" w:eastAsia="Calibri" w:hAnsi="Franklin Gothic Book" w:cs="Times New Roman"/>
              </w:rPr>
            </w:pPr>
          </w:p>
        </w:tc>
      </w:tr>
    </w:tbl>
    <w:p w14:paraId="7DE547B7" w14:textId="77777777" w:rsidR="000300B2" w:rsidRPr="00274409"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p w14:paraId="5FFD3F19" w14:textId="77777777" w:rsidR="000300B2" w:rsidRPr="00274409" w:rsidRDefault="000300B2" w:rsidP="000300B2">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both"/>
        <w:rPr>
          <w:rFonts w:ascii="Franklin Gothic Book" w:eastAsia="Times New Roman" w:hAnsi="Franklin Gothic Book" w:cs="Times New Roman"/>
          <w:b/>
          <w:color w:val="FF0000"/>
        </w:rPr>
      </w:pPr>
      <w:r w:rsidRPr="00274409">
        <w:rPr>
          <w:rFonts w:ascii="Franklin Gothic Book" w:eastAsia="Times New Roman" w:hAnsi="Franklin Gothic Book" w:cs="Times New Roman"/>
          <w:b/>
          <w:u w:val="single"/>
        </w:rPr>
        <w:t>Instructions:</w:t>
      </w:r>
      <w:r w:rsidRPr="00274409">
        <w:rPr>
          <w:rFonts w:ascii="Franklin Gothic Book" w:eastAsia="Times New Roman" w:hAnsi="Franklin Gothic Book" w:cs="Times New Roman"/>
          <w:b/>
        </w:rPr>
        <w:t xml:space="preserve">  </w:t>
      </w:r>
      <w:r w:rsidRPr="00274409">
        <w:rPr>
          <w:rFonts w:ascii="Franklin Gothic Book" w:eastAsia="Times New Roman" w:hAnsi="Franklin Gothic Book" w:cs="Times New Roman"/>
        </w:rPr>
        <w:t>To calculate the amount of increased housing costs for temporary housing costs in item</w:t>
      </w:r>
      <w:r w:rsidRPr="00274409">
        <w:rPr>
          <w:rFonts w:ascii="Franklin Gothic Book" w:eastAsia="Times New Roman" w:hAnsi="Franklin Gothic Book" w:cs="Times New Roman"/>
          <w:color w:val="000000"/>
        </w:rPr>
        <w:t xml:space="preserve"> 10, </w:t>
      </w:r>
      <w:r w:rsidRPr="00274409">
        <w:rPr>
          <w:rFonts w:ascii="Franklin Gothic Book" w:eastAsia="Times New Roman" w:hAnsi="Franklin Gothic Book" w:cs="Times New Roman"/>
        </w:rPr>
        <w:t>please complete the following for occupants who moved temporarily.</w:t>
      </w:r>
    </w:p>
    <w:p w14:paraId="116A9999" w14:textId="77777777" w:rsidR="000300B2" w:rsidRPr="00274409" w:rsidRDefault="000300B2" w:rsidP="000300B2">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2605"/>
      </w:tblGrid>
      <w:tr w:rsidR="000300B2" w:rsidRPr="00274409" w14:paraId="45ECE1E0" w14:textId="77777777" w:rsidTr="002F2CE9">
        <w:tc>
          <w:tcPr>
            <w:tcW w:w="8563" w:type="dxa"/>
            <w:gridSpan w:val="2"/>
          </w:tcPr>
          <w:p w14:paraId="41932B3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Increased Housing Costs:</w:t>
            </w:r>
          </w:p>
        </w:tc>
      </w:tr>
      <w:tr w:rsidR="000300B2" w:rsidRPr="00274409" w14:paraId="54897D70" w14:textId="77777777" w:rsidTr="002F2CE9">
        <w:tc>
          <w:tcPr>
            <w:tcW w:w="5958" w:type="dxa"/>
          </w:tcPr>
          <w:p w14:paraId="2BA2178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1.  Monthly rent/utilities at property moved to:                 </w:t>
            </w:r>
          </w:p>
        </w:tc>
        <w:tc>
          <w:tcPr>
            <w:tcW w:w="2605" w:type="dxa"/>
          </w:tcPr>
          <w:p w14:paraId="046C947F"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13514BCA" w14:textId="77777777" w:rsidTr="002F2CE9">
        <w:tc>
          <w:tcPr>
            <w:tcW w:w="5958" w:type="dxa"/>
          </w:tcPr>
          <w:p w14:paraId="399E1F75"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2.  Monthly rent/utilities at property moved from: </w:t>
            </w:r>
          </w:p>
        </w:tc>
        <w:tc>
          <w:tcPr>
            <w:tcW w:w="2605" w:type="dxa"/>
          </w:tcPr>
          <w:p w14:paraId="0229A951"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1F99C266" w14:textId="77777777" w:rsidTr="002F2CE9">
        <w:tc>
          <w:tcPr>
            <w:tcW w:w="5958" w:type="dxa"/>
          </w:tcPr>
          <w:p w14:paraId="30D5432D"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3.  Line 1 minus line 2 (for negative numbers, use “0”) </w:t>
            </w:r>
          </w:p>
        </w:tc>
        <w:tc>
          <w:tcPr>
            <w:tcW w:w="2605" w:type="dxa"/>
          </w:tcPr>
          <w:p w14:paraId="007EE813"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243B3505" w14:textId="77777777" w:rsidTr="002F2CE9">
        <w:tc>
          <w:tcPr>
            <w:tcW w:w="5958" w:type="dxa"/>
          </w:tcPr>
          <w:p w14:paraId="68C37DF3"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4.  No. of months of temporary move                                 </w:t>
            </w:r>
          </w:p>
        </w:tc>
        <w:tc>
          <w:tcPr>
            <w:tcW w:w="2605" w:type="dxa"/>
          </w:tcPr>
          <w:p w14:paraId="2EC3AFC7"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p>
        </w:tc>
      </w:tr>
      <w:tr w:rsidR="000300B2" w:rsidRPr="00274409" w14:paraId="386FBBE4" w14:textId="77777777" w:rsidTr="002F2CE9">
        <w:tc>
          <w:tcPr>
            <w:tcW w:w="5958" w:type="dxa"/>
          </w:tcPr>
          <w:p w14:paraId="0E6DBE7C"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5.   Line 3  $</w:t>
            </w:r>
            <w:r w:rsidRPr="00D924C5">
              <w:rPr>
                <w:rFonts w:ascii="Franklin Gothic Book" w:eastAsia="Times New Roman" w:hAnsi="Franklin Gothic Book" w:cs="Times New Roman"/>
              </w:rPr>
              <w:fldChar w:fldCharType="begin">
                <w:ffData>
                  <w:name w:val="Text55"/>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x Line 4 </w:t>
            </w:r>
            <w:r w:rsidRPr="00D924C5">
              <w:rPr>
                <w:rFonts w:ascii="Franklin Gothic Book" w:eastAsia="Times New Roman" w:hAnsi="Franklin Gothic Book" w:cs="Times New Roman"/>
              </w:rPr>
              <w:fldChar w:fldCharType="begin">
                <w:ffData>
                  <w:name w:val="Text56"/>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w:t>
            </w:r>
          </w:p>
        </w:tc>
        <w:tc>
          <w:tcPr>
            <w:tcW w:w="2605" w:type="dxa"/>
          </w:tcPr>
          <w:p w14:paraId="23316155"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57"/>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r w:rsidR="000300B2" w:rsidRPr="00274409" w14:paraId="47C1171D" w14:textId="77777777" w:rsidTr="002F2CE9">
        <w:tc>
          <w:tcPr>
            <w:tcW w:w="8563" w:type="dxa"/>
            <w:gridSpan w:val="2"/>
          </w:tcPr>
          <w:p w14:paraId="3187F4A4"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Moving Costs:</w:t>
            </w:r>
          </w:p>
        </w:tc>
      </w:tr>
      <w:tr w:rsidR="000300B2" w:rsidRPr="00274409" w14:paraId="6C66FA19" w14:textId="77777777" w:rsidTr="002F2CE9">
        <w:tc>
          <w:tcPr>
            <w:tcW w:w="5958" w:type="dxa"/>
          </w:tcPr>
          <w:p w14:paraId="55A07DB7"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6.  Amount of moving expenses for Move 1                      </w:t>
            </w:r>
          </w:p>
        </w:tc>
        <w:tc>
          <w:tcPr>
            <w:tcW w:w="2605" w:type="dxa"/>
          </w:tcPr>
          <w:p w14:paraId="0903A894"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6697974D" w14:textId="77777777" w:rsidTr="002F2CE9">
        <w:tc>
          <w:tcPr>
            <w:tcW w:w="5958" w:type="dxa"/>
          </w:tcPr>
          <w:p w14:paraId="45958419"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7.  Amount of moving expenses for Move 2                      </w:t>
            </w:r>
          </w:p>
        </w:tc>
        <w:tc>
          <w:tcPr>
            <w:tcW w:w="2605" w:type="dxa"/>
          </w:tcPr>
          <w:p w14:paraId="13F98608"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2875E96D" w14:textId="77777777" w:rsidTr="002F2CE9">
        <w:tc>
          <w:tcPr>
            <w:tcW w:w="5958" w:type="dxa"/>
          </w:tcPr>
          <w:p w14:paraId="6094603A"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8.  Line 6 plus line 7                                                           </w:t>
            </w:r>
          </w:p>
        </w:tc>
        <w:tc>
          <w:tcPr>
            <w:tcW w:w="2605" w:type="dxa"/>
          </w:tcPr>
          <w:p w14:paraId="373C898E"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57"/>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r w:rsidR="000300B2" w:rsidRPr="00274409" w14:paraId="6CD87D14" w14:textId="77777777" w:rsidTr="002F2CE9">
        <w:tc>
          <w:tcPr>
            <w:tcW w:w="8563" w:type="dxa"/>
            <w:gridSpan w:val="2"/>
          </w:tcPr>
          <w:p w14:paraId="4E88B019"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Storage Costs:</w:t>
            </w:r>
          </w:p>
        </w:tc>
      </w:tr>
      <w:tr w:rsidR="000300B2" w:rsidRPr="00274409" w14:paraId="02CAC82D" w14:textId="77777777" w:rsidTr="002F2CE9">
        <w:tc>
          <w:tcPr>
            <w:tcW w:w="5958" w:type="dxa"/>
          </w:tcPr>
          <w:p w14:paraId="48436BD7"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9.  Total storage costs                                                        </w:t>
            </w:r>
          </w:p>
        </w:tc>
        <w:tc>
          <w:tcPr>
            <w:tcW w:w="2605" w:type="dxa"/>
          </w:tcPr>
          <w:p w14:paraId="5D8CEF7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57"/>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r w:rsidR="000300B2" w:rsidRPr="00274409" w14:paraId="73AABC45" w14:textId="77777777" w:rsidTr="002F2CE9">
        <w:tc>
          <w:tcPr>
            <w:tcW w:w="8563" w:type="dxa"/>
            <w:gridSpan w:val="2"/>
          </w:tcPr>
          <w:p w14:paraId="386E1F1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Deposits:</w:t>
            </w:r>
          </w:p>
        </w:tc>
      </w:tr>
      <w:tr w:rsidR="000300B2" w:rsidRPr="00274409" w14:paraId="78ECE909" w14:textId="77777777" w:rsidTr="002F2CE9">
        <w:tc>
          <w:tcPr>
            <w:tcW w:w="5958" w:type="dxa"/>
          </w:tcPr>
          <w:p w14:paraId="7805A5E3"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10.  Gas</w:t>
            </w:r>
          </w:p>
        </w:tc>
        <w:tc>
          <w:tcPr>
            <w:tcW w:w="2605" w:type="dxa"/>
          </w:tcPr>
          <w:p w14:paraId="0BB9FB5D"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12EFAC4B" w14:textId="77777777" w:rsidTr="002F2CE9">
        <w:tc>
          <w:tcPr>
            <w:tcW w:w="5958" w:type="dxa"/>
          </w:tcPr>
          <w:p w14:paraId="33B4FEB3"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11.  Electric </w:t>
            </w:r>
          </w:p>
        </w:tc>
        <w:tc>
          <w:tcPr>
            <w:tcW w:w="2605" w:type="dxa"/>
          </w:tcPr>
          <w:p w14:paraId="419BD964"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3C7EDE7B" w14:textId="77777777" w:rsidTr="002F2CE9">
        <w:tc>
          <w:tcPr>
            <w:tcW w:w="5958" w:type="dxa"/>
          </w:tcPr>
          <w:p w14:paraId="0FB1805B"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12.  Cable TV</w:t>
            </w:r>
          </w:p>
        </w:tc>
        <w:tc>
          <w:tcPr>
            <w:tcW w:w="2605" w:type="dxa"/>
          </w:tcPr>
          <w:p w14:paraId="2795E4FF"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27DBF1C3" w14:textId="77777777" w:rsidTr="002F2CE9">
        <w:tc>
          <w:tcPr>
            <w:tcW w:w="5958" w:type="dxa"/>
          </w:tcPr>
          <w:p w14:paraId="6A29F856"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13.  Water/sewer </w:t>
            </w:r>
          </w:p>
        </w:tc>
        <w:tc>
          <w:tcPr>
            <w:tcW w:w="2605" w:type="dxa"/>
          </w:tcPr>
          <w:p w14:paraId="6728EB68"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22C06BCE" w14:textId="77777777" w:rsidTr="002F2CE9">
        <w:tc>
          <w:tcPr>
            <w:tcW w:w="5958" w:type="dxa"/>
          </w:tcPr>
          <w:p w14:paraId="3BD69EC8"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14.   Garbage service </w:t>
            </w:r>
          </w:p>
        </w:tc>
        <w:tc>
          <w:tcPr>
            <w:tcW w:w="2605" w:type="dxa"/>
          </w:tcPr>
          <w:p w14:paraId="33962970"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31CA6E37" w14:textId="77777777" w:rsidTr="002F2CE9">
        <w:tc>
          <w:tcPr>
            <w:tcW w:w="5958" w:type="dxa"/>
          </w:tcPr>
          <w:p w14:paraId="4AF48791"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15.  Other   </w:t>
            </w:r>
          </w:p>
        </w:tc>
        <w:tc>
          <w:tcPr>
            <w:tcW w:w="2605" w:type="dxa"/>
          </w:tcPr>
          <w:p w14:paraId="22019554"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p>
        </w:tc>
      </w:tr>
      <w:tr w:rsidR="000300B2" w:rsidRPr="00274409" w14:paraId="17E33B48" w14:textId="77777777" w:rsidTr="002F2CE9">
        <w:tc>
          <w:tcPr>
            <w:tcW w:w="5958" w:type="dxa"/>
          </w:tcPr>
          <w:p w14:paraId="3DF2FE6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16.  Add lines 10, 11, 12, 13, 14, and 15                                </w:t>
            </w:r>
          </w:p>
        </w:tc>
        <w:tc>
          <w:tcPr>
            <w:tcW w:w="2605" w:type="dxa"/>
          </w:tcPr>
          <w:p w14:paraId="2E15DD9A"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57"/>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r w:rsidR="000300B2" w:rsidRPr="00274409" w14:paraId="7C24C720" w14:textId="77777777" w:rsidTr="002F2CE9">
        <w:tc>
          <w:tcPr>
            <w:tcW w:w="8563" w:type="dxa"/>
            <w:gridSpan w:val="2"/>
          </w:tcPr>
          <w:p w14:paraId="036606F0"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Other Costs:</w:t>
            </w:r>
          </w:p>
        </w:tc>
      </w:tr>
      <w:tr w:rsidR="000300B2" w:rsidRPr="00274409" w14:paraId="42D0ACB4" w14:textId="77777777" w:rsidTr="002F2CE9">
        <w:tc>
          <w:tcPr>
            <w:tcW w:w="8563" w:type="dxa"/>
            <w:gridSpan w:val="2"/>
            <w:tcBorders>
              <w:bottom w:val="nil"/>
            </w:tcBorders>
          </w:tcPr>
          <w:p w14:paraId="29F821B2"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Per diem for unit without cooking facilities:</w:t>
            </w:r>
          </w:p>
          <w:p w14:paraId="2F3161F0"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17.</w:t>
            </w:r>
          </w:p>
          <w:p w14:paraId="1486F77A" w14:textId="77777777" w:rsidR="000300B2" w:rsidRPr="00274409" w:rsidRDefault="000300B2" w:rsidP="002F2CE9">
            <w:pPr>
              <w:tabs>
                <w:tab w:val="center" w:pos="432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per adult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x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No. of adults </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w:t>
            </w:r>
            <w:r>
              <w:rPr>
                <w:rFonts w:ascii="Franklin Gothic Book" w:eastAsia="Times New Roman" w:hAnsi="Franklin Gothic Book" w:cs="Times New Roman"/>
              </w:rPr>
              <w:t>=</w:t>
            </w:r>
            <w:r w:rsidRPr="00274409">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18D0BB25" w14:textId="77777777" w:rsidR="000300B2" w:rsidRPr="00274409" w:rsidRDefault="000300B2" w:rsidP="002F2CE9">
            <w:pPr>
              <w:tabs>
                <w:tab w:val="center" w:pos="432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per child under age 12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x</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 xml:space="preserve"> No. of children </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w:t>
            </w:r>
            <w:r>
              <w:rPr>
                <w:rFonts w:ascii="Franklin Gothic Book" w:eastAsia="Times New Roman" w:hAnsi="Franklin Gothic Book" w:cs="Times New Roman"/>
              </w:rPr>
              <w:t>=</w:t>
            </w:r>
            <w:r w:rsidRPr="00274409">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61"/>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1AA83A48"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p>
        </w:tc>
      </w:tr>
      <w:tr w:rsidR="000300B2" w:rsidRPr="00274409" w14:paraId="0EA62871" w14:textId="77777777" w:rsidTr="002F2CE9">
        <w:tc>
          <w:tcPr>
            <w:tcW w:w="5958" w:type="dxa"/>
            <w:tcBorders>
              <w:top w:val="nil"/>
              <w:right w:val="nil"/>
            </w:tcBorders>
          </w:tcPr>
          <w:p w14:paraId="5A7E5958"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Total Per diem for unit without cooking facilities</w:t>
            </w:r>
          </w:p>
        </w:tc>
        <w:tc>
          <w:tcPr>
            <w:tcW w:w="2605" w:type="dxa"/>
            <w:tcBorders>
              <w:top w:val="nil"/>
              <w:left w:val="nil"/>
            </w:tcBorders>
          </w:tcPr>
          <w:p w14:paraId="3C366AA6"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t>
            </w:r>
            <w:r w:rsidRPr="00D924C5">
              <w:rPr>
                <w:rFonts w:ascii="Franklin Gothic Book" w:eastAsia="Times New Roman" w:hAnsi="Franklin Gothic Book" w:cs="Times New Roman"/>
              </w:rPr>
              <w:fldChar w:fldCharType="begin">
                <w:ffData>
                  <w:name w:val="Text57"/>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r w:rsidR="000300B2" w:rsidRPr="00274409" w14:paraId="6981EAFE" w14:textId="77777777" w:rsidTr="002F2CE9">
        <w:tc>
          <w:tcPr>
            <w:tcW w:w="5958" w:type="dxa"/>
          </w:tcPr>
          <w:p w14:paraId="176A2B21"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18.  Other costs (itemize)</w:t>
            </w:r>
          </w:p>
        </w:tc>
        <w:tc>
          <w:tcPr>
            <w:tcW w:w="2605" w:type="dxa"/>
          </w:tcPr>
          <w:p w14:paraId="5F054DAE"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p>
        </w:tc>
      </w:tr>
      <w:tr w:rsidR="000300B2" w:rsidRPr="00274409" w14:paraId="73D48F3C" w14:textId="77777777" w:rsidTr="002F2CE9">
        <w:tc>
          <w:tcPr>
            <w:tcW w:w="5958" w:type="dxa"/>
          </w:tcPr>
          <w:p w14:paraId="382109DC"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19.  Other costs (itemize)</w:t>
            </w:r>
          </w:p>
        </w:tc>
        <w:tc>
          <w:tcPr>
            <w:tcW w:w="2605" w:type="dxa"/>
          </w:tcPr>
          <w:p w14:paraId="668412DD"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p>
        </w:tc>
      </w:tr>
      <w:tr w:rsidR="000300B2" w:rsidRPr="00274409" w14:paraId="208A7995" w14:textId="77777777" w:rsidTr="002F2CE9">
        <w:trPr>
          <w:trHeight w:val="271"/>
        </w:trPr>
        <w:tc>
          <w:tcPr>
            <w:tcW w:w="5958" w:type="dxa"/>
          </w:tcPr>
          <w:p w14:paraId="3C87E0AA"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20.  Other costs (itemize)</w:t>
            </w:r>
          </w:p>
        </w:tc>
        <w:tc>
          <w:tcPr>
            <w:tcW w:w="2605" w:type="dxa"/>
          </w:tcPr>
          <w:p w14:paraId="43C2BAF1"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rPr>
            </w:pPr>
          </w:p>
        </w:tc>
      </w:tr>
      <w:tr w:rsidR="000300B2" w:rsidRPr="00274409" w14:paraId="69BDEFEB" w14:textId="77777777" w:rsidTr="002F2CE9">
        <w:tc>
          <w:tcPr>
            <w:tcW w:w="5958" w:type="dxa"/>
          </w:tcPr>
          <w:p w14:paraId="7B670E49"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 xml:space="preserve">Add lines 5, 8, 9, 16, 17, 18, 19 and 20  </w:t>
            </w:r>
          </w:p>
        </w:tc>
        <w:tc>
          <w:tcPr>
            <w:tcW w:w="2605" w:type="dxa"/>
          </w:tcPr>
          <w:p w14:paraId="3B9BF976" w14:textId="77777777" w:rsidR="000300B2" w:rsidRPr="00274409" w:rsidRDefault="000300B2" w:rsidP="002F2CE9">
            <w:pPr>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w:t>
            </w:r>
          </w:p>
        </w:tc>
      </w:tr>
    </w:tbl>
    <w:p w14:paraId="36A9F239" w14:textId="77777777" w:rsidR="000300B2" w:rsidRDefault="000300B2" w:rsidP="000300B2">
      <w:pPr>
        <w:pStyle w:val="Heading2"/>
      </w:pPr>
      <w:r>
        <w:br w:type="page"/>
      </w:r>
      <w:bookmarkStart w:id="78" w:name="_Ref533758743"/>
      <w:bookmarkStart w:id="79" w:name="_Toc21465"/>
      <w:r w:rsidRPr="00274409">
        <w:lastRenderedPageBreak/>
        <w:t>Checklist F6: Guide for Review of Non-Residential Occupant Not Displaced or Temporarily Displaced -- Individual Case File</w:t>
      </w:r>
      <w:bookmarkEnd w:id="78"/>
      <w:bookmarkEnd w:id="79"/>
    </w:p>
    <w:p w14:paraId="30BE451B" w14:textId="77777777" w:rsidR="000300B2" w:rsidRDefault="000300B2" w:rsidP="000300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0300B2" w:rsidRPr="00274409" w14:paraId="2516AACA" w14:textId="77777777" w:rsidTr="002F2CE9">
        <w:trPr>
          <w:trHeight w:val="461"/>
        </w:trPr>
        <w:tc>
          <w:tcPr>
            <w:tcW w:w="2970" w:type="dxa"/>
            <w:shd w:val="clear" w:color="auto" w:fill="auto"/>
            <w:vAlign w:val="center"/>
          </w:tcPr>
          <w:p w14:paraId="0E6DF2D4"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6272" w:type="dxa"/>
            <w:shd w:val="clear" w:color="auto" w:fill="auto"/>
            <w:vAlign w:val="center"/>
          </w:tcPr>
          <w:p w14:paraId="2B097693"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58BFE074" w14:textId="77777777" w:rsidTr="002F2CE9">
        <w:trPr>
          <w:trHeight w:val="461"/>
        </w:trPr>
        <w:tc>
          <w:tcPr>
            <w:tcW w:w="2970" w:type="dxa"/>
            <w:shd w:val="clear" w:color="auto" w:fill="auto"/>
            <w:vAlign w:val="center"/>
          </w:tcPr>
          <w:p w14:paraId="71A2C280"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6272" w:type="dxa"/>
            <w:shd w:val="clear" w:color="auto" w:fill="auto"/>
            <w:vAlign w:val="center"/>
          </w:tcPr>
          <w:p w14:paraId="0C0C8E68"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48832B22" w14:textId="77777777" w:rsidTr="002F2CE9">
        <w:trPr>
          <w:trHeight w:val="461"/>
        </w:trPr>
        <w:tc>
          <w:tcPr>
            <w:tcW w:w="2970" w:type="dxa"/>
            <w:shd w:val="clear" w:color="auto" w:fill="auto"/>
            <w:vAlign w:val="center"/>
          </w:tcPr>
          <w:p w14:paraId="5412B694"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6272" w:type="dxa"/>
            <w:shd w:val="clear" w:color="auto" w:fill="auto"/>
            <w:vAlign w:val="center"/>
          </w:tcPr>
          <w:p w14:paraId="6CF32FF1"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028B7851" w14:textId="77777777" w:rsidTr="002F2CE9">
        <w:trPr>
          <w:trHeight w:val="461"/>
        </w:trPr>
        <w:tc>
          <w:tcPr>
            <w:tcW w:w="2970" w:type="dxa"/>
            <w:shd w:val="clear" w:color="auto" w:fill="auto"/>
            <w:vAlign w:val="center"/>
          </w:tcPr>
          <w:p w14:paraId="6B1A977B"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6272" w:type="dxa"/>
            <w:shd w:val="clear" w:color="auto" w:fill="auto"/>
            <w:vAlign w:val="center"/>
          </w:tcPr>
          <w:p w14:paraId="76324B9B"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5E4F70CE" w14:textId="77777777" w:rsidTr="002F2CE9">
        <w:trPr>
          <w:trHeight w:val="461"/>
        </w:trPr>
        <w:tc>
          <w:tcPr>
            <w:tcW w:w="2970" w:type="dxa"/>
            <w:shd w:val="clear" w:color="auto" w:fill="auto"/>
            <w:vAlign w:val="center"/>
          </w:tcPr>
          <w:p w14:paraId="3B936A68"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6272" w:type="dxa"/>
            <w:shd w:val="clear" w:color="auto" w:fill="auto"/>
            <w:vAlign w:val="center"/>
          </w:tcPr>
          <w:p w14:paraId="2165ED5B" w14:textId="77777777" w:rsidR="000300B2" w:rsidRPr="00274409" w:rsidRDefault="000300B2" w:rsidP="002F2CE9">
            <w:pPr>
              <w:spacing w:after="0" w:line="259" w:lineRule="auto"/>
              <w:rPr>
                <w:rFonts w:ascii="Franklin Gothic Book" w:eastAsia="Calibri" w:hAnsi="Franklin Gothic Book" w:cs="Times New Roman"/>
              </w:rPr>
            </w:pPr>
          </w:p>
        </w:tc>
      </w:tr>
    </w:tbl>
    <w:p w14:paraId="28A78A3F" w14:textId="77777777" w:rsidR="000300B2" w:rsidRPr="00274409" w:rsidRDefault="000300B2" w:rsidP="000300B2">
      <w:pPr>
        <w:spacing w:after="0" w:line="240" w:lineRule="auto"/>
        <w:ind w:left="864" w:hanging="864"/>
        <w:rPr>
          <w:rFonts w:ascii="Franklin Gothic Book" w:eastAsia="Times New Roman" w:hAnsi="Franklin Gothic Book" w:cs="Times New Roman"/>
          <w:b/>
        </w:rPr>
      </w:pPr>
    </w:p>
    <w:p w14:paraId="3E6F4C95" w14:textId="77777777" w:rsidR="000300B2" w:rsidRPr="00274409" w:rsidRDefault="000300B2" w:rsidP="000300B2">
      <w:pPr>
        <w:spacing w:after="0" w:line="240" w:lineRule="auto"/>
        <w:jc w:val="both"/>
        <w:rPr>
          <w:rFonts w:ascii="Franklin Gothic Book" w:eastAsia="Times New Roman" w:hAnsi="Franklin Gothic Book" w:cs="Times New Roman"/>
          <w:b/>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74409">
        <w:rPr>
          <w:rFonts w:ascii="Franklin Gothic Book" w:eastAsia="Times New Roman" w:hAnsi="Franklin Gothic Book" w:cs="Times New Roman"/>
          <w:b/>
        </w:rPr>
        <w:t>"finding.</w:t>
      </w:r>
      <w:r w:rsidRPr="00274409">
        <w:rPr>
          <w:rFonts w:ascii="Franklin Gothic Book" w:eastAsia="Times New Roman" w:hAnsi="Franklin Gothic Book" w:cs="Times New Roman"/>
        </w:rPr>
        <w:t xml:space="preserve">"  </w:t>
      </w:r>
    </w:p>
    <w:p w14:paraId="4ED9C4B9" w14:textId="77777777" w:rsidR="000300B2" w:rsidRPr="00274409" w:rsidRDefault="000300B2" w:rsidP="000300B2">
      <w:pPr>
        <w:spacing w:after="160" w:line="259" w:lineRule="auto"/>
        <w:jc w:val="both"/>
        <w:rPr>
          <w:rFonts w:ascii="Franklin Gothic Book" w:eastAsia="Calibri" w:hAnsi="Franklin Gothic Book" w:cs="Times New Roman"/>
        </w:rPr>
      </w:pPr>
    </w:p>
    <w:p w14:paraId="135CC9D2" w14:textId="77777777" w:rsidR="000300B2" w:rsidRPr="00274409" w:rsidRDefault="000300B2" w:rsidP="000300B2">
      <w:pPr>
        <w:spacing w:after="160" w:line="259" w:lineRule="auto"/>
        <w:jc w:val="both"/>
        <w:rPr>
          <w:rFonts w:ascii="Franklin Gothic Book" w:eastAsia="Calibri" w:hAnsi="Franklin Gothic Book" w:cs="Times New Roman"/>
          <w:color w:val="000000"/>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w:t>
      </w:r>
      <w:r w:rsidRPr="00274409">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designed to monitor compliance with statutory and regulatory requirements governing displacement, relocation and the provision of assistance to certain non-residential occupants who are not displaced under HUD-assisted projects.  (Non-residential occupants include businesses, non-profit organizations and farms, and will hereafter be referred to as “businesses.”)  It is important to review cases where businesses were not displaced by a project that resulted in acquisition, rehabilitation or demolition.  A business that is not displaced may or may not move temporarily or may be required to move to another site within the same building.  </w:t>
      </w:r>
      <w:r w:rsidRPr="00274409">
        <w:rPr>
          <w:rFonts w:ascii="Franklin Gothic Book" w:eastAsia="Calibri" w:hAnsi="Franklin Gothic Book" w:cs="Times New Roman"/>
          <w:color w:val="000000"/>
        </w:rPr>
        <w:t xml:space="preserve">In selecting the sample of files to review, the Reviewer’s initial file selection should follow the guidance in the introduction to this </w:t>
      </w:r>
      <w:r>
        <w:rPr>
          <w:rFonts w:ascii="Franklin Gothic Book" w:eastAsia="Calibri" w:hAnsi="Franklin Gothic Book" w:cs="Times New Roman"/>
          <w:color w:val="000000"/>
        </w:rPr>
        <w:t xml:space="preserve">Appendix </w:t>
      </w:r>
      <w:r w:rsidRPr="00274409">
        <w:rPr>
          <w:rFonts w:ascii="Franklin Gothic Book" w:eastAsia="Calibri" w:hAnsi="Franklin Gothic Book" w:cs="Times New Roman"/>
          <w:color w:val="000000"/>
        </w:rPr>
        <w:t>and be randomly selected.  If possible, at least five files should be reviewed.  Consideration should be given to:</w:t>
      </w:r>
    </w:p>
    <w:p w14:paraId="69B7443E" w14:textId="77777777" w:rsidR="000300B2" w:rsidRPr="00274409" w:rsidRDefault="000300B2" w:rsidP="000300B2">
      <w:pPr>
        <w:numPr>
          <w:ilvl w:val="0"/>
          <w:numId w:val="3"/>
        </w:numPr>
        <w:spacing w:after="0" w:line="240" w:lineRule="auto"/>
        <w:jc w:val="both"/>
        <w:rPr>
          <w:rFonts w:ascii="Franklin Gothic Book" w:eastAsia="Calibri" w:hAnsi="Franklin Gothic Book" w:cs="Times New Roman"/>
          <w:color w:val="000000"/>
        </w:rPr>
      </w:pPr>
      <w:r w:rsidRPr="00274409">
        <w:rPr>
          <w:rFonts w:ascii="Franklin Gothic Book" w:eastAsia="Calibri" w:hAnsi="Franklin Gothic Book" w:cs="Times New Roman"/>
          <w:color w:val="000000"/>
        </w:rPr>
        <w:t>whether a business is temporarily relocated</w:t>
      </w:r>
    </w:p>
    <w:p w14:paraId="36C1FF40" w14:textId="77777777" w:rsidR="000300B2" w:rsidRPr="00274409" w:rsidRDefault="000300B2" w:rsidP="000300B2">
      <w:pPr>
        <w:numPr>
          <w:ilvl w:val="0"/>
          <w:numId w:val="3"/>
        </w:numPr>
        <w:spacing w:after="0" w:line="240" w:lineRule="auto"/>
        <w:jc w:val="both"/>
        <w:rPr>
          <w:rFonts w:ascii="Franklin Gothic Book" w:eastAsia="Calibri" w:hAnsi="Franklin Gothic Book" w:cs="Times New Roman"/>
          <w:color w:val="000000"/>
        </w:rPr>
      </w:pPr>
      <w:r w:rsidRPr="00274409">
        <w:rPr>
          <w:rFonts w:ascii="Franklin Gothic Book" w:eastAsia="Calibri" w:hAnsi="Franklin Gothic Book" w:cs="Times New Roman"/>
          <w:color w:val="000000"/>
        </w:rPr>
        <w:t>whether businesses were required to move to another unit within the same building.</w:t>
      </w:r>
    </w:p>
    <w:p w14:paraId="4B6A1656" w14:textId="77777777" w:rsidR="000300B2" w:rsidRDefault="000300B2" w:rsidP="000300B2">
      <w:pPr>
        <w:spacing w:after="160" w:line="259" w:lineRule="auto"/>
        <w:jc w:val="both"/>
        <w:rPr>
          <w:rFonts w:ascii="Franklin Gothic Book" w:eastAsia="Calibri" w:hAnsi="Franklin Gothic Book" w:cs="Times New Roman"/>
          <w:color w:val="000000"/>
        </w:rPr>
      </w:pPr>
    </w:p>
    <w:p w14:paraId="3FE7C426" w14:textId="77777777" w:rsidR="000300B2" w:rsidRPr="00274409" w:rsidRDefault="000300B2" w:rsidP="000300B2">
      <w:pPr>
        <w:spacing w:after="160" w:line="259" w:lineRule="auto"/>
        <w:jc w:val="both"/>
        <w:rPr>
          <w:rFonts w:ascii="Franklin Gothic Book" w:eastAsia="Calibri" w:hAnsi="Franklin Gothic Book" w:cs="Times New Roman"/>
          <w:color w:val="000000"/>
        </w:rPr>
      </w:pPr>
      <w:r w:rsidRPr="00274409">
        <w:rPr>
          <w:rFonts w:ascii="Franklin Gothic Book" w:eastAsia="Calibri" w:hAnsi="Franklin Gothic Book" w:cs="Times New Roman"/>
          <w:color w:val="000000"/>
        </w:rPr>
        <w:t>The reviewer may also add files to the selection where complaints have been made, where there is alleged or suspected noncompliance, or where the project is large and/or complex.</w:t>
      </w:r>
    </w:p>
    <w:p w14:paraId="395CB6A7" w14:textId="77777777" w:rsidR="000300B2" w:rsidRPr="00274409" w:rsidRDefault="000300B2" w:rsidP="000300B2">
      <w:pPr>
        <w:widowControl w:val="0"/>
        <w:spacing w:after="160" w:line="120" w:lineRule="auto"/>
        <w:rPr>
          <w:rFonts w:ascii="Franklin Gothic Book" w:eastAsia="Calibri" w:hAnsi="Franklin Gothic Book" w:cs="Times New Roman"/>
          <w:color w:val="000000"/>
          <w:u w:val="single"/>
        </w:rPr>
      </w:pPr>
    </w:p>
    <w:p w14:paraId="34D7FE22"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u w:val="single"/>
        </w:rPr>
        <w:t>Questions</w:t>
      </w:r>
      <w:r w:rsidRPr="00274409">
        <w:rPr>
          <w:rFonts w:ascii="Franklin Gothic Book" w:eastAsia="Times New Roman" w:hAnsi="Franklin Gothic Book" w:cs="Times New Roman"/>
          <w:b/>
        </w:rPr>
        <w:t>:</w:t>
      </w:r>
      <w:r w:rsidRPr="00274409">
        <w:rPr>
          <w:rFonts w:ascii="Franklin Gothic Book" w:eastAsia="Times New Roman" w:hAnsi="Franklin Gothic Book" w:cs="Times New Roman"/>
        </w:rPr>
        <w:t xml:space="preserve"> </w:t>
      </w:r>
    </w:p>
    <w:p w14:paraId="5D3D338B"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69E33320" w14:textId="77777777" w:rsidTr="002F2CE9">
        <w:trPr>
          <w:cantSplit/>
          <w:trHeight w:hRule="exact" w:val="432"/>
        </w:trPr>
        <w:tc>
          <w:tcPr>
            <w:tcW w:w="9010" w:type="dxa"/>
            <w:tcBorders>
              <w:bottom w:val="single" w:sz="4" w:space="0" w:color="auto"/>
            </w:tcBorders>
          </w:tcPr>
          <w:p w14:paraId="0FEF497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Provide the following client information:</w:t>
            </w:r>
          </w:p>
        </w:tc>
      </w:tr>
      <w:tr w:rsidR="000300B2" w:rsidRPr="00274409" w14:paraId="570516DE" w14:textId="77777777" w:rsidTr="002F2CE9">
        <w:trPr>
          <w:cantSplit/>
          <w:trHeight w:val="773"/>
        </w:trPr>
        <w:tc>
          <w:tcPr>
            <w:tcW w:w="9010" w:type="dxa"/>
            <w:tcBorders>
              <w:bottom w:val="single" w:sz="4" w:space="0" w:color="auto"/>
            </w:tcBorders>
          </w:tcPr>
          <w:p w14:paraId="4C2D2FF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 xml:space="preserve">Name(s) of Business: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7C96BCD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Telephone Number(s):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3DD6C22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Address: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72E3CB7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Address of Temporary Site: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2801073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Date of Initial Occupancy: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p w14:paraId="4A7DCBE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Date Move Completed: </w:t>
            </w:r>
            <w:r w:rsidRPr="00D924C5">
              <w:rPr>
                <w:rFonts w:ascii="Franklin Gothic Book" w:eastAsia="Times New Roman" w:hAnsi="Franklin Gothic Book" w:cs="Times New Roman"/>
              </w:rPr>
              <w:fldChar w:fldCharType="begin">
                <w:ffData>
                  <w:name w:val="Text8"/>
                  <w:enabled/>
                  <w:calcOnExit w:val="0"/>
                  <w:textInput/>
                </w:ffData>
              </w:fldChar>
            </w:r>
            <w:r w:rsidRPr="00D924C5">
              <w:rPr>
                <w:rFonts w:ascii="Franklin Gothic Book" w:eastAsia="Times New Roman" w:hAnsi="Franklin Gothic Book" w:cs="Times New Roman"/>
              </w:rPr>
              <w:instrText xml:space="preserve"> FORMTEXT </w:instrText>
            </w:r>
            <w:r w:rsidRPr="00D924C5">
              <w:rPr>
                <w:rFonts w:ascii="Franklin Gothic Book" w:eastAsia="Times New Roman" w:hAnsi="Franklin Gothic Book" w:cs="Times New Roman"/>
              </w:rPr>
            </w:r>
            <w:r w:rsidRPr="00D924C5">
              <w:rPr>
                <w:rFonts w:ascii="Franklin Gothic Book" w:eastAsia="Times New Roman" w:hAnsi="Franklin Gothic Book" w:cs="Times New Roman"/>
              </w:rPr>
              <w:fldChar w:fldCharType="separate"/>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t> </w:t>
            </w:r>
            <w:r w:rsidRPr="00D924C5">
              <w:rPr>
                <w:rFonts w:ascii="Franklin Gothic Book" w:eastAsia="Times New Roman" w:hAnsi="Franklin Gothic Book" w:cs="Times New Roman"/>
              </w:rPr>
              <w:fldChar w:fldCharType="end"/>
            </w:r>
          </w:p>
        </w:tc>
      </w:tr>
    </w:tbl>
    <w:p w14:paraId="794B1F55"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29F50F2C" w14:textId="77777777" w:rsidTr="002F2CE9">
        <w:trPr>
          <w:cantSplit/>
          <w:trHeight w:val="1052"/>
        </w:trPr>
        <w:tc>
          <w:tcPr>
            <w:tcW w:w="9010" w:type="dxa"/>
            <w:tcBorders>
              <w:bottom w:val="single" w:sz="4" w:space="0" w:color="auto"/>
            </w:tcBorders>
          </w:tcPr>
          <w:p w14:paraId="51FDF42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a.  </w:t>
            </w:r>
            <w:r w:rsidRPr="00274409">
              <w:rPr>
                <w:rFonts w:ascii="Franklin Gothic Book" w:eastAsia="Times New Roman" w:hAnsi="Franklin Gothic Book" w:cs="Times New Roman"/>
                <w:b/>
              </w:rPr>
              <w:t>Occupant Characteristics:</w:t>
            </w:r>
          </w:p>
          <w:p w14:paraId="168CEBDE" w14:textId="77777777" w:rsidR="000300B2" w:rsidRPr="00274409"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Check As Appropriate:                                  Check One:                                </w:t>
            </w:r>
          </w:p>
          <w:p w14:paraId="374159BF" w14:textId="77777777" w:rsidR="000300B2" w:rsidRPr="00274409"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Owner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Lawfully Present in </w:t>
            </w:r>
            <w:smartTag w:uri="urn:schemas-microsoft-com:office:smarttags" w:element="country-region">
              <w:smartTag w:uri="urn:schemas-microsoft-com:office:smarttags" w:element="place">
                <w:r w:rsidRPr="00274409">
                  <w:rPr>
                    <w:rFonts w:ascii="Franklin Gothic Book" w:eastAsia="Times New Roman" w:hAnsi="Franklin Gothic Book" w:cs="Times New Roman"/>
                  </w:rPr>
                  <w:t>U.S.</w:t>
                </w:r>
              </w:smartTag>
            </w:smartTag>
          </w:p>
          <w:p w14:paraId="611CD3C5" w14:textId="77777777" w:rsidR="000300B2" w:rsidRPr="00274409"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Tenant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Not Lawfully Present in U.S.</w:t>
            </w:r>
          </w:p>
        </w:tc>
      </w:tr>
      <w:tr w:rsidR="000300B2" w:rsidRPr="00274409" w14:paraId="122DD418" w14:textId="77777777" w:rsidTr="002F2CE9">
        <w:trPr>
          <w:cantSplit/>
          <w:trHeight w:val="773"/>
        </w:trPr>
        <w:tc>
          <w:tcPr>
            <w:tcW w:w="9010" w:type="dxa"/>
            <w:tcBorders>
              <w:bottom w:val="single" w:sz="4" w:space="0" w:color="auto"/>
            </w:tcBorders>
          </w:tcPr>
          <w:p w14:paraId="3953E653" w14:textId="77777777" w:rsidR="000300B2" w:rsidRPr="00274409" w:rsidRDefault="000300B2" w:rsidP="002F2CE9">
            <w:pPr>
              <w:widowControl w:val="0"/>
              <w:tabs>
                <w:tab w:val="center" w:pos="432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rPr>
              <w:t xml:space="preserve">b.  </w:t>
            </w:r>
            <w:r w:rsidRPr="00274409">
              <w:rPr>
                <w:rFonts w:ascii="Franklin Gothic Book" w:eastAsia="Times New Roman" w:hAnsi="Franklin Gothic Book" w:cs="Times New Roman"/>
                <w:b/>
              </w:rPr>
              <w:t>Check All That Apply:</w:t>
            </w:r>
          </w:p>
          <w:p w14:paraId="62B7C1BC" w14:textId="77777777" w:rsidR="000300B2" w:rsidRPr="00274409" w:rsidRDefault="000300B2" w:rsidP="002F2CE9">
            <w:pPr>
              <w:widowControl w:val="0"/>
              <w:tabs>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Business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Sole Proprietorship</w:t>
            </w:r>
          </w:p>
          <w:p w14:paraId="3E90435B" w14:textId="77777777" w:rsidR="000300B2" w:rsidRPr="00274409" w:rsidRDefault="000300B2" w:rsidP="002F2CE9">
            <w:pPr>
              <w:widowControl w:val="0"/>
              <w:tabs>
                <w:tab w:val="left" w:pos="2345"/>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Farm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Corporation       </w:t>
            </w:r>
          </w:p>
          <w:p w14:paraId="3F74CFC7" w14:textId="77777777" w:rsidR="000300B2" w:rsidRPr="00274409" w:rsidRDefault="000300B2" w:rsidP="002F2CE9">
            <w:pPr>
              <w:widowControl w:val="0"/>
              <w:tabs>
                <w:tab w:val="left" w:pos="2345"/>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Nonprofit Organization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Partnership</w:t>
            </w:r>
          </w:p>
          <w:p w14:paraId="7F53D756" w14:textId="77777777" w:rsidR="000300B2" w:rsidRPr="00274409" w:rsidRDefault="000300B2" w:rsidP="002F2CE9">
            <w:pPr>
              <w:widowControl w:val="0"/>
              <w:tabs>
                <w:tab w:val="left" w:pos="2345"/>
                <w:tab w:val="center" w:pos="432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Business Reestablished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Business Discontinued</w:t>
            </w:r>
          </w:p>
          <w:p w14:paraId="4E78FA79" w14:textId="77777777" w:rsidR="000300B2" w:rsidRPr="00274409" w:rsidRDefault="000300B2" w:rsidP="002F2CE9">
            <w:pPr>
              <w:widowControl w:val="0"/>
              <w:tabs>
                <w:tab w:val="left" w:pos="2345"/>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w:t>
            </w: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Other</w:t>
            </w:r>
          </w:p>
        </w:tc>
      </w:tr>
      <w:tr w:rsidR="000300B2" w:rsidRPr="00274409" w14:paraId="15BC5380" w14:textId="77777777" w:rsidTr="002F2CE9">
        <w:trPr>
          <w:cantSplit/>
          <w:trHeight w:val="773"/>
        </w:trPr>
        <w:tc>
          <w:tcPr>
            <w:tcW w:w="9010" w:type="dxa"/>
            <w:tcBorders>
              <w:bottom w:val="single" w:sz="4" w:space="0" w:color="auto"/>
            </w:tcBorders>
          </w:tcPr>
          <w:p w14:paraId="032E51E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rPr>
              <w:t xml:space="preserve">c.  </w:t>
            </w:r>
            <w:r w:rsidRPr="00274409">
              <w:rPr>
                <w:rFonts w:ascii="Franklin Gothic Book" w:eastAsia="Times New Roman" w:hAnsi="Franklin Gothic Book" w:cs="Times New Roman"/>
                <w:b/>
              </w:rPr>
              <w:t>Racial/Ethnic Data</w:t>
            </w:r>
          </w:p>
          <w:p w14:paraId="23097C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color w:val="000000"/>
              </w:rPr>
            </w:pPr>
            <w:r w:rsidRPr="00274409">
              <w:rPr>
                <w:rFonts w:ascii="Franklin Gothic Book" w:eastAsia="Times New Roman" w:hAnsi="Franklin Gothic Book" w:cs="Times New Roman"/>
                <w:color w:val="000000"/>
              </w:rPr>
              <w:t>(Check one or more, if applicable)</w:t>
            </w:r>
          </w:p>
          <w:p w14:paraId="3E07F19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Alaskan Native or American Indian </w:t>
            </w:r>
          </w:p>
          <w:p w14:paraId="51CD283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Asian</w:t>
            </w:r>
          </w:p>
          <w:p w14:paraId="468DB74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Black/African American</w:t>
            </w:r>
          </w:p>
          <w:p w14:paraId="45BDEA9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Hispanic/Latino</w:t>
            </w:r>
          </w:p>
          <w:p w14:paraId="21DCEEE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Native Hawaiian/Other Pacific Islander</w:t>
            </w:r>
          </w:p>
          <w:p w14:paraId="33C6FF0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White</w:t>
            </w:r>
          </w:p>
          <w:p w14:paraId="7432457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American Indian/Alaskan Native and White</w:t>
            </w:r>
          </w:p>
          <w:p w14:paraId="47A0FB7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Asian and White</w:t>
            </w:r>
          </w:p>
          <w:p w14:paraId="05DB03E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Black/African American and White</w:t>
            </w:r>
          </w:p>
          <w:p w14:paraId="3E30A2C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American Indian/Alaskan Native and Black/African American</w:t>
            </w:r>
          </w:p>
          <w:p w14:paraId="6AE2B16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Other Multi-racial </w:t>
            </w:r>
          </w:p>
        </w:tc>
      </w:tr>
      <w:tr w:rsidR="000300B2" w:rsidRPr="00274409" w14:paraId="3800B41D" w14:textId="77777777" w:rsidTr="002F2CE9">
        <w:trPr>
          <w:cantSplit/>
        </w:trPr>
        <w:tc>
          <w:tcPr>
            <w:tcW w:w="9010" w:type="dxa"/>
            <w:tcBorders>
              <w:bottom w:val="nil"/>
            </w:tcBorders>
          </w:tcPr>
          <w:p w14:paraId="74DC06E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3EC97E40" w14:textId="77777777" w:rsidTr="002F2CE9">
        <w:trPr>
          <w:cantSplit/>
        </w:trPr>
        <w:tc>
          <w:tcPr>
            <w:tcW w:w="9010" w:type="dxa"/>
            <w:tcBorders>
              <w:top w:val="nil"/>
            </w:tcBorders>
          </w:tcPr>
          <w:p w14:paraId="0E0A966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9"/>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737B28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2FD2B79"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3FC35900" w14:textId="77777777" w:rsidTr="002F2CE9">
        <w:tc>
          <w:tcPr>
            <w:tcW w:w="7756" w:type="dxa"/>
            <w:tcBorders>
              <w:bottom w:val="single" w:sz="4" w:space="0" w:color="auto"/>
            </w:tcBorders>
          </w:tcPr>
          <w:p w14:paraId="5579B31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Is there evidence that the business was personally interviewed to determine the business’ relocation needs and preferences and to explain the business’ rights and options?  (If yes, include date of interview in response below.)</w:t>
            </w:r>
          </w:p>
          <w:p w14:paraId="38D7ABE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70B2C18C" w14:textId="77777777" w:rsidTr="002F2CE9">
              <w:trPr>
                <w:trHeight w:val="170"/>
              </w:trPr>
              <w:tc>
                <w:tcPr>
                  <w:tcW w:w="425" w:type="dxa"/>
                </w:tcPr>
                <w:p w14:paraId="44E9B79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53623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8F456C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AA13E36" w14:textId="77777777" w:rsidTr="002F2CE9">
              <w:trPr>
                <w:trHeight w:val="225"/>
              </w:trPr>
              <w:tc>
                <w:tcPr>
                  <w:tcW w:w="425" w:type="dxa"/>
                </w:tcPr>
                <w:p w14:paraId="14B8183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585AF4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4A2F51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6DC62B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05AB30B9" w14:textId="77777777" w:rsidTr="002F2CE9">
        <w:trPr>
          <w:cantSplit/>
        </w:trPr>
        <w:tc>
          <w:tcPr>
            <w:tcW w:w="9010" w:type="dxa"/>
            <w:gridSpan w:val="2"/>
            <w:tcBorders>
              <w:bottom w:val="nil"/>
            </w:tcBorders>
          </w:tcPr>
          <w:p w14:paraId="443A250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6BED7E3" w14:textId="77777777" w:rsidTr="002F2CE9">
        <w:trPr>
          <w:cantSplit/>
          <w:trHeight w:val="452"/>
        </w:trPr>
        <w:tc>
          <w:tcPr>
            <w:tcW w:w="9010" w:type="dxa"/>
            <w:gridSpan w:val="2"/>
            <w:tcBorders>
              <w:top w:val="nil"/>
            </w:tcBorders>
          </w:tcPr>
          <w:p w14:paraId="1378DF0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0"/>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1F10133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26CF94E"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1AA92F84" w14:textId="77777777" w:rsidTr="002F2CE9">
        <w:tc>
          <w:tcPr>
            <w:tcW w:w="7756" w:type="dxa"/>
            <w:tcBorders>
              <w:bottom w:val="single" w:sz="4" w:space="0" w:color="auto"/>
            </w:tcBorders>
          </w:tcPr>
          <w:p w14:paraId="49A4F70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file contain a written General Information Notice?</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04580A38" w14:textId="77777777" w:rsidTr="002F2CE9">
              <w:trPr>
                <w:trHeight w:val="170"/>
              </w:trPr>
              <w:tc>
                <w:tcPr>
                  <w:tcW w:w="425" w:type="dxa"/>
                </w:tcPr>
                <w:p w14:paraId="58A4E11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85D0A2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45A396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40345FD6" w14:textId="77777777" w:rsidTr="002F2CE9">
              <w:trPr>
                <w:trHeight w:val="225"/>
              </w:trPr>
              <w:tc>
                <w:tcPr>
                  <w:tcW w:w="425" w:type="dxa"/>
                </w:tcPr>
                <w:p w14:paraId="408CC0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2CFB2C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50B5E7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44D75B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4358FC6" w14:textId="77777777" w:rsidTr="002F2CE9">
        <w:trPr>
          <w:cantSplit/>
        </w:trPr>
        <w:tc>
          <w:tcPr>
            <w:tcW w:w="9010" w:type="dxa"/>
            <w:gridSpan w:val="2"/>
            <w:tcBorders>
              <w:bottom w:val="nil"/>
            </w:tcBorders>
          </w:tcPr>
          <w:p w14:paraId="6790AC7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0D583379" w14:textId="77777777" w:rsidTr="002F2CE9">
        <w:trPr>
          <w:cantSplit/>
          <w:trHeight w:val="575"/>
        </w:trPr>
        <w:tc>
          <w:tcPr>
            <w:tcW w:w="9010" w:type="dxa"/>
            <w:gridSpan w:val="2"/>
            <w:tcBorders>
              <w:top w:val="nil"/>
            </w:tcBorders>
          </w:tcPr>
          <w:p w14:paraId="05D9756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279951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BB6654"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60C024E4" w14:textId="77777777" w:rsidTr="002F2CE9">
        <w:trPr>
          <w:cantSplit/>
          <w:trHeight w:val="288"/>
        </w:trPr>
        <w:tc>
          <w:tcPr>
            <w:tcW w:w="9010" w:type="dxa"/>
            <w:gridSpan w:val="2"/>
            <w:tcBorders>
              <w:bottom w:val="single" w:sz="4" w:space="0" w:color="auto"/>
            </w:tcBorders>
          </w:tcPr>
          <w:p w14:paraId="2F5165E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If the answer to question 4 is “yes,” did the General Information Not</w:t>
            </w:r>
          </w:p>
        </w:tc>
      </w:tr>
      <w:tr w:rsidR="000300B2" w:rsidRPr="00274409" w14:paraId="615B9A09" w14:textId="77777777" w:rsidTr="002F2CE9">
        <w:trPr>
          <w:trHeight w:val="773"/>
        </w:trPr>
        <w:tc>
          <w:tcPr>
            <w:tcW w:w="7385" w:type="dxa"/>
            <w:tcBorders>
              <w:bottom w:val="single" w:sz="4" w:space="0" w:color="auto"/>
            </w:tcBorders>
          </w:tcPr>
          <w:p w14:paraId="465418F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a.  Explain that the project has been proposed and caution the business not</w:t>
            </w:r>
          </w:p>
          <w:p w14:paraId="234EA94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to move?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0C276AF1" w14:textId="77777777" w:rsidTr="002F2CE9">
              <w:trPr>
                <w:trHeight w:val="170"/>
              </w:trPr>
              <w:tc>
                <w:tcPr>
                  <w:tcW w:w="425" w:type="dxa"/>
                </w:tcPr>
                <w:p w14:paraId="1BC0D1B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F398FC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E4C9CC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2C74BA8E" w14:textId="77777777" w:rsidTr="002F2CE9">
              <w:trPr>
                <w:trHeight w:val="225"/>
              </w:trPr>
              <w:tc>
                <w:tcPr>
                  <w:tcW w:w="425" w:type="dxa"/>
                </w:tcPr>
                <w:p w14:paraId="5F3E61B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7376B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431FAF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525AC9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52006D74" w14:textId="77777777" w:rsidTr="002F2CE9">
        <w:trPr>
          <w:trHeight w:val="773"/>
        </w:trPr>
        <w:tc>
          <w:tcPr>
            <w:tcW w:w="7385" w:type="dxa"/>
            <w:tcBorders>
              <w:bottom w:val="single" w:sz="4" w:space="0" w:color="auto"/>
            </w:tcBorders>
          </w:tcPr>
          <w:p w14:paraId="1231426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  Explain that the business will not be displaced or, if there is a</w:t>
            </w:r>
          </w:p>
          <w:p w14:paraId="06CD62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possibility that the business may be displaced, generally describe the</w:t>
            </w:r>
          </w:p>
          <w:p w14:paraId="1040171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relocation payment(s) and assistance for which the business may be</w:t>
            </w:r>
          </w:p>
          <w:p w14:paraId="05C3546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eligible?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315CF9A3" w14:textId="77777777" w:rsidTr="002F2CE9">
              <w:trPr>
                <w:trHeight w:val="170"/>
              </w:trPr>
              <w:tc>
                <w:tcPr>
                  <w:tcW w:w="425" w:type="dxa"/>
                </w:tcPr>
                <w:p w14:paraId="318ACFD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554105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503E45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331C7A8" w14:textId="77777777" w:rsidTr="002F2CE9">
              <w:trPr>
                <w:trHeight w:val="225"/>
              </w:trPr>
              <w:tc>
                <w:tcPr>
                  <w:tcW w:w="425" w:type="dxa"/>
                </w:tcPr>
                <w:p w14:paraId="56E1B60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C12411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358729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7C52A9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547192E1" w14:textId="77777777" w:rsidTr="002F2CE9">
        <w:trPr>
          <w:trHeight w:val="773"/>
        </w:trPr>
        <w:tc>
          <w:tcPr>
            <w:tcW w:w="7385" w:type="dxa"/>
            <w:tcBorders>
              <w:bottom w:val="single" w:sz="4" w:space="0" w:color="auto"/>
            </w:tcBorders>
          </w:tcPr>
          <w:p w14:paraId="7573D04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c.  Generally explain the terms and conditions under which the business</w:t>
            </w:r>
          </w:p>
          <w:p w14:paraId="77095B0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will be able to lease and occupy a unit at the same site upon</w:t>
            </w:r>
          </w:p>
          <w:p w14:paraId="3CF505E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completion of the project?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2B67A29A" w14:textId="77777777" w:rsidTr="002F2CE9">
              <w:trPr>
                <w:trHeight w:val="170"/>
              </w:trPr>
              <w:tc>
                <w:tcPr>
                  <w:tcW w:w="425" w:type="dxa"/>
                </w:tcPr>
                <w:p w14:paraId="1EF09FA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02A762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802B85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C21921F" w14:textId="77777777" w:rsidTr="002F2CE9">
              <w:trPr>
                <w:trHeight w:val="225"/>
              </w:trPr>
              <w:tc>
                <w:tcPr>
                  <w:tcW w:w="425" w:type="dxa"/>
                </w:tcPr>
                <w:p w14:paraId="41D5A71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C78F41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738765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EEF7BE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7A82F581" w14:textId="77777777" w:rsidTr="002F2CE9">
        <w:trPr>
          <w:trHeight w:val="773"/>
        </w:trPr>
        <w:tc>
          <w:tcPr>
            <w:tcW w:w="7385" w:type="dxa"/>
            <w:tcBorders>
              <w:bottom w:val="single" w:sz="4" w:space="0" w:color="auto"/>
            </w:tcBorders>
          </w:tcPr>
          <w:p w14:paraId="241C978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  Inform the business that an alien not lawfully present in the United</w:t>
            </w:r>
          </w:p>
          <w:p w14:paraId="77EE156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States is ineligible for relocation advisory services and relocation</w:t>
            </w:r>
          </w:p>
          <w:p w14:paraId="03B8A1F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payments, unless such ineligibility would result in exceptional</w:t>
            </w:r>
          </w:p>
          <w:p w14:paraId="5D2AFA9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and extremely unusual hardship to a qualifying spouse, parent,</w:t>
            </w:r>
          </w:p>
          <w:p w14:paraId="54DD507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     or child?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6E8F4653" w14:textId="77777777" w:rsidTr="002F2CE9">
              <w:trPr>
                <w:trHeight w:val="170"/>
              </w:trPr>
              <w:tc>
                <w:tcPr>
                  <w:tcW w:w="425" w:type="dxa"/>
                </w:tcPr>
                <w:p w14:paraId="4964F9F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1D6419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39DFA1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4591BF55" w14:textId="77777777" w:rsidTr="002F2CE9">
              <w:trPr>
                <w:trHeight w:val="225"/>
              </w:trPr>
              <w:tc>
                <w:tcPr>
                  <w:tcW w:w="425" w:type="dxa"/>
                </w:tcPr>
                <w:p w14:paraId="0989CA6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6277D3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3FB2A4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365FC0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88F3C95" w14:textId="77777777" w:rsidTr="002F2CE9">
        <w:trPr>
          <w:trHeight w:val="773"/>
        </w:trPr>
        <w:tc>
          <w:tcPr>
            <w:tcW w:w="7385" w:type="dxa"/>
            <w:tcBorders>
              <w:bottom w:val="single" w:sz="4" w:space="0" w:color="auto"/>
            </w:tcBorders>
          </w:tcPr>
          <w:p w14:paraId="0D1148F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e.  Describe the business’ rights to appeal the Monitored Entity’s determination as to the business’ application for assistance?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1FCEEFBF" w14:textId="77777777" w:rsidTr="002F2CE9">
              <w:trPr>
                <w:trHeight w:val="170"/>
              </w:trPr>
              <w:tc>
                <w:tcPr>
                  <w:tcW w:w="425" w:type="dxa"/>
                </w:tcPr>
                <w:p w14:paraId="6B28927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E884A5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D995E9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2AC4AC4F" w14:textId="77777777" w:rsidTr="002F2CE9">
              <w:trPr>
                <w:trHeight w:val="225"/>
              </w:trPr>
              <w:tc>
                <w:tcPr>
                  <w:tcW w:w="425" w:type="dxa"/>
                </w:tcPr>
                <w:p w14:paraId="60D035E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EB085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4F5F4F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6132C1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1F22C9B" w14:textId="77777777" w:rsidTr="002F2CE9">
        <w:trPr>
          <w:trHeight w:val="773"/>
        </w:trPr>
        <w:tc>
          <w:tcPr>
            <w:tcW w:w="7385" w:type="dxa"/>
            <w:tcBorders>
              <w:bottom w:val="single" w:sz="4" w:space="0" w:color="auto"/>
            </w:tcBorders>
          </w:tcPr>
          <w:p w14:paraId="6A13EBE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f.  Include the pertinent HUD information booklet(s) or the equivalent?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611800CB" w14:textId="77777777" w:rsidTr="002F2CE9">
              <w:trPr>
                <w:trHeight w:val="170"/>
              </w:trPr>
              <w:tc>
                <w:tcPr>
                  <w:tcW w:w="425" w:type="dxa"/>
                </w:tcPr>
                <w:p w14:paraId="194D091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B62252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F37F75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A865747" w14:textId="77777777" w:rsidTr="002F2CE9">
              <w:trPr>
                <w:trHeight w:val="225"/>
              </w:trPr>
              <w:tc>
                <w:tcPr>
                  <w:tcW w:w="425" w:type="dxa"/>
                </w:tcPr>
                <w:p w14:paraId="70E35D2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D7AD46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C3439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ECEE3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4BE3665" w14:textId="77777777" w:rsidTr="002F2CE9">
        <w:trPr>
          <w:cantSplit/>
        </w:trPr>
        <w:tc>
          <w:tcPr>
            <w:tcW w:w="9010" w:type="dxa"/>
            <w:gridSpan w:val="2"/>
            <w:tcBorders>
              <w:bottom w:val="nil"/>
            </w:tcBorders>
          </w:tcPr>
          <w:p w14:paraId="02A5FBE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7F61A64" w14:textId="77777777" w:rsidTr="002F2CE9">
        <w:trPr>
          <w:cantSplit/>
        </w:trPr>
        <w:tc>
          <w:tcPr>
            <w:tcW w:w="9010" w:type="dxa"/>
            <w:gridSpan w:val="2"/>
            <w:tcBorders>
              <w:top w:val="nil"/>
            </w:tcBorders>
          </w:tcPr>
          <w:p w14:paraId="00399A3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CDEBC9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5F4A44"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7336BED1" w14:textId="77777777" w:rsidTr="002F2CE9">
        <w:trPr>
          <w:trHeight w:hRule="exact" w:val="634"/>
        </w:trPr>
        <w:tc>
          <w:tcPr>
            <w:tcW w:w="7756" w:type="dxa"/>
            <w:tcBorders>
              <w:bottom w:val="single" w:sz="4" w:space="0" w:color="auto"/>
            </w:tcBorders>
          </w:tcPr>
          <w:p w14:paraId="2DB0E7A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Was the business issued a Notice of Non-Displacement?  (If yes, include date of Notice in response below.)</w:t>
            </w:r>
          </w:p>
          <w:p w14:paraId="76B48A9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476008C5" w14:textId="77777777" w:rsidTr="002F2CE9">
              <w:trPr>
                <w:trHeight w:val="170"/>
              </w:trPr>
              <w:tc>
                <w:tcPr>
                  <w:tcW w:w="425" w:type="dxa"/>
                </w:tcPr>
                <w:p w14:paraId="0735021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79F152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CFAAA3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745E71A4" w14:textId="77777777" w:rsidTr="002F2CE9">
              <w:trPr>
                <w:trHeight w:val="225"/>
              </w:trPr>
              <w:tc>
                <w:tcPr>
                  <w:tcW w:w="425" w:type="dxa"/>
                </w:tcPr>
                <w:p w14:paraId="4A3D47C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BF791C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3A176F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63AA77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D4E81B4" w14:textId="77777777" w:rsidTr="002F2CE9">
        <w:trPr>
          <w:cantSplit/>
        </w:trPr>
        <w:tc>
          <w:tcPr>
            <w:tcW w:w="9010" w:type="dxa"/>
            <w:gridSpan w:val="2"/>
            <w:tcBorders>
              <w:bottom w:val="nil"/>
            </w:tcBorders>
          </w:tcPr>
          <w:p w14:paraId="1643422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02E6A9EF" w14:textId="77777777" w:rsidTr="002F2CE9">
        <w:trPr>
          <w:cantSplit/>
          <w:trHeight w:val="575"/>
        </w:trPr>
        <w:tc>
          <w:tcPr>
            <w:tcW w:w="9010" w:type="dxa"/>
            <w:gridSpan w:val="2"/>
            <w:tcBorders>
              <w:top w:val="nil"/>
            </w:tcBorders>
          </w:tcPr>
          <w:p w14:paraId="37D2A99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7BFC49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11E2B4"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6FC3B482" w14:textId="77777777" w:rsidTr="002F2CE9">
        <w:tc>
          <w:tcPr>
            <w:tcW w:w="7756" w:type="dxa"/>
            <w:tcBorders>
              <w:bottom w:val="single" w:sz="4" w:space="0" w:color="auto"/>
            </w:tcBorders>
          </w:tcPr>
          <w:p w14:paraId="57330C0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 xml:space="preserve">Does the business file contain evidence that advisory services were provided in accordance with 49 CFR 24.205(c)? (If yes, describe advisory services provided.) </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33F8ABC6" w14:textId="77777777" w:rsidTr="002F2CE9">
              <w:trPr>
                <w:trHeight w:val="170"/>
              </w:trPr>
              <w:tc>
                <w:tcPr>
                  <w:tcW w:w="425" w:type="dxa"/>
                </w:tcPr>
                <w:p w14:paraId="5C6143F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A78D88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918B58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7CB00CD4" w14:textId="77777777" w:rsidTr="002F2CE9">
              <w:trPr>
                <w:trHeight w:val="225"/>
              </w:trPr>
              <w:tc>
                <w:tcPr>
                  <w:tcW w:w="425" w:type="dxa"/>
                </w:tcPr>
                <w:p w14:paraId="65E2997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125DEC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4DFE70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8E90DD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FA17D54" w14:textId="77777777" w:rsidTr="002F2CE9">
        <w:trPr>
          <w:cantSplit/>
        </w:trPr>
        <w:tc>
          <w:tcPr>
            <w:tcW w:w="9010" w:type="dxa"/>
            <w:gridSpan w:val="2"/>
            <w:tcBorders>
              <w:bottom w:val="nil"/>
            </w:tcBorders>
          </w:tcPr>
          <w:p w14:paraId="41F0D82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5846FF1E" w14:textId="77777777" w:rsidTr="002F2CE9">
        <w:trPr>
          <w:cantSplit/>
          <w:trHeight w:val="575"/>
        </w:trPr>
        <w:tc>
          <w:tcPr>
            <w:tcW w:w="9010" w:type="dxa"/>
            <w:gridSpan w:val="2"/>
            <w:tcBorders>
              <w:top w:val="nil"/>
            </w:tcBorders>
          </w:tcPr>
          <w:p w14:paraId="0151D09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4"/>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ABBF8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6B5F61E"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531F25C7" w14:textId="77777777" w:rsidTr="002F2CE9">
        <w:trPr>
          <w:trHeight w:val="773"/>
        </w:trPr>
        <w:tc>
          <w:tcPr>
            <w:tcW w:w="7385" w:type="dxa"/>
            <w:tcBorders>
              <w:bottom w:val="single" w:sz="4" w:space="0" w:color="auto"/>
            </w:tcBorders>
          </w:tcPr>
          <w:p w14:paraId="7DAFBD0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Monitored Entity have a policy for paying temporary moving expenses?  (If yes, briefly describe policy in response below.)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66C208EC" w14:textId="77777777" w:rsidTr="002F2CE9">
              <w:trPr>
                <w:trHeight w:val="170"/>
              </w:trPr>
              <w:tc>
                <w:tcPr>
                  <w:tcW w:w="425" w:type="dxa"/>
                </w:tcPr>
                <w:p w14:paraId="59F3B77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5D24F3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036861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2857BF5B" w14:textId="77777777" w:rsidTr="002F2CE9">
              <w:trPr>
                <w:trHeight w:val="225"/>
              </w:trPr>
              <w:tc>
                <w:tcPr>
                  <w:tcW w:w="425" w:type="dxa"/>
                </w:tcPr>
                <w:p w14:paraId="3CDD424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F44003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EC861A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954BE8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AABE0DD" w14:textId="77777777" w:rsidTr="002F2CE9">
        <w:trPr>
          <w:cantSplit/>
        </w:trPr>
        <w:tc>
          <w:tcPr>
            <w:tcW w:w="9010" w:type="dxa"/>
            <w:gridSpan w:val="2"/>
            <w:tcBorders>
              <w:bottom w:val="nil"/>
            </w:tcBorders>
          </w:tcPr>
          <w:p w14:paraId="6CF9151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0BA2ADD" w14:textId="77777777" w:rsidTr="002F2CE9">
        <w:trPr>
          <w:cantSplit/>
        </w:trPr>
        <w:tc>
          <w:tcPr>
            <w:tcW w:w="9010" w:type="dxa"/>
            <w:gridSpan w:val="2"/>
            <w:tcBorders>
              <w:top w:val="nil"/>
            </w:tcBorders>
          </w:tcPr>
          <w:p w14:paraId="1EDE445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FF0B77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10B3EB1" w14:textId="77777777" w:rsidR="000300B2"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7710769"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3"/>
        <w:gridCol w:w="1617"/>
      </w:tblGrid>
      <w:tr w:rsidR="000300B2" w:rsidRPr="00274409" w14:paraId="52D44B29" w14:textId="77777777" w:rsidTr="002F2CE9">
        <w:tc>
          <w:tcPr>
            <w:tcW w:w="7373" w:type="dxa"/>
            <w:tcBorders>
              <w:bottom w:val="single" w:sz="4" w:space="0" w:color="auto"/>
            </w:tcBorders>
          </w:tcPr>
          <w:p w14:paraId="16360B5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a.  Was the business required to move?</w:t>
            </w:r>
          </w:p>
        </w:tc>
        <w:tc>
          <w:tcPr>
            <w:tcW w:w="1617"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4BB77ECB" w14:textId="77777777" w:rsidTr="002F2CE9">
              <w:trPr>
                <w:trHeight w:val="170"/>
              </w:trPr>
              <w:tc>
                <w:tcPr>
                  <w:tcW w:w="425" w:type="dxa"/>
                </w:tcPr>
                <w:p w14:paraId="325D7A9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4734F45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58E35E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CA6B757" w14:textId="77777777" w:rsidTr="002F2CE9">
              <w:trPr>
                <w:trHeight w:val="225"/>
              </w:trPr>
              <w:tc>
                <w:tcPr>
                  <w:tcW w:w="425" w:type="dxa"/>
                </w:tcPr>
                <w:p w14:paraId="5988065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268143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DDC6F4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2D43A7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1281790F" w14:textId="77777777" w:rsidTr="002F2CE9">
        <w:trPr>
          <w:trHeight w:val="773"/>
        </w:trPr>
        <w:tc>
          <w:tcPr>
            <w:tcW w:w="7373" w:type="dxa"/>
            <w:tcBorders>
              <w:bottom w:val="single" w:sz="4" w:space="0" w:color="auto"/>
            </w:tcBorders>
          </w:tcPr>
          <w:p w14:paraId="3554530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b. If yes, was the move (select one):   </w:t>
            </w:r>
          </w:p>
          <w:p w14:paraId="7F01823D" w14:textId="77777777" w:rsidR="000300B2" w:rsidRPr="00274409" w:rsidRDefault="000300B2"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sym w:font="Marlett" w:char="F020"/>
            </w:r>
            <w:r w:rsidRPr="00274409">
              <w:rPr>
                <w:rFonts w:ascii="Franklin Gothic Book" w:eastAsia="Times New Roman" w:hAnsi="Franklin Gothic Book" w:cs="Times New Roman"/>
              </w:rPr>
              <w:t xml:space="preserve">  temporary  OR</w:t>
            </w:r>
          </w:p>
          <w:p w14:paraId="77EE4A6E" w14:textId="77777777" w:rsidR="000300B2" w:rsidRPr="00274409" w:rsidRDefault="000300B2" w:rsidP="002F2CE9">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274409">
              <w:rPr>
                <w:rFonts w:ascii="Franklin Gothic Book" w:eastAsia="Times New Roman" w:hAnsi="Franklin Gothic Book" w:cs="Times New Roman"/>
              </w:rPr>
              <w:sym w:font="Marlett" w:char="F020"/>
            </w:r>
            <w:r w:rsidRPr="00274409">
              <w:rPr>
                <w:rFonts w:ascii="Franklin Gothic Book" w:eastAsia="Times New Roman" w:hAnsi="Franklin Gothic Book" w:cs="Times New Roman"/>
              </w:rPr>
              <w:t xml:space="preserve">  permanent move on-site? </w:t>
            </w:r>
          </w:p>
        </w:tc>
        <w:tc>
          <w:tcPr>
            <w:tcW w:w="161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3279B591" w14:textId="77777777" w:rsidTr="002F2CE9">
              <w:trPr>
                <w:trHeight w:val="170"/>
              </w:trPr>
              <w:tc>
                <w:tcPr>
                  <w:tcW w:w="425" w:type="dxa"/>
                </w:tcPr>
                <w:p w14:paraId="0BAA49F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EE325E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B32AF3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18552C6" w14:textId="77777777" w:rsidTr="002F2CE9">
              <w:trPr>
                <w:trHeight w:val="225"/>
              </w:trPr>
              <w:tc>
                <w:tcPr>
                  <w:tcW w:w="425" w:type="dxa"/>
                </w:tcPr>
                <w:p w14:paraId="02373F9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C8E408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84DF38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2C534A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0D89F522" w14:textId="77777777" w:rsidTr="002F2CE9">
        <w:trPr>
          <w:cantSplit/>
        </w:trPr>
        <w:tc>
          <w:tcPr>
            <w:tcW w:w="8990" w:type="dxa"/>
            <w:gridSpan w:val="2"/>
            <w:tcBorders>
              <w:bottom w:val="nil"/>
            </w:tcBorders>
          </w:tcPr>
          <w:p w14:paraId="0C0DEEA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10AAB966" w14:textId="77777777" w:rsidTr="002F2CE9">
        <w:trPr>
          <w:cantSplit/>
          <w:trHeight w:val="575"/>
        </w:trPr>
        <w:tc>
          <w:tcPr>
            <w:tcW w:w="8990" w:type="dxa"/>
            <w:gridSpan w:val="2"/>
            <w:tcBorders>
              <w:top w:val="nil"/>
            </w:tcBorders>
          </w:tcPr>
          <w:p w14:paraId="008DD91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6"/>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5CCF1D7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0974876"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0BD97E08" w14:textId="77777777" w:rsidTr="002F2CE9">
        <w:tc>
          <w:tcPr>
            <w:tcW w:w="7756" w:type="dxa"/>
            <w:tcBorders>
              <w:bottom w:val="single" w:sz="4" w:space="0" w:color="auto"/>
            </w:tcBorders>
          </w:tcPr>
          <w:p w14:paraId="46C3988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Was the business required to move more than once? (If yes, include the number of moves in the response below.)</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1675F28E" w14:textId="77777777" w:rsidTr="002F2CE9">
              <w:trPr>
                <w:trHeight w:val="170"/>
              </w:trPr>
              <w:tc>
                <w:tcPr>
                  <w:tcW w:w="425" w:type="dxa"/>
                </w:tcPr>
                <w:p w14:paraId="58BE6B3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C235CC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3AAB1D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38538531" w14:textId="77777777" w:rsidTr="002F2CE9">
              <w:trPr>
                <w:trHeight w:val="225"/>
              </w:trPr>
              <w:tc>
                <w:tcPr>
                  <w:tcW w:w="425" w:type="dxa"/>
                </w:tcPr>
                <w:p w14:paraId="45E6FCD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97D9F7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35C55C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72970C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6446588B" w14:textId="77777777" w:rsidTr="002F2CE9">
        <w:trPr>
          <w:cantSplit/>
        </w:trPr>
        <w:tc>
          <w:tcPr>
            <w:tcW w:w="9010" w:type="dxa"/>
            <w:gridSpan w:val="2"/>
            <w:tcBorders>
              <w:bottom w:val="nil"/>
            </w:tcBorders>
          </w:tcPr>
          <w:p w14:paraId="31C4C1A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2AEF6581" w14:textId="77777777" w:rsidTr="002F2CE9">
        <w:trPr>
          <w:cantSplit/>
          <w:trHeight w:val="575"/>
        </w:trPr>
        <w:tc>
          <w:tcPr>
            <w:tcW w:w="9010" w:type="dxa"/>
            <w:gridSpan w:val="2"/>
            <w:tcBorders>
              <w:top w:val="nil"/>
            </w:tcBorders>
          </w:tcPr>
          <w:p w14:paraId="79BFB8C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8"/>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B20231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D15BD29"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09AD8931" w14:textId="77777777" w:rsidTr="002F2CE9">
        <w:trPr>
          <w:trHeight w:hRule="exact" w:val="864"/>
        </w:trPr>
        <w:tc>
          <w:tcPr>
            <w:tcW w:w="7385" w:type="dxa"/>
            <w:tcBorders>
              <w:bottom w:val="single" w:sz="4" w:space="0" w:color="auto"/>
            </w:tcBorders>
          </w:tcPr>
          <w:p w14:paraId="0606A9B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If the business moved temporarily, were temporary moving expenses reimbursed?</w:t>
            </w:r>
          </w:p>
          <w:p w14:paraId="48A8659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Part 24, Appendix A, Section 24.2(a)(9)(ii)(D)]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6CE3D95C" w14:textId="77777777" w:rsidTr="002F2CE9">
              <w:trPr>
                <w:trHeight w:val="170"/>
              </w:trPr>
              <w:tc>
                <w:tcPr>
                  <w:tcW w:w="425" w:type="dxa"/>
                </w:tcPr>
                <w:p w14:paraId="7F4ECCA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D0D878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B15C2E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4726F69" w14:textId="77777777" w:rsidTr="002F2CE9">
              <w:trPr>
                <w:trHeight w:val="225"/>
              </w:trPr>
              <w:tc>
                <w:tcPr>
                  <w:tcW w:w="425" w:type="dxa"/>
                </w:tcPr>
                <w:p w14:paraId="7C16816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66F245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0D0C71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528CF8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5C582394" w14:textId="77777777" w:rsidTr="002F2CE9">
        <w:trPr>
          <w:cantSplit/>
        </w:trPr>
        <w:tc>
          <w:tcPr>
            <w:tcW w:w="9010" w:type="dxa"/>
            <w:gridSpan w:val="2"/>
            <w:tcBorders>
              <w:bottom w:val="nil"/>
            </w:tcBorders>
          </w:tcPr>
          <w:p w14:paraId="6174E3E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D7B5457" w14:textId="77777777" w:rsidTr="002F2CE9">
        <w:trPr>
          <w:cantSplit/>
        </w:trPr>
        <w:tc>
          <w:tcPr>
            <w:tcW w:w="9010" w:type="dxa"/>
            <w:gridSpan w:val="2"/>
            <w:tcBorders>
              <w:top w:val="nil"/>
            </w:tcBorders>
          </w:tcPr>
          <w:p w14:paraId="3C59DEF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9"/>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5ECBDA1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5F643A"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39562615" w14:textId="77777777" w:rsidTr="002F2CE9">
        <w:trPr>
          <w:cantSplit/>
          <w:trHeight w:val="773"/>
        </w:trPr>
        <w:tc>
          <w:tcPr>
            <w:tcW w:w="9010" w:type="dxa"/>
            <w:tcBorders>
              <w:bottom w:val="single" w:sz="4" w:space="0" w:color="auto"/>
            </w:tcBorders>
          </w:tcPr>
          <w:p w14:paraId="5994B7A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If the business was/is to be temporarily relocated, indicate the time period for the temporary relocation below (number of months).</w:t>
            </w:r>
          </w:p>
        </w:tc>
      </w:tr>
      <w:tr w:rsidR="000300B2" w:rsidRPr="00274409" w14:paraId="4A1273E7" w14:textId="77777777" w:rsidTr="002F2CE9">
        <w:trPr>
          <w:cantSplit/>
        </w:trPr>
        <w:tc>
          <w:tcPr>
            <w:tcW w:w="9010" w:type="dxa"/>
            <w:tcBorders>
              <w:bottom w:val="nil"/>
            </w:tcBorders>
          </w:tcPr>
          <w:p w14:paraId="38FFD81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D0DCC10" w14:textId="77777777" w:rsidTr="002F2CE9">
        <w:trPr>
          <w:cantSplit/>
        </w:trPr>
        <w:tc>
          <w:tcPr>
            <w:tcW w:w="9010" w:type="dxa"/>
            <w:tcBorders>
              <w:top w:val="nil"/>
            </w:tcBorders>
          </w:tcPr>
          <w:p w14:paraId="40F53491" w14:textId="77777777" w:rsidR="000300B2" w:rsidRPr="00274409" w:rsidRDefault="000300B2" w:rsidP="002F2CE9">
            <w:pPr>
              <w:widowControl w:val="0"/>
              <w:tabs>
                <w:tab w:val="left" w:pos="720"/>
                <w:tab w:val="left" w:pos="1234"/>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0"/>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r>
              <w:rPr>
                <w:rFonts w:ascii="Franklin Gothic Book" w:eastAsia="Times New Roman" w:hAnsi="Franklin Gothic Book" w:cs="Times New Roman"/>
              </w:rPr>
              <w:tab/>
            </w:r>
            <w:r>
              <w:rPr>
                <w:rFonts w:ascii="Franklin Gothic Book" w:eastAsia="Times New Roman" w:hAnsi="Franklin Gothic Book" w:cs="Times New Roman"/>
              </w:rPr>
              <w:tab/>
            </w:r>
          </w:p>
          <w:p w14:paraId="19EE7BB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5A69D0"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4E24A72A" w14:textId="77777777" w:rsidTr="002F2CE9">
        <w:tc>
          <w:tcPr>
            <w:tcW w:w="7756" w:type="dxa"/>
            <w:tcBorders>
              <w:bottom w:val="single" w:sz="4" w:space="0" w:color="auto"/>
            </w:tcBorders>
          </w:tcPr>
          <w:p w14:paraId="389A2EE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Were all terms and conditions of the temporary move reasonable (i.e., temporary move did not exceed 12 months; business was reimbursed for out-of-pocket expenses)?</w:t>
            </w:r>
          </w:p>
          <w:p w14:paraId="0E05FB5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Part 24, Appendix A, Section 24.2(a)(9)(ii)(D)]</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6C3288D2" w14:textId="77777777" w:rsidTr="002F2CE9">
              <w:trPr>
                <w:trHeight w:val="170"/>
              </w:trPr>
              <w:tc>
                <w:tcPr>
                  <w:tcW w:w="425" w:type="dxa"/>
                </w:tcPr>
                <w:p w14:paraId="1687B43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F1853C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352D7E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33F0C8A5" w14:textId="77777777" w:rsidTr="002F2CE9">
              <w:trPr>
                <w:trHeight w:val="225"/>
              </w:trPr>
              <w:tc>
                <w:tcPr>
                  <w:tcW w:w="425" w:type="dxa"/>
                </w:tcPr>
                <w:p w14:paraId="69B7C57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A1E624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AAD430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74E33C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E5B20CF" w14:textId="77777777" w:rsidTr="002F2CE9">
        <w:trPr>
          <w:cantSplit/>
        </w:trPr>
        <w:tc>
          <w:tcPr>
            <w:tcW w:w="9010" w:type="dxa"/>
            <w:gridSpan w:val="2"/>
            <w:tcBorders>
              <w:bottom w:val="nil"/>
            </w:tcBorders>
          </w:tcPr>
          <w:p w14:paraId="6F2DE29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0E8B7825" w14:textId="77777777" w:rsidTr="002F2CE9">
        <w:trPr>
          <w:cantSplit/>
          <w:trHeight w:val="575"/>
        </w:trPr>
        <w:tc>
          <w:tcPr>
            <w:tcW w:w="9010" w:type="dxa"/>
            <w:gridSpan w:val="2"/>
            <w:tcBorders>
              <w:top w:val="nil"/>
            </w:tcBorders>
          </w:tcPr>
          <w:p w14:paraId="1906909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BE5160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78CD63F"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457EBFE8" w14:textId="77777777" w:rsidTr="002F2CE9">
        <w:trPr>
          <w:trHeight w:val="773"/>
        </w:trPr>
        <w:tc>
          <w:tcPr>
            <w:tcW w:w="7385" w:type="dxa"/>
            <w:tcBorders>
              <w:bottom w:val="single" w:sz="4" w:space="0" w:color="auto"/>
            </w:tcBorders>
          </w:tcPr>
          <w:p w14:paraId="1103E83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file contain evidence that the business received payment for moving and related expenses [for moving from its unit and for returning from the temporary unit]?  (If yes, include amount of payment in response below.)</w:t>
            </w:r>
          </w:p>
          <w:p w14:paraId="5DF0115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Part 24, Appendix A, Section 24.2(a)(9)(ii)(D)]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7F8F33CD" w14:textId="77777777" w:rsidTr="002F2CE9">
              <w:trPr>
                <w:trHeight w:val="170"/>
              </w:trPr>
              <w:tc>
                <w:tcPr>
                  <w:tcW w:w="425" w:type="dxa"/>
                </w:tcPr>
                <w:p w14:paraId="5DD7345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400BF3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BB5266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5B68CB0F" w14:textId="77777777" w:rsidTr="002F2CE9">
              <w:trPr>
                <w:trHeight w:val="225"/>
              </w:trPr>
              <w:tc>
                <w:tcPr>
                  <w:tcW w:w="425" w:type="dxa"/>
                </w:tcPr>
                <w:p w14:paraId="33C33F6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6463221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A207D0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E42D8A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3F0D60F" w14:textId="77777777" w:rsidTr="002F2CE9">
        <w:trPr>
          <w:cantSplit/>
        </w:trPr>
        <w:tc>
          <w:tcPr>
            <w:tcW w:w="9010" w:type="dxa"/>
            <w:gridSpan w:val="2"/>
            <w:tcBorders>
              <w:bottom w:val="nil"/>
            </w:tcBorders>
          </w:tcPr>
          <w:p w14:paraId="2A95126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DF0083E" w14:textId="77777777" w:rsidTr="002F2CE9">
        <w:trPr>
          <w:cantSplit/>
        </w:trPr>
        <w:tc>
          <w:tcPr>
            <w:tcW w:w="9010" w:type="dxa"/>
            <w:gridSpan w:val="2"/>
            <w:tcBorders>
              <w:top w:val="nil"/>
            </w:tcBorders>
          </w:tcPr>
          <w:p w14:paraId="3950DDF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2"/>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6E5FD80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C79223E"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04CC741F" w14:textId="77777777" w:rsidTr="002F2CE9">
        <w:tc>
          <w:tcPr>
            <w:tcW w:w="7756" w:type="dxa"/>
            <w:tcBorders>
              <w:bottom w:val="single" w:sz="4" w:space="0" w:color="auto"/>
            </w:tcBorders>
          </w:tcPr>
          <w:p w14:paraId="3E2377C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color w:val="0000FF"/>
              </w:rPr>
            </w:pPr>
            <w:r w:rsidRPr="00274409">
              <w:rPr>
                <w:rFonts w:ascii="Franklin Gothic Book" w:eastAsia="Times New Roman" w:hAnsi="Franklin Gothic Book" w:cs="Times New Roman"/>
              </w:rPr>
              <w:lastRenderedPageBreak/>
              <w:t>a.  Were the following notices personally served or sent registered or certified mail, return receipt request.a.   General Information Notice?</w:t>
            </w:r>
            <w:r w:rsidRPr="00274409">
              <w:rPr>
                <w:rFonts w:ascii="Franklin Gothic Book" w:eastAsia="Times New Roman" w:hAnsi="Franklin Gothic Book" w:cs="Times New Roman"/>
              </w:rPr>
              <w:br/>
              <w:t>[49 CFR 24.203(a)]</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0DFEBB07" w14:textId="77777777" w:rsidTr="002F2CE9">
              <w:trPr>
                <w:trHeight w:val="170"/>
              </w:trPr>
              <w:tc>
                <w:tcPr>
                  <w:tcW w:w="425" w:type="dxa"/>
                </w:tcPr>
                <w:p w14:paraId="71B692D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42C068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802C9A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EC807FE" w14:textId="77777777" w:rsidTr="002F2CE9">
              <w:trPr>
                <w:trHeight w:val="225"/>
              </w:trPr>
              <w:tc>
                <w:tcPr>
                  <w:tcW w:w="425" w:type="dxa"/>
                </w:tcPr>
                <w:p w14:paraId="0059A73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A7131F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3395A42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AE7419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0D920427" w14:textId="77777777" w:rsidTr="002F2CE9">
        <w:tc>
          <w:tcPr>
            <w:tcW w:w="7756" w:type="dxa"/>
            <w:tcBorders>
              <w:bottom w:val="single" w:sz="4" w:space="0" w:color="auto"/>
            </w:tcBorders>
          </w:tcPr>
          <w:p w14:paraId="328F89D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b.  Notice of Non-displacement?</w:t>
            </w:r>
          </w:p>
          <w:p w14:paraId="47A6C9C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73D4A234" w14:textId="77777777" w:rsidTr="002F2CE9">
              <w:trPr>
                <w:trHeight w:val="170"/>
              </w:trPr>
              <w:tc>
                <w:tcPr>
                  <w:tcW w:w="425" w:type="dxa"/>
                </w:tcPr>
                <w:p w14:paraId="6497343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7B9FEA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56A8DF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712C5FBB" w14:textId="77777777" w:rsidTr="002F2CE9">
              <w:trPr>
                <w:trHeight w:val="225"/>
              </w:trPr>
              <w:tc>
                <w:tcPr>
                  <w:tcW w:w="425" w:type="dxa"/>
                </w:tcPr>
                <w:p w14:paraId="3F5F998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192AF6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35F116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E6180A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r>
      <w:tr w:rsidR="000300B2" w:rsidRPr="00274409" w14:paraId="24EEAE28" w14:textId="77777777" w:rsidTr="002F2CE9">
        <w:trPr>
          <w:cantSplit/>
        </w:trPr>
        <w:tc>
          <w:tcPr>
            <w:tcW w:w="9010" w:type="dxa"/>
            <w:gridSpan w:val="2"/>
            <w:tcBorders>
              <w:bottom w:val="nil"/>
            </w:tcBorders>
          </w:tcPr>
          <w:p w14:paraId="35B6127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72989118" w14:textId="77777777" w:rsidTr="002F2CE9">
        <w:trPr>
          <w:cantSplit/>
          <w:trHeight w:val="575"/>
        </w:trPr>
        <w:tc>
          <w:tcPr>
            <w:tcW w:w="9010" w:type="dxa"/>
            <w:gridSpan w:val="2"/>
            <w:tcBorders>
              <w:top w:val="nil"/>
            </w:tcBorders>
          </w:tcPr>
          <w:p w14:paraId="739BE8F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F45C4B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2034625"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410447A0" w14:textId="77777777" w:rsidTr="002F2CE9">
        <w:tc>
          <w:tcPr>
            <w:tcW w:w="7756" w:type="dxa"/>
            <w:tcBorders>
              <w:bottom w:val="single" w:sz="4" w:space="0" w:color="auto"/>
            </w:tcBorders>
          </w:tcPr>
          <w:p w14:paraId="32A6E02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a.   Was there a written appeal or complaint filed by the business? (If yes, describe issue raised and Monitored Entity’s conclusion.)</w:t>
            </w:r>
            <w:r w:rsidRPr="00274409">
              <w:rPr>
                <w:rFonts w:ascii="Franklin Gothic Book" w:eastAsia="Times New Roman" w:hAnsi="Franklin Gothic Book" w:cs="Times New Roman"/>
              </w:rPr>
              <w:br/>
              <w:t>[49 CFR 24.10]</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5A9977F2" w14:textId="77777777" w:rsidTr="002F2CE9">
              <w:trPr>
                <w:trHeight w:val="170"/>
              </w:trPr>
              <w:tc>
                <w:tcPr>
                  <w:tcW w:w="425" w:type="dxa"/>
                </w:tcPr>
                <w:p w14:paraId="46F2AC9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6D3BD9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641D7EE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5ACC9F0" w14:textId="77777777" w:rsidTr="002F2CE9">
              <w:trPr>
                <w:trHeight w:val="225"/>
              </w:trPr>
              <w:tc>
                <w:tcPr>
                  <w:tcW w:w="425" w:type="dxa"/>
                </w:tcPr>
                <w:p w14:paraId="4C9B629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02144D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75AE91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0CBAEF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68EB52E0" w14:textId="77777777" w:rsidTr="002F2CE9">
        <w:tc>
          <w:tcPr>
            <w:tcW w:w="7756" w:type="dxa"/>
            <w:tcBorders>
              <w:bottom w:val="single" w:sz="4" w:space="0" w:color="auto"/>
            </w:tcBorders>
          </w:tcPr>
          <w:p w14:paraId="5C3CA7E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b.   If the answer to a, above, is “yes,” did the Monitored Entity seek HUD’s review of the appeal or complaints?</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68EB9442" w14:textId="77777777" w:rsidTr="002F2CE9">
              <w:trPr>
                <w:trHeight w:val="170"/>
              </w:trPr>
              <w:tc>
                <w:tcPr>
                  <w:tcW w:w="425" w:type="dxa"/>
                </w:tcPr>
                <w:p w14:paraId="1E014C0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32CDF0C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19B968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658F7B5" w14:textId="77777777" w:rsidTr="002F2CE9">
              <w:trPr>
                <w:trHeight w:val="225"/>
              </w:trPr>
              <w:tc>
                <w:tcPr>
                  <w:tcW w:w="425" w:type="dxa"/>
                </w:tcPr>
                <w:p w14:paraId="30A39D8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0FDF90C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0EC0D28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E23A7D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r>
      <w:tr w:rsidR="000300B2" w:rsidRPr="00274409" w14:paraId="15BFD42F" w14:textId="77777777" w:rsidTr="002F2CE9">
        <w:tc>
          <w:tcPr>
            <w:tcW w:w="7756" w:type="dxa"/>
            <w:tcBorders>
              <w:bottom w:val="single" w:sz="4" w:space="0" w:color="auto"/>
            </w:tcBorders>
          </w:tcPr>
          <w:p w14:paraId="26D73EC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2" w:hanging="352"/>
              <w:rPr>
                <w:rFonts w:ascii="Franklin Gothic Book" w:eastAsia="Times New Roman" w:hAnsi="Franklin Gothic Book" w:cs="Times New Roman"/>
              </w:rPr>
            </w:pPr>
            <w:r w:rsidRPr="00274409">
              <w:rPr>
                <w:rFonts w:ascii="Franklin Gothic Book" w:eastAsia="Times New Roman" w:hAnsi="Franklin Gothic Book" w:cs="Times New Roman"/>
              </w:rPr>
              <w:t>c.   How was the appeal or complaint handled?</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273B90D5" w14:textId="77777777" w:rsidTr="002F2CE9">
              <w:trPr>
                <w:trHeight w:val="170"/>
              </w:trPr>
              <w:tc>
                <w:tcPr>
                  <w:tcW w:w="425" w:type="dxa"/>
                </w:tcPr>
                <w:p w14:paraId="2A91401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154E21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07157A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47DB8A23" w14:textId="77777777" w:rsidTr="002F2CE9">
              <w:trPr>
                <w:trHeight w:val="225"/>
              </w:trPr>
              <w:tc>
                <w:tcPr>
                  <w:tcW w:w="425" w:type="dxa"/>
                </w:tcPr>
                <w:p w14:paraId="333010F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606FE6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559FA1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C4F356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r>
      <w:tr w:rsidR="000300B2" w:rsidRPr="00274409" w14:paraId="40F0B262" w14:textId="77777777" w:rsidTr="002F2CE9">
        <w:trPr>
          <w:cantSplit/>
        </w:trPr>
        <w:tc>
          <w:tcPr>
            <w:tcW w:w="9010" w:type="dxa"/>
            <w:gridSpan w:val="2"/>
            <w:tcBorders>
              <w:bottom w:val="nil"/>
            </w:tcBorders>
          </w:tcPr>
          <w:p w14:paraId="7B3BD1E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5497BF7F" w14:textId="77777777" w:rsidTr="002F2CE9">
        <w:trPr>
          <w:cantSplit/>
          <w:trHeight w:val="575"/>
        </w:trPr>
        <w:tc>
          <w:tcPr>
            <w:tcW w:w="9010" w:type="dxa"/>
            <w:gridSpan w:val="2"/>
            <w:tcBorders>
              <w:top w:val="nil"/>
            </w:tcBorders>
          </w:tcPr>
          <w:p w14:paraId="6CF8323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8AC49C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9A414E" w14:textId="77777777" w:rsidR="000300B2" w:rsidRDefault="000300B2" w:rsidP="000300B2">
      <w:r>
        <w:br w:type="page"/>
      </w:r>
    </w:p>
    <w:p w14:paraId="24C822D5" w14:textId="77777777" w:rsidR="000300B2" w:rsidRDefault="000300B2" w:rsidP="000300B2">
      <w:pPr>
        <w:pStyle w:val="Heading2"/>
      </w:pPr>
      <w:bookmarkStart w:id="80" w:name="_Ref533758745"/>
      <w:bookmarkStart w:id="81" w:name="_Toc21466"/>
      <w:r w:rsidRPr="00274409">
        <w:lastRenderedPageBreak/>
        <w:t>Checklist F7: Guide for Review of Real Property Acquisition</w:t>
      </w:r>
      <w:bookmarkEnd w:id="80"/>
      <w:bookmarkEnd w:id="81"/>
    </w:p>
    <w:p w14:paraId="2CED0286" w14:textId="77777777" w:rsidR="000300B2" w:rsidRDefault="000300B2" w:rsidP="00030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0300B2" w:rsidRPr="00274409" w14:paraId="632E9A08" w14:textId="77777777" w:rsidTr="002F2CE9">
        <w:trPr>
          <w:trHeight w:val="461"/>
        </w:trPr>
        <w:tc>
          <w:tcPr>
            <w:tcW w:w="4405" w:type="dxa"/>
            <w:shd w:val="clear" w:color="auto" w:fill="auto"/>
            <w:vAlign w:val="center"/>
          </w:tcPr>
          <w:p w14:paraId="1B868A8D"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Monitored Entity:</w:t>
            </w:r>
          </w:p>
        </w:tc>
        <w:tc>
          <w:tcPr>
            <w:tcW w:w="4945" w:type="dxa"/>
            <w:shd w:val="clear" w:color="auto" w:fill="auto"/>
            <w:vAlign w:val="center"/>
          </w:tcPr>
          <w:p w14:paraId="137DFBB9"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6C65198E" w14:textId="77777777" w:rsidTr="002F2CE9">
        <w:trPr>
          <w:trHeight w:val="461"/>
        </w:trPr>
        <w:tc>
          <w:tcPr>
            <w:tcW w:w="4405" w:type="dxa"/>
            <w:shd w:val="clear" w:color="auto" w:fill="auto"/>
            <w:vAlign w:val="center"/>
          </w:tcPr>
          <w:p w14:paraId="0DD81D18"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 xml:space="preserve">Project ID: </w:t>
            </w:r>
          </w:p>
        </w:tc>
        <w:tc>
          <w:tcPr>
            <w:tcW w:w="4945" w:type="dxa"/>
            <w:shd w:val="clear" w:color="auto" w:fill="auto"/>
            <w:vAlign w:val="center"/>
          </w:tcPr>
          <w:p w14:paraId="36E0E2AF"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7C03C8E1" w14:textId="77777777" w:rsidTr="002F2CE9">
        <w:trPr>
          <w:trHeight w:val="461"/>
        </w:trPr>
        <w:tc>
          <w:tcPr>
            <w:tcW w:w="4405" w:type="dxa"/>
            <w:shd w:val="clear" w:color="auto" w:fill="auto"/>
            <w:vAlign w:val="center"/>
          </w:tcPr>
          <w:p w14:paraId="7D924F73"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Project:</w:t>
            </w:r>
          </w:p>
        </w:tc>
        <w:tc>
          <w:tcPr>
            <w:tcW w:w="4945" w:type="dxa"/>
            <w:shd w:val="clear" w:color="auto" w:fill="auto"/>
            <w:vAlign w:val="center"/>
          </w:tcPr>
          <w:p w14:paraId="70FEDA26"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16682001" w14:textId="77777777" w:rsidTr="002F2CE9">
        <w:trPr>
          <w:trHeight w:val="461"/>
        </w:trPr>
        <w:tc>
          <w:tcPr>
            <w:tcW w:w="4405" w:type="dxa"/>
            <w:shd w:val="clear" w:color="auto" w:fill="auto"/>
            <w:vAlign w:val="center"/>
          </w:tcPr>
          <w:p w14:paraId="383E614A"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Name of Reviewer:</w:t>
            </w:r>
          </w:p>
        </w:tc>
        <w:tc>
          <w:tcPr>
            <w:tcW w:w="4945" w:type="dxa"/>
            <w:shd w:val="clear" w:color="auto" w:fill="auto"/>
            <w:vAlign w:val="center"/>
          </w:tcPr>
          <w:p w14:paraId="4C272FF8" w14:textId="77777777" w:rsidR="000300B2" w:rsidRPr="00274409" w:rsidRDefault="000300B2" w:rsidP="002F2CE9">
            <w:pPr>
              <w:spacing w:after="0" w:line="259" w:lineRule="auto"/>
              <w:rPr>
                <w:rFonts w:ascii="Franklin Gothic Book" w:eastAsia="Calibri" w:hAnsi="Franklin Gothic Book" w:cs="Times New Roman"/>
              </w:rPr>
            </w:pPr>
          </w:p>
        </w:tc>
      </w:tr>
      <w:tr w:rsidR="000300B2" w:rsidRPr="00274409" w14:paraId="422F4ECE" w14:textId="77777777" w:rsidTr="002F2CE9">
        <w:trPr>
          <w:trHeight w:val="461"/>
        </w:trPr>
        <w:tc>
          <w:tcPr>
            <w:tcW w:w="4405" w:type="dxa"/>
            <w:shd w:val="clear" w:color="auto" w:fill="auto"/>
            <w:vAlign w:val="center"/>
          </w:tcPr>
          <w:p w14:paraId="33A070D9" w14:textId="77777777" w:rsidR="000300B2" w:rsidRPr="00274409" w:rsidRDefault="000300B2" w:rsidP="002F2CE9">
            <w:pPr>
              <w:spacing w:after="0" w:line="259" w:lineRule="auto"/>
              <w:rPr>
                <w:rFonts w:ascii="Franklin Gothic Book" w:eastAsia="Calibri" w:hAnsi="Franklin Gothic Book" w:cs="Times New Roman"/>
              </w:rPr>
            </w:pPr>
            <w:r w:rsidRPr="00274409">
              <w:rPr>
                <w:rFonts w:ascii="Franklin Gothic Book" w:eastAsia="Calibri" w:hAnsi="Franklin Gothic Book" w:cs="Times New Roman"/>
              </w:rPr>
              <w:t>Date Completed:</w:t>
            </w:r>
          </w:p>
        </w:tc>
        <w:tc>
          <w:tcPr>
            <w:tcW w:w="4945" w:type="dxa"/>
            <w:shd w:val="clear" w:color="auto" w:fill="auto"/>
            <w:vAlign w:val="center"/>
          </w:tcPr>
          <w:p w14:paraId="2D160E4C" w14:textId="77777777" w:rsidR="000300B2" w:rsidRPr="00274409" w:rsidRDefault="000300B2" w:rsidP="002F2CE9">
            <w:pPr>
              <w:spacing w:after="0" w:line="259" w:lineRule="auto"/>
              <w:rPr>
                <w:rFonts w:ascii="Franklin Gothic Book" w:eastAsia="Calibri" w:hAnsi="Franklin Gothic Book" w:cs="Times New Roman"/>
              </w:rPr>
            </w:pPr>
          </w:p>
        </w:tc>
      </w:tr>
    </w:tbl>
    <w:p w14:paraId="2BEEFC78" w14:textId="77777777" w:rsidR="000300B2" w:rsidRPr="00274409" w:rsidRDefault="000300B2" w:rsidP="000300B2">
      <w:pPr>
        <w:spacing w:after="0" w:line="240" w:lineRule="auto"/>
        <w:ind w:left="864" w:hanging="864"/>
        <w:rPr>
          <w:rFonts w:ascii="Franklin Gothic Book" w:eastAsia="Times New Roman" w:hAnsi="Franklin Gothic Book" w:cs="Times New Roman"/>
          <w:b/>
        </w:rPr>
      </w:pPr>
    </w:p>
    <w:p w14:paraId="0A5853F3" w14:textId="77777777" w:rsidR="000300B2" w:rsidRPr="00274409" w:rsidRDefault="000300B2" w:rsidP="000300B2">
      <w:pPr>
        <w:spacing w:after="0" w:line="240" w:lineRule="auto"/>
        <w:jc w:val="both"/>
        <w:rPr>
          <w:rFonts w:ascii="Franklin Gothic Book" w:eastAsia="Times New Roman" w:hAnsi="Franklin Gothic Book" w:cs="Times New Roman"/>
          <w:b/>
        </w:rPr>
      </w:pPr>
      <w:r w:rsidRPr="00274409">
        <w:rPr>
          <w:rFonts w:ascii="Franklin Gothic Book" w:eastAsia="Times New Roman" w:hAnsi="Franklin Gothic Book" w:cs="Times New Roman"/>
          <w:b/>
        </w:rPr>
        <w:t>NOTE:</w:t>
      </w:r>
      <w:r w:rsidRPr="00274409">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w:t>
      </w:r>
      <w:r>
        <w:rPr>
          <w:rFonts w:ascii="Franklin Gothic Book" w:eastAsia="Times New Roman" w:hAnsi="Franklin Gothic Book" w:cs="Times New Roman"/>
        </w:rPr>
        <w:t>E</w:t>
      </w:r>
      <w:r w:rsidRPr="00274409">
        <w:rPr>
          <w:rFonts w:ascii="Franklin Gothic Book" w:eastAsia="Times New Roman" w:hAnsi="Franklin Gothic Book" w:cs="Times New Roman"/>
        </w:rPr>
        <w:t xml:space="preserve">ntity's program more fully and/or to identify issues that, if not properly addressed, could result in deficient performance.  Negative conclusions to these questions may result in a "concern" being raised, but not a </w:t>
      </w:r>
      <w:r w:rsidRPr="00274409">
        <w:rPr>
          <w:rFonts w:ascii="Franklin Gothic Book" w:eastAsia="Times New Roman" w:hAnsi="Franklin Gothic Book" w:cs="Times New Roman"/>
          <w:b/>
        </w:rPr>
        <w:t>"finding.</w:t>
      </w:r>
      <w:r w:rsidRPr="00274409">
        <w:rPr>
          <w:rFonts w:ascii="Franklin Gothic Book" w:eastAsia="Times New Roman" w:hAnsi="Franklin Gothic Book" w:cs="Times New Roman"/>
        </w:rPr>
        <w:t xml:space="preserve">"  </w:t>
      </w:r>
    </w:p>
    <w:p w14:paraId="79994846" w14:textId="77777777" w:rsidR="000300B2" w:rsidRPr="00274409" w:rsidRDefault="000300B2" w:rsidP="000300B2">
      <w:pPr>
        <w:spacing w:after="0" w:line="240" w:lineRule="auto"/>
        <w:jc w:val="both"/>
        <w:rPr>
          <w:rFonts w:ascii="Franklin Gothic Book" w:eastAsia="Calibri" w:hAnsi="Franklin Gothic Book" w:cs="Times New Roman"/>
        </w:rPr>
      </w:pPr>
    </w:p>
    <w:p w14:paraId="08768BB6" w14:textId="77777777" w:rsidR="000300B2" w:rsidRPr="00274409" w:rsidRDefault="000300B2" w:rsidP="000300B2">
      <w:pPr>
        <w:tabs>
          <w:tab w:val="left" w:pos="-720"/>
          <w:tab w:val="left" w:pos="0"/>
          <w:tab w:val="left" w:pos="720"/>
        </w:tabs>
        <w:suppressAutoHyphens/>
        <w:spacing w:after="0" w:line="240" w:lineRule="auto"/>
        <w:jc w:val="both"/>
        <w:rPr>
          <w:rFonts w:ascii="Franklin Gothic Book" w:eastAsia="Calibri" w:hAnsi="Franklin Gothic Book" w:cs="Times New Roman"/>
        </w:rPr>
      </w:pPr>
      <w:r w:rsidRPr="00274409">
        <w:rPr>
          <w:rFonts w:ascii="Franklin Gothic Book" w:eastAsia="Calibri" w:hAnsi="Franklin Gothic Book" w:cs="Times New Roman"/>
          <w:b/>
          <w:u w:val="single"/>
        </w:rPr>
        <w:t>Instructions</w:t>
      </w:r>
      <w:r w:rsidRPr="00274409">
        <w:rPr>
          <w:rFonts w:ascii="Franklin Gothic Book" w:eastAsia="Calibri" w:hAnsi="Franklin Gothic Book" w:cs="Times New Roman"/>
          <w:b/>
        </w:rPr>
        <w:t>:</w:t>
      </w:r>
      <w:r w:rsidRPr="00274409">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74409">
        <w:rPr>
          <w:rFonts w:ascii="Franklin Gothic Book" w:eastAsia="Calibri" w:hAnsi="Franklin Gothic Book" w:cs="Times New Roman"/>
        </w:rPr>
        <w:t xml:space="preserve"> is designed to monitor compliance with statutory and regulatory requirements governing the acquisition of real property under HUD-assisted projects.   The acquisition sample shall be based on cases in which settlement has been completed.  If necessary to provide a representative sample of acquisition activities, the reviewer may include incomplete transactions in which negotiations have been initiated.  The sample of cases should be representative (e.g., residential, commercial and industrial).</w:t>
      </w:r>
    </w:p>
    <w:p w14:paraId="46DA7658" w14:textId="77777777" w:rsidR="000300B2" w:rsidRPr="00274409" w:rsidRDefault="000300B2" w:rsidP="000300B2">
      <w:pPr>
        <w:widowControl w:val="0"/>
        <w:tabs>
          <w:tab w:val="left" w:pos="-720"/>
          <w:tab w:val="left" w:pos="0"/>
          <w:tab w:val="left" w:pos="720"/>
        </w:tabs>
        <w:suppressAutoHyphens/>
        <w:spacing w:after="0" w:line="240" w:lineRule="auto"/>
        <w:ind w:left="1440" w:hanging="1440"/>
        <w:rPr>
          <w:rFonts w:ascii="Franklin Gothic Book" w:eastAsia="Calibri" w:hAnsi="Franklin Gothic Book" w:cs="Times New Roman"/>
        </w:rPr>
      </w:pPr>
    </w:p>
    <w:p w14:paraId="45FAF4C5" w14:textId="77777777" w:rsidR="000300B2" w:rsidRPr="00274409" w:rsidRDefault="000300B2" w:rsidP="000300B2">
      <w:pPr>
        <w:widowControl w:val="0"/>
        <w:spacing w:after="0" w:line="240" w:lineRule="auto"/>
        <w:rPr>
          <w:rFonts w:ascii="Franklin Gothic Book" w:eastAsia="Calibri" w:hAnsi="Franklin Gothic Book" w:cs="Times New Roman"/>
        </w:rPr>
      </w:pPr>
      <w:r w:rsidRPr="00274409">
        <w:rPr>
          <w:rFonts w:ascii="Franklin Gothic Book" w:eastAsia="Calibri" w:hAnsi="Franklin Gothic Book" w:cs="Times New Roman"/>
          <w:b/>
          <w:u w:val="single"/>
        </w:rPr>
        <w:t>Questions</w:t>
      </w:r>
      <w:r w:rsidRPr="00274409">
        <w:rPr>
          <w:rFonts w:ascii="Franklin Gothic Book" w:eastAsia="Calibri" w:hAnsi="Franklin Gothic Book" w:cs="Times New Roman"/>
        </w:rPr>
        <w:t xml:space="preserve">: </w:t>
      </w:r>
    </w:p>
    <w:p w14:paraId="478D0B7F"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4C649343" w14:textId="77777777" w:rsidTr="002F2CE9">
        <w:trPr>
          <w:cantSplit/>
          <w:trHeight w:val="773"/>
        </w:trPr>
        <w:tc>
          <w:tcPr>
            <w:tcW w:w="9010" w:type="dxa"/>
            <w:tcBorders>
              <w:bottom w:val="single" w:sz="4" w:space="0" w:color="auto"/>
            </w:tcBorders>
          </w:tcPr>
          <w:p w14:paraId="08FEF07D" w14:textId="77777777" w:rsidR="000300B2" w:rsidRPr="00274409" w:rsidRDefault="000300B2" w:rsidP="002F2CE9">
            <w:pPr>
              <w:widowControl w:val="0"/>
              <w:tabs>
                <w:tab w:val="center" w:pos="4320"/>
              </w:tabs>
              <w:spacing w:after="0" w:line="240" w:lineRule="auto"/>
              <w:rPr>
                <w:rFonts w:ascii="Franklin Gothic Book" w:eastAsia="Times New Roman" w:hAnsi="Franklin Gothic Book" w:cs="Times New Roman"/>
                <w:i/>
              </w:rPr>
            </w:pPr>
            <w:r w:rsidRPr="00274409">
              <w:rPr>
                <w:rFonts w:ascii="Franklin Gothic Book" w:eastAsia="Times New Roman" w:hAnsi="Franklin Gothic Book" w:cs="Times New Roman"/>
              </w:rPr>
              <w:t xml:space="preserve">a.   </w:t>
            </w:r>
            <w:r w:rsidRPr="00274409">
              <w:rPr>
                <w:rFonts w:ascii="Franklin Gothic Book" w:eastAsia="Times New Roman" w:hAnsi="Franklin Gothic Book" w:cs="Times New Roman"/>
                <w:b/>
              </w:rPr>
              <w:t xml:space="preserve">Property Use: </w:t>
            </w:r>
            <w:r w:rsidRPr="00274409">
              <w:rPr>
                <w:rFonts w:ascii="Franklin Gothic Book" w:eastAsia="Times New Roman" w:hAnsi="Franklin Gothic Book" w:cs="Times New Roman"/>
              </w:rPr>
              <w:t>(Check one)</w:t>
            </w:r>
          </w:p>
          <w:p w14:paraId="375CADB9" w14:textId="77777777" w:rsidR="000300B2" w:rsidRPr="00274409" w:rsidRDefault="000300B2" w:rsidP="002F2CE9">
            <w:pPr>
              <w:widowControl w:val="0"/>
              <w:tabs>
                <w:tab w:val="center" w:pos="432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3"/>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Single Family Residential   </w:t>
            </w:r>
            <w:r w:rsidRPr="00274409">
              <w:rPr>
                <w:rFonts w:ascii="Franklin Gothic Book" w:eastAsia="Times New Roman" w:hAnsi="Franklin Gothic Book" w:cs="Times New Roman"/>
              </w:rPr>
              <w:fldChar w:fldCharType="begin">
                <w:ffData>
                  <w:name w:val="Check6"/>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Commercial </w:t>
            </w:r>
          </w:p>
          <w:p w14:paraId="79816287" w14:textId="77777777" w:rsidR="000300B2" w:rsidRPr="00274409" w:rsidRDefault="000300B2" w:rsidP="002F2CE9">
            <w:pPr>
              <w:widowControl w:val="0"/>
              <w:tabs>
                <w:tab w:val="center" w:pos="432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4"/>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Nonprofit Organization        </w:t>
            </w:r>
            <w:r w:rsidRPr="00274409">
              <w:rPr>
                <w:rFonts w:ascii="Franklin Gothic Book" w:eastAsia="Times New Roman" w:hAnsi="Franklin Gothic Book" w:cs="Times New Roman"/>
              </w:rPr>
              <w:fldChar w:fldCharType="begin">
                <w:ffData>
                  <w:name w:val="Check7"/>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Multifamily Residential </w:t>
            </w:r>
          </w:p>
          <w:p w14:paraId="73ADCA74" w14:textId="77777777" w:rsidR="000300B2" w:rsidRDefault="000300B2" w:rsidP="002F2CE9">
            <w:pPr>
              <w:widowControl w:val="0"/>
              <w:tabs>
                <w:tab w:val="left" w:pos="352"/>
                <w:tab w:val="left" w:pos="1440"/>
                <w:tab w:val="left" w:pos="2160"/>
                <w:tab w:val="left" w:pos="2880"/>
                <w:tab w:val="left" w:pos="3600"/>
                <w:tab w:val="center" w:pos="4320"/>
                <w:tab w:val="left" w:pos="5040"/>
                <w:tab w:val="left" w:pos="5760"/>
                <w:tab w:val="left" w:pos="6480"/>
                <w:tab w:val="right" w:pos="864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5"/>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Industrial                              </w:t>
            </w:r>
            <w:r w:rsidRPr="00274409">
              <w:rPr>
                <w:rFonts w:ascii="Franklin Gothic Book" w:eastAsia="Times New Roman" w:hAnsi="Franklin Gothic Book" w:cs="Times New Roman"/>
              </w:rPr>
              <w:fldChar w:fldCharType="begin">
                <w:ffData>
                  <w:name w:val="Check8"/>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Other </w:t>
            </w:r>
            <w:r w:rsidRPr="004A6285">
              <w:rPr>
                <w:rFonts w:ascii="Franklin Gothic Book" w:eastAsia="Times New Roman" w:hAnsi="Franklin Gothic Book" w:cs="Times New Roman"/>
              </w:rPr>
              <w:fldChar w:fldCharType="begin">
                <w:ffData>
                  <w:name w:val="Text2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w:t>
            </w:r>
          </w:p>
          <w:p w14:paraId="6D3CB641" w14:textId="77777777" w:rsidR="000300B2" w:rsidRPr="00274409" w:rsidRDefault="000300B2" w:rsidP="002F2CE9">
            <w:pPr>
              <w:widowControl w:val="0"/>
              <w:tabs>
                <w:tab w:val="left" w:pos="352"/>
                <w:tab w:val="left" w:pos="1440"/>
                <w:tab w:val="left" w:pos="2160"/>
                <w:tab w:val="left" w:pos="2880"/>
                <w:tab w:val="left" w:pos="3600"/>
                <w:tab w:val="center" w:pos="4320"/>
                <w:tab w:val="left" w:pos="5040"/>
                <w:tab w:val="left" w:pos="5760"/>
                <w:tab w:val="left" w:pos="6480"/>
                <w:tab w:val="right" w:pos="864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Owner (check here if occupant):</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p>
          <w:p w14:paraId="4D28CE07" w14:textId="77777777" w:rsidR="000300B2" w:rsidRPr="00274409" w:rsidRDefault="000300B2" w:rsidP="002F2CE9">
            <w:pPr>
              <w:widowControl w:val="0"/>
              <w:tabs>
                <w:tab w:val="center" w:pos="432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Tenants: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3174CA7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Current Address of Owner: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688834F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 xml:space="preserve">Home/Business Telephone Numbers: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tc>
      </w:tr>
      <w:tr w:rsidR="000300B2" w:rsidRPr="00274409" w14:paraId="43CBB214" w14:textId="77777777" w:rsidTr="002F2CE9">
        <w:trPr>
          <w:cantSplit/>
        </w:trPr>
        <w:tc>
          <w:tcPr>
            <w:tcW w:w="9010" w:type="dxa"/>
            <w:tcBorders>
              <w:bottom w:val="nil"/>
            </w:tcBorders>
          </w:tcPr>
          <w:p w14:paraId="49725FA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7128DD10" w14:textId="77777777" w:rsidTr="002F2CE9">
        <w:trPr>
          <w:cantSplit/>
        </w:trPr>
        <w:tc>
          <w:tcPr>
            <w:tcW w:w="9010" w:type="dxa"/>
            <w:tcBorders>
              <w:top w:val="nil"/>
            </w:tcBorders>
          </w:tcPr>
          <w:p w14:paraId="787B762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8"/>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3702AD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B58FEB"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29874264" w14:textId="77777777" w:rsidTr="002F2CE9">
        <w:trPr>
          <w:cantSplit/>
          <w:trHeight w:hRule="exact" w:val="432"/>
        </w:trPr>
        <w:tc>
          <w:tcPr>
            <w:tcW w:w="9010" w:type="dxa"/>
            <w:tcBorders>
              <w:bottom w:val="single" w:sz="4" w:space="0" w:color="auto"/>
            </w:tcBorders>
          </w:tcPr>
          <w:p w14:paraId="1B5F13C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What is the date of the official determination to acquire the real property?</w:t>
            </w:r>
          </w:p>
        </w:tc>
      </w:tr>
      <w:tr w:rsidR="000300B2" w:rsidRPr="00274409" w14:paraId="48D5AAD4" w14:textId="77777777" w:rsidTr="002F2CE9">
        <w:trPr>
          <w:cantSplit/>
        </w:trPr>
        <w:tc>
          <w:tcPr>
            <w:tcW w:w="9010" w:type="dxa"/>
            <w:tcBorders>
              <w:bottom w:val="nil"/>
            </w:tcBorders>
          </w:tcPr>
          <w:p w14:paraId="450AC28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47071A5" w14:textId="77777777" w:rsidTr="002F2CE9">
        <w:trPr>
          <w:cantSplit/>
        </w:trPr>
        <w:tc>
          <w:tcPr>
            <w:tcW w:w="9010" w:type="dxa"/>
            <w:tcBorders>
              <w:top w:val="nil"/>
            </w:tcBorders>
          </w:tcPr>
          <w:p w14:paraId="4807758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9"/>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6134DF8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8C4AFD8"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756B95ED" w14:textId="77777777" w:rsidTr="002F2CE9">
        <w:trPr>
          <w:cantSplit/>
          <w:trHeight w:hRule="exact" w:val="634"/>
        </w:trPr>
        <w:tc>
          <w:tcPr>
            <w:tcW w:w="9010" w:type="dxa"/>
            <w:tcBorders>
              <w:bottom w:val="single" w:sz="4" w:space="0" w:color="auto"/>
            </w:tcBorders>
          </w:tcPr>
          <w:p w14:paraId="1C9AB05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What is the date the owner was notified of the Monitored Entity’s interest in acquiring the property?</w:t>
            </w:r>
          </w:p>
        </w:tc>
      </w:tr>
      <w:tr w:rsidR="000300B2" w:rsidRPr="00274409" w14:paraId="76D52338" w14:textId="77777777" w:rsidTr="002F2CE9">
        <w:trPr>
          <w:cantSplit/>
        </w:trPr>
        <w:tc>
          <w:tcPr>
            <w:tcW w:w="9010" w:type="dxa"/>
            <w:tcBorders>
              <w:bottom w:val="nil"/>
            </w:tcBorders>
          </w:tcPr>
          <w:p w14:paraId="3B63984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3E4A2B8F" w14:textId="77777777" w:rsidTr="002F2CE9">
        <w:trPr>
          <w:cantSplit/>
        </w:trPr>
        <w:tc>
          <w:tcPr>
            <w:tcW w:w="9010" w:type="dxa"/>
            <w:tcBorders>
              <w:top w:val="nil"/>
            </w:tcBorders>
          </w:tcPr>
          <w:p w14:paraId="69B5163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0"/>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632284B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E75E6F0"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3328E08C" w14:textId="77777777" w:rsidTr="002F2CE9">
        <w:tc>
          <w:tcPr>
            <w:tcW w:w="7756" w:type="dxa"/>
            <w:tcBorders>
              <w:bottom w:val="single" w:sz="4" w:space="0" w:color="auto"/>
            </w:tcBorders>
          </w:tcPr>
          <w:p w14:paraId="4C2964C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Was the owner provided written information explaining the basic URA acquisition protections at 49 CFR 24.102?  (If yes, include date information was provided in response below.)</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7E1D3B90" w14:textId="77777777" w:rsidTr="002F2CE9">
              <w:trPr>
                <w:trHeight w:val="170"/>
              </w:trPr>
              <w:tc>
                <w:tcPr>
                  <w:tcW w:w="425" w:type="dxa"/>
                </w:tcPr>
                <w:p w14:paraId="6B0CB74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1DF2DF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9F2AE8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71B07DF6" w14:textId="77777777" w:rsidTr="002F2CE9">
              <w:trPr>
                <w:trHeight w:val="225"/>
              </w:trPr>
              <w:tc>
                <w:tcPr>
                  <w:tcW w:w="425" w:type="dxa"/>
                </w:tcPr>
                <w:p w14:paraId="4283061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78C6C4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2123B3A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1ADD343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727BBE8D" w14:textId="77777777" w:rsidTr="002F2CE9">
        <w:trPr>
          <w:cantSplit/>
        </w:trPr>
        <w:tc>
          <w:tcPr>
            <w:tcW w:w="9010" w:type="dxa"/>
            <w:gridSpan w:val="2"/>
            <w:tcBorders>
              <w:bottom w:val="nil"/>
            </w:tcBorders>
          </w:tcPr>
          <w:p w14:paraId="423B280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5C902C79" w14:textId="77777777" w:rsidTr="002F2CE9">
        <w:trPr>
          <w:cantSplit/>
          <w:trHeight w:val="575"/>
        </w:trPr>
        <w:tc>
          <w:tcPr>
            <w:tcW w:w="9010" w:type="dxa"/>
            <w:gridSpan w:val="2"/>
            <w:tcBorders>
              <w:top w:val="nil"/>
            </w:tcBorders>
          </w:tcPr>
          <w:p w14:paraId="104A2CE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8A928D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2070788"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0C5AC9A4" w14:textId="77777777" w:rsidTr="002F2CE9">
        <w:tc>
          <w:tcPr>
            <w:tcW w:w="7756" w:type="dxa"/>
            <w:tcBorders>
              <w:bottom w:val="single" w:sz="4" w:space="0" w:color="auto"/>
            </w:tcBorders>
          </w:tcPr>
          <w:p w14:paraId="02B8C3A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Was the owner invited to accompany each appraiser on his/her inspection of the property?</w:t>
            </w:r>
          </w:p>
          <w:p w14:paraId="0535951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24.102(c)(1)]</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1C857698" w14:textId="77777777" w:rsidTr="002F2CE9">
              <w:trPr>
                <w:trHeight w:val="170"/>
              </w:trPr>
              <w:tc>
                <w:tcPr>
                  <w:tcW w:w="425" w:type="dxa"/>
                </w:tcPr>
                <w:p w14:paraId="73A53D2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52872B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BC62BA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6C1A98EB" w14:textId="77777777" w:rsidTr="002F2CE9">
              <w:trPr>
                <w:trHeight w:val="225"/>
              </w:trPr>
              <w:tc>
                <w:tcPr>
                  <w:tcW w:w="425" w:type="dxa"/>
                </w:tcPr>
                <w:p w14:paraId="47235F4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30B6AF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813010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3695E7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EDF3D22" w14:textId="77777777" w:rsidTr="002F2CE9">
        <w:trPr>
          <w:cantSplit/>
        </w:trPr>
        <w:tc>
          <w:tcPr>
            <w:tcW w:w="9010" w:type="dxa"/>
            <w:gridSpan w:val="2"/>
            <w:tcBorders>
              <w:bottom w:val="nil"/>
            </w:tcBorders>
          </w:tcPr>
          <w:p w14:paraId="11F63F1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1107D4B" w14:textId="77777777" w:rsidTr="002F2CE9">
        <w:trPr>
          <w:cantSplit/>
          <w:trHeight w:val="575"/>
        </w:trPr>
        <w:tc>
          <w:tcPr>
            <w:tcW w:w="9010" w:type="dxa"/>
            <w:gridSpan w:val="2"/>
            <w:tcBorders>
              <w:top w:val="nil"/>
            </w:tcBorders>
          </w:tcPr>
          <w:p w14:paraId="45390AC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85F74C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A36F27"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51686BF9" w14:textId="77777777" w:rsidTr="002F2CE9">
        <w:trPr>
          <w:cantSplit/>
          <w:trHeight w:val="773"/>
        </w:trPr>
        <w:tc>
          <w:tcPr>
            <w:tcW w:w="9010" w:type="dxa"/>
            <w:tcBorders>
              <w:bottom w:val="single" w:sz="4" w:space="0" w:color="auto"/>
            </w:tcBorders>
          </w:tcPr>
          <w:p w14:paraId="08EBFAE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What are the dates and dollar amounts of the following:</w:t>
            </w:r>
          </w:p>
          <w:p w14:paraId="6004E0DB"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9"/>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r w:rsidRPr="00274409">
              <w:rPr>
                <w:rFonts w:ascii="Franklin Gothic Book" w:eastAsia="Times New Roman" w:hAnsi="Franklin Gothic Book" w:cs="Times New Roman"/>
              </w:rPr>
              <w:t xml:space="preserve">   1</w:t>
            </w:r>
            <w:r w:rsidRPr="00274409">
              <w:rPr>
                <w:rFonts w:ascii="Franklin Gothic Book" w:eastAsia="Times New Roman" w:hAnsi="Franklin Gothic Book" w:cs="Times New Roman"/>
                <w:vertAlign w:val="superscript"/>
              </w:rPr>
              <w:t>st</w:t>
            </w:r>
            <w:r w:rsidRPr="00274409">
              <w:rPr>
                <w:rFonts w:ascii="Franklin Gothic Book" w:eastAsia="Times New Roman" w:hAnsi="Franklin Gothic Book" w:cs="Times New Roman"/>
              </w:rPr>
              <w:t xml:space="preserve"> appraisal                                           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4A6285">
              <w:rPr>
                <w:rFonts w:ascii="Franklin Gothic Book" w:eastAsia="Times New Roman" w:hAnsi="Franklin Gothic Book" w:cs="Times New Roman"/>
              </w:rPr>
              <w:t>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36331E35"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0"/>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2</w:t>
            </w:r>
            <w:r w:rsidRPr="004A6285">
              <w:rPr>
                <w:rFonts w:ascii="Franklin Gothic Book" w:eastAsia="Times New Roman" w:hAnsi="Franklin Gothic Book" w:cs="Times New Roman"/>
                <w:vertAlign w:val="superscript"/>
              </w:rPr>
              <w:t>nd</w:t>
            </w:r>
            <w:r w:rsidRPr="004A6285">
              <w:rPr>
                <w:rFonts w:ascii="Franklin Gothic Book" w:eastAsia="Times New Roman" w:hAnsi="Franklin Gothic Book" w:cs="Times New Roman"/>
              </w:rPr>
              <w:t xml:space="preserve"> appraisal                                          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621A9944"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1"/>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3</w:t>
            </w:r>
            <w:r w:rsidRPr="004A6285">
              <w:rPr>
                <w:rFonts w:ascii="Franklin Gothic Book" w:eastAsia="Times New Roman" w:hAnsi="Franklin Gothic Book" w:cs="Times New Roman"/>
                <w:vertAlign w:val="superscript"/>
              </w:rPr>
              <w:t>rd</w:t>
            </w:r>
            <w:r w:rsidRPr="004A6285">
              <w:rPr>
                <w:rFonts w:ascii="Franklin Gothic Book" w:eastAsia="Times New Roman" w:hAnsi="Franklin Gothic Book" w:cs="Times New Roman"/>
              </w:rPr>
              <w:t xml:space="preserve"> appraisal                                           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3176A084"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2"/>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Review appraisal                                    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2EF8C77D"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3"/>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Just compensation determination        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1909D098" w14:textId="77777777" w:rsidR="000300B2" w:rsidRPr="004A6285"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4"/>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Initial written offer                                 </w:t>
            </w:r>
            <w:r>
              <w:rPr>
                <w:rFonts w:ascii="Franklin Gothic Book" w:eastAsia="Times New Roman" w:hAnsi="Franklin Gothic Book" w:cs="Times New Roman"/>
              </w:rPr>
              <w:t xml:space="preserve"> </w:t>
            </w:r>
            <w:r w:rsidRPr="004A6285">
              <w:rPr>
                <w:rFonts w:ascii="Franklin Gothic Book" w:eastAsia="Times New Roman" w:hAnsi="Franklin Gothic Book" w:cs="Times New Roman"/>
              </w:rPr>
              <w:t xml:space="preserve">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Pr>
                <w:rFonts w:ascii="Franklin Gothic Book" w:eastAsia="Times New Roman" w:hAnsi="Franklin Gothic Book" w:cs="Times New Roman"/>
              </w:rPr>
              <w:t xml:space="preserve"> </w:t>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p w14:paraId="289403F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60" w:line="240" w:lineRule="auto"/>
              <w:rPr>
                <w:rFonts w:ascii="Franklin Gothic Book" w:eastAsia="Times New Roman" w:hAnsi="Franklin Gothic Book" w:cs="Times New Roman"/>
              </w:rPr>
            </w:pPr>
            <w:r w:rsidRPr="004A6285">
              <w:rPr>
                <w:rFonts w:ascii="Franklin Gothic Book" w:eastAsia="Times New Roman" w:hAnsi="Franklin Gothic Book" w:cs="Times New Roman"/>
              </w:rPr>
              <w:fldChar w:fldCharType="begin">
                <w:ffData>
                  <w:name w:val="Check15"/>
                  <w:enabled/>
                  <w:calcOnExit w:val="0"/>
                  <w:checkBox>
                    <w:sizeAuto/>
                    <w:default w:val="0"/>
                  </w:checkBox>
                </w:ffData>
              </w:fldChar>
            </w:r>
            <w:r w:rsidRPr="004A6285">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Acquisition price                                    </w:t>
            </w:r>
            <w:r>
              <w:rPr>
                <w:rFonts w:ascii="Franklin Gothic Book" w:eastAsia="Times New Roman" w:hAnsi="Franklin Gothic Book" w:cs="Times New Roman"/>
              </w:rPr>
              <w:t xml:space="preserve"> </w:t>
            </w:r>
            <w:r w:rsidRPr="004A6285">
              <w:rPr>
                <w:rFonts w:ascii="Franklin Gothic Book" w:eastAsia="Times New Roman" w:hAnsi="Franklin Gothic Book" w:cs="Times New Roman"/>
              </w:rPr>
              <w:t xml:space="preserve">Date: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r w:rsidRPr="004A6285">
              <w:rPr>
                <w:rFonts w:ascii="Franklin Gothic Book" w:eastAsia="Times New Roman" w:hAnsi="Franklin Gothic Book" w:cs="Times New Roman"/>
              </w:rPr>
              <w:t xml:space="preserve">    Amount:  $</w:t>
            </w:r>
            <w:r w:rsidRPr="004A6285">
              <w:rPr>
                <w:rFonts w:ascii="Franklin Gothic Book" w:eastAsia="Times New Roman" w:hAnsi="Franklin Gothic Book" w:cs="Times New Roman"/>
              </w:rPr>
              <w:fldChar w:fldCharType="begin">
                <w:ffData>
                  <w:name w:val="Text7"/>
                  <w:enabled/>
                  <w:calcOnExit w:val="0"/>
                  <w:textInput/>
                </w:ffData>
              </w:fldChar>
            </w:r>
            <w:r w:rsidRPr="004A6285">
              <w:rPr>
                <w:rFonts w:ascii="Franklin Gothic Book" w:eastAsia="Times New Roman" w:hAnsi="Franklin Gothic Book" w:cs="Times New Roman"/>
              </w:rPr>
              <w:instrText xml:space="preserve"> FORMTEXT </w:instrText>
            </w:r>
            <w:r w:rsidRPr="004A6285">
              <w:rPr>
                <w:rFonts w:ascii="Franklin Gothic Book" w:eastAsia="Times New Roman" w:hAnsi="Franklin Gothic Book" w:cs="Times New Roman"/>
              </w:rPr>
            </w:r>
            <w:r w:rsidRPr="004A6285">
              <w:rPr>
                <w:rFonts w:ascii="Franklin Gothic Book" w:eastAsia="Times New Roman" w:hAnsi="Franklin Gothic Book" w:cs="Times New Roman"/>
              </w:rPr>
              <w:fldChar w:fldCharType="separate"/>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t> </w:t>
            </w:r>
            <w:r w:rsidRPr="004A6285">
              <w:rPr>
                <w:rFonts w:ascii="Franklin Gothic Book" w:eastAsia="Times New Roman" w:hAnsi="Franklin Gothic Book" w:cs="Times New Roman"/>
              </w:rPr>
              <w:fldChar w:fldCharType="end"/>
            </w:r>
          </w:p>
        </w:tc>
      </w:tr>
      <w:tr w:rsidR="000300B2" w:rsidRPr="00274409" w14:paraId="494E4ED4" w14:textId="77777777" w:rsidTr="002F2CE9">
        <w:trPr>
          <w:cantSplit/>
        </w:trPr>
        <w:tc>
          <w:tcPr>
            <w:tcW w:w="9010" w:type="dxa"/>
            <w:tcBorders>
              <w:bottom w:val="nil"/>
            </w:tcBorders>
          </w:tcPr>
          <w:p w14:paraId="2E03227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0C2725BB" w14:textId="77777777" w:rsidTr="002F2CE9">
        <w:trPr>
          <w:cantSplit/>
        </w:trPr>
        <w:tc>
          <w:tcPr>
            <w:tcW w:w="9010" w:type="dxa"/>
            <w:tcBorders>
              <w:top w:val="nil"/>
            </w:tcBorders>
          </w:tcPr>
          <w:p w14:paraId="5C32F0C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2"/>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94D0E3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4DF30ED" w14:textId="77777777" w:rsidR="000300B2" w:rsidRPr="00274409" w:rsidRDefault="000300B2" w:rsidP="000300B2">
      <w:pPr>
        <w:widowControl w:val="0"/>
        <w:tabs>
          <w:tab w:val="center" w:pos="432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1A6D995F" w14:textId="77777777" w:rsidTr="002F2CE9">
        <w:tc>
          <w:tcPr>
            <w:tcW w:w="7756" w:type="dxa"/>
            <w:tcBorders>
              <w:bottom w:val="single" w:sz="4" w:space="0" w:color="auto"/>
            </w:tcBorders>
          </w:tcPr>
          <w:p w14:paraId="1164E49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Did the appraiser determine the highest and best use of the property?</w:t>
            </w:r>
          </w:p>
          <w:p w14:paraId="66A15AC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(See paragraph 4.c of </w:t>
            </w:r>
            <w:r>
              <w:rPr>
                <w:rFonts w:ascii="Franklin Gothic Book" w:eastAsia="Times New Roman" w:hAnsi="Franklin Gothic Book" w:cs="Times New Roman"/>
              </w:rPr>
              <w:t xml:space="preserve">F7 </w:t>
            </w:r>
            <w:r w:rsidRPr="00274409">
              <w:rPr>
                <w:rFonts w:ascii="Franklin Gothic Book" w:eastAsia="Times New Roman" w:hAnsi="Franklin Gothic Book" w:cs="Times New Roman"/>
              </w:rPr>
              <w:t xml:space="preserve">Attachment </w:t>
            </w:r>
            <w:r>
              <w:rPr>
                <w:rFonts w:ascii="Franklin Gothic Book" w:eastAsia="Times New Roman" w:hAnsi="Franklin Gothic Book" w:cs="Times New Roman"/>
              </w:rPr>
              <w:t xml:space="preserve">1, Guidelines for </w:t>
            </w:r>
            <w:r w:rsidRPr="00274409">
              <w:rPr>
                <w:rFonts w:ascii="Franklin Gothic Book" w:eastAsia="Times New Roman" w:hAnsi="Franklin Gothic Book" w:cs="Times New Roman"/>
              </w:rPr>
              <w:t>Monitoring Review of Appraisals)</w:t>
            </w:r>
          </w:p>
          <w:p w14:paraId="5725594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[49 CFR 24.103(a)(2)(i)]</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3628D354" w14:textId="77777777" w:rsidTr="002F2CE9">
              <w:trPr>
                <w:trHeight w:val="170"/>
              </w:trPr>
              <w:tc>
                <w:tcPr>
                  <w:tcW w:w="425" w:type="dxa"/>
                </w:tcPr>
                <w:p w14:paraId="4EDF5E8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A3A111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50ADC9F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43899221" w14:textId="77777777" w:rsidTr="002F2CE9">
              <w:trPr>
                <w:trHeight w:val="225"/>
              </w:trPr>
              <w:tc>
                <w:tcPr>
                  <w:tcW w:w="425" w:type="dxa"/>
                </w:tcPr>
                <w:p w14:paraId="574020D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5239DF4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1389A7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FB7D4D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6ADF61B" w14:textId="77777777" w:rsidTr="002F2CE9">
        <w:trPr>
          <w:cantSplit/>
        </w:trPr>
        <w:tc>
          <w:tcPr>
            <w:tcW w:w="9010" w:type="dxa"/>
            <w:gridSpan w:val="2"/>
            <w:tcBorders>
              <w:bottom w:val="nil"/>
            </w:tcBorders>
          </w:tcPr>
          <w:p w14:paraId="79A193B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7DFD1D5" w14:textId="77777777" w:rsidTr="002F2CE9">
        <w:trPr>
          <w:cantSplit/>
          <w:trHeight w:val="575"/>
        </w:trPr>
        <w:tc>
          <w:tcPr>
            <w:tcW w:w="9010" w:type="dxa"/>
            <w:gridSpan w:val="2"/>
            <w:tcBorders>
              <w:top w:val="nil"/>
            </w:tcBorders>
          </w:tcPr>
          <w:p w14:paraId="1AC73D0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3"/>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687E145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081ABFF"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3792167A" w14:textId="77777777" w:rsidTr="002F2CE9">
        <w:tc>
          <w:tcPr>
            <w:tcW w:w="7756" w:type="dxa"/>
            <w:tcBorders>
              <w:bottom w:val="single" w:sz="4" w:space="0" w:color="auto"/>
            </w:tcBorders>
          </w:tcPr>
          <w:p w14:paraId="39B04AC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Did the appraisal(s) contain information on comparable sales and/or other documentation used to determine fair market value?</w:t>
            </w:r>
          </w:p>
          <w:p w14:paraId="3B307DF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[49 CFR 24.103(a)(2)(iii)]</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5F497A43" w14:textId="77777777" w:rsidTr="002F2CE9">
              <w:trPr>
                <w:trHeight w:val="170"/>
              </w:trPr>
              <w:tc>
                <w:tcPr>
                  <w:tcW w:w="425" w:type="dxa"/>
                </w:tcPr>
                <w:p w14:paraId="4E5E55B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40BECA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883B1D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59F79618" w14:textId="77777777" w:rsidTr="002F2CE9">
              <w:trPr>
                <w:trHeight w:val="225"/>
              </w:trPr>
              <w:tc>
                <w:tcPr>
                  <w:tcW w:w="425" w:type="dxa"/>
                </w:tcPr>
                <w:p w14:paraId="20E4464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069589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477FB7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0A45EC9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788B0BA5" w14:textId="77777777" w:rsidTr="002F2CE9">
        <w:trPr>
          <w:cantSplit/>
        </w:trPr>
        <w:tc>
          <w:tcPr>
            <w:tcW w:w="9010" w:type="dxa"/>
            <w:gridSpan w:val="2"/>
            <w:tcBorders>
              <w:bottom w:val="nil"/>
            </w:tcBorders>
          </w:tcPr>
          <w:p w14:paraId="7A7513F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16437C9" w14:textId="77777777" w:rsidTr="002F2CE9">
        <w:trPr>
          <w:cantSplit/>
          <w:trHeight w:val="575"/>
        </w:trPr>
        <w:tc>
          <w:tcPr>
            <w:tcW w:w="9010" w:type="dxa"/>
            <w:gridSpan w:val="2"/>
            <w:tcBorders>
              <w:top w:val="nil"/>
            </w:tcBorders>
          </w:tcPr>
          <w:p w14:paraId="094AA5F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4"/>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FCDB34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BCF74E"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lastRenderedPageBreak/>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736A63FA" w14:textId="77777777" w:rsidTr="002F2CE9">
        <w:tc>
          <w:tcPr>
            <w:tcW w:w="7756" w:type="dxa"/>
            <w:tcBorders>
              <w:bottom w:val="single" w:sz="4" w:space="0" w:color="auto"/>
            </w:tcBorders>
          </w:tcPr>
          <w:p w14:paraId="58684AA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Do each appraiser’s standards and practices/techniques reflect established Federal and federally assisted program appraisal practices, as applicable?  (See paragraphs 3 and 4 of </w:t>
            </w:r>
            <w:r>
              <w:rPr>
                <w:rFonts w:ascii="Franklin Gothic Book" w:eastAsia="Times New Roman" w:hAnsi="Franklin Gothic Book" w:cs="Times New Roman"/>
              </w:rPr>
              <w:t xml:space="preserve">F7 </w:t>
            </w:r>
            <w:r w:rsidRPr="00274409">
              <w:rPr>
                <w:rFonts w:ascii="Franklin Gothic Book" w:eastAsia="Times New Roman" w:hAnsi="Franklin Gothic Book" w:cs="Times New Roman"/>
              </w:rPr>
              <w:t xml:space="preserve">Attachment </w:t>
            </w:r>
            <w:r>
              <w:rPr>
                <w:rFonts w:ascii="Franklin Gothic Book" w:eastAsia="Times New Roman" w:hAnsi="Franklin Gothic Book" w:cs="Times New Roman"/>
              </w:rPr>
              <w:t xml:space="preserve">1, Guidelines for </w:t>
            </w:r>
            <w:r w:rsidRPr="00274409">
              <w:rPr>
                <w:rFonts w:ascii="Franklin Gothic Book" w:eastAsia="Times New Roman" w:hAnsi="Franklin Gothic Book" w:cs="Times New Roman"/>
              </w:rPr>
              <w:t>Monitoring Review of Appraisals)</w:t>
            </w:r>
          </w:p>
          <w:p w14:paraId="3404779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[49 CFR 24.103(a)(2)(ii)]</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5F701FD5" w14:textId="77777777" w:rsidTr="002F2CE9">
              <w:trPr>
                <w:trHeight w:val="170"/>
              </w:trPr>
              <w:tc>
                <w:tcPr>
                  <w:tcW w:w="425" w:type="dxa"/>
                </w:tcPr>
                <w:p w14:paraId="2A6C483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71B9C4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9474D6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5B7A024C" w14:textId="77777777" w:rsidTr="002F2CE9">
              <w:trPr>
                <w:trHeight w:val="225"/>
              </w:trPr>
              <w:tc>
                <w:tcPr>
                  <w:tcW w:w="425" w:type="dxa"/>
                </w:tcPr>
                <w:p w14:paraId="6B8224E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7ACF0C7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41EC50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72B70C9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7EEB4219" w14:textId="77777777" w:rsidTr="002F2CE9">
        <w:trPr>
          <w:cantSplit/>
        </w:trPr>
        <w:tc>
          <w:tcPr>
            <w:tcW w:w="9010" w:type="dxa"/>
            <w:gridSpan w:val="2"/>
            <w:tcBorders>
              <w:bottom w:val="nil"/>
            </w:tcBorders>
          </w:tcPr>
          <w:p w14:paraId="538A625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53AB5DFA" w14:textId="77777777" w:rsidTr="002F2CE9">
        <w:trPr>
          <w:cantSplit/>
          <w:trHeight w:val="575"/>
        </w:trPr>
        <w:tc>
          <w:tcPr>
            <w:tcW w:w="9010" w:type="dxa"/>
            <w:gridSpan w:val="2"/>
            <w:tcBorders>
              <w:top w:val="nil"/>
            </w:tcBorders>
          </w:tcPr>
          <w:p w14:paraId="2253B68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008D9C2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0411E4E"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7452373D" w14:textId="77777777" w:rsidTr="002F2CE9">
        <w:tc>
          <w:tcPr>
            <w:tcW w:w="7756" w:type="dxa"/>
            <w:tcBorders>
              <w:bottom w:val="single" w:sz="4" w:space="0" w:color="auto"/>
            </w:tcBorders>
          </w:tcPr>
          <w:p w14:paraId="0D347D8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Is the Monitored Entity’s determination of just compensation </w:t>
            </w:r>
            <w:r w:rsidRPr="00274409">
              <w:rPr>
                <w:rFonts w:ascii="Franklin Gothic Book" w:eastAsia="Times New Roman" w:hAnsi="Franklin Gothic Book" w:cs="Times New Roman"/>
                <w:color w:val="000000"/>
              </w:rPr>
              <w:t>acceptable (i.e., the amount is not less than the approved appraisal of the fair market value of the property, taking into account the value of allowable damages or benefits to any remaining property)?</w:t>
            </w:r>
            <w:r w:rsidRPr="00274409">
              <w:rPr>
                <w:rFonts w:ascii="Franklin Gothic Book" w:eastAsia="Times New Roman" w:hAnsi="Franklin Gothic Book" w:cs="Times New Roman"/>
              </w:rPr>
              <w:t xml:space="preserve">  (Explain “yes” or “no” answer.)</w:t>
            </w:r>
          </w:p>
          <w:p w14:paraId="31BFE91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[49 CFR 24.102(d)] </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229A3762" w14:textId="77777777" w:rsidTr="002F2CE9">
              <w:trPr>
                <w:trHeight w:val="170"/>
              </w:trPr>
              <w:tc>
                <w:tcPr>
                  <w:tcW w:w="425" w:type="dxa"/>
                </w:tcPr>
                <w:p w14:paraId="2A5D599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A43C27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74880E5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46803546" w14:textId="77777777" w:rsidTr="002F2CE9">
              <w:trPr>
                <w:trHeight w:val="225"/>
              </w:trPr>
              <w:tc>
                <w:tcPr>
                  <w:tcW w:w="425" w:type="dxa"/>
                </w:tcPr>
                <w:p w14:paraId="114B6B1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559207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173E278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F888B3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9CE99BE" w14:textId="77777777" w:rsidTr="002F2CE9">
        <w:trPr>
          <w:cantSplit/>
        </w:trPr>
        <w:tc>
          <w:tcPr>
            <w:tcW w:w="9010" w:type="dxa"/>
            <w:gridSpan w:val="2"/>
            <w:tcBorders>
              <w:bottom w:val="nil"/>
            </w:tcBorders>
          </w:tcPr>
          <w:p w14:paraId="111E131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EECAC4F" w14:textId="77777777" w:rsidTr="002F2CE9">
        <w:trPr>
          <w:cantSplit/>
          <w:trHeight w:val="575"/>
        </w:trPr>
        <w:tc>
          <w:tcPr>
            <w:tcW w:w="9010" w:type="dxa"/>
            <w:gridSpan w:val="2"/>
            <w:tcBorders>
              <w:top w:val="nil"/>
            </w:tcBorders>
          </w:tcPr>
          <w:p w14:paraId="15ECDFB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6"/>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B4E890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89B44D0"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1C2B1FE9" w14:textId="77777777" w:rsidTr="002F2CE9">
        <w:trPr>
          <w:trHeight w:val="773"/>
        </w:trPr>
        <w:tc>
          <w:tcPr>
            <w:tcW w:w="7385" w:type="dxa"/>
            <w:tcBorders>
              <w:bottom w:val="single" w:sz="4" w:space="0" w:color="auto"/>
            </w:tcBorders>
          </w:tcPr>
          <w:p w14:paraId="27ABD1E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Were tenant-owned improvements considered in the appraisal(s) of fair market value and determination of just compensation? </w:t>
            </w:r>
          </w:p>
          <w:p w14:paraId="05A06BC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0000FF"/>
              </w:rPr>
            </w:pPr>
            <w:r w:rsidRPr="00274409">
              <w:rPr>
                <w:rFonts w:ascii="Franklin Gothic Book" w:eastAsia="Times New Roman" w:hAnsi="Franklin Gothic Book" w:cs="Times New Roman"/>
              </w:rPr>
              <w:t>[49 CFR 24.105(a)]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592293A3" w14:textId="77777777" w:rsidTr="002F2CE9">
              <w:trPr>
                <w:trHeight w:val="170"/>
              </w:trPr>
              <w:tc>
                <w:tcPr>
                  <w:tcW w:w="425" w:type="dxa"/>
                </w:tcPr>
                <w:p w14:paraId="76546BF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FBFC4E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AF2368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0CE27656" w14:textId="77777777" w:rsidTr="002F2CE9">
              <w:trPr>
                <w:trHeight w:val="225"/>
              </w:trPr>
              <w:tc>
                <w:tcPr>
                  <w:tcW w:w="425" w:type="dxa"/>
                </w:tcPr>
                <w:p w14:paraId="1E86AFB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00F5DE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892A57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6E28C3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30BA2DD" w14:textId="77777777" w:rsidTr="002F2CE9">
        <w:trPr>
          <w:cantSplit/>
        </w:trPr>
        <w:tc>
          <w:tcPr>
            <w:tcW w:w="9010" w:type="dxa"/>
            <w:gridSpan w:val="2"/>
            <w:tcBorders>
              <w:bottom w:val="nil"/>
            </w:tcBorders>
          </w:tcPr>
          <w:p w14:paraId="3D73EB0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71D19EB6" w14:textId="77777777" w:rsidTr="002F2CE9">
        <w:trPr>
          <w:cantSplit/>
        </w:trPr>
        <w:tc>
          <w:tcPr>
            <w:tcW w:w="9010" w:type="dxa"/>
            <w:gridSpan w:val="2"/>
            <w:tcBorders>
              <w:top w:val="nil"/>
            </w:tcBorders>
          </w:tcPr>
          <w:p w14:paraId="1073CAC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7"/>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453733F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C2A25B"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 xml:space="preserve">12.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4B34B60D" w14:textId="77777777" w:rsidTr="002F2CE9">
        <w:trPr>
          <w:trHeight w:val="773"/>
        </w:trPr>
        <w:tc>
          <w:tcPr>
            <w:tcW w:w="7385" w:type="dxa"/>
            <w:tcBorders>
              <w:bottom w:val="single" w:sz="4" w:space="0" w:color="auto"/>
            </w:tcBorders>
          </w:tcPr>
          <w:p w14:paraId="72DB48C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Does the file contain review appraisal(s)?</w:t>
            </w:r>
          </w:p>
          <w:p w14:paraId="61851F8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24.9; 49 CFR 24.104]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180FCE02" w14:textId="77777777" w:rsidTr="002F2CE9">
              <w:trPr>
                <w:trHeight w:val="170"/>
              </w:trPr>
              <w:tc>
                <w:tcPr>
                  <w:tcW w:w="425" w:type="dxa"/>
                </w:tcPr>
                <w:p w14:paraId="4B17D22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6BE677B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038B74E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64885AD1" w14:textId="77777777" w:rsidTr="002F2CE9">
              <w:trPr>
                <w:trHeight w:val="225"/>
              </w:trPr>
              <w:tc>
                <w:tcPr>
                  <w:tcW w:w="425" w:type="dxa"/>
                </w:tcPr>
                <w:p w14:paraId="315ED64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1E4F3A6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081899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5E10F28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63E17898" w14:textId="77777777" w:rsidTr="002F2CE9">
        <w:trPr>
          <w:cantSplit/>
        </w:trPr>
        <w:tc>
          <w:tcPr>
            <w:tcW w:w="9010" w:type="dxa"/>
            <w:gridSpan w:val="2"/>
            <w:tcBorders>
              <w:bottom w:val="nil"/>
            </w:tcBorders>
          </w:tcPr>
          <w:p w14:paraId="4038F37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23EFDB2C" w14:textId="77777777" w:rsidTr="002F2CE9">
        <w:trPr>
          <w:cantSplit/>
        </w:trPr>
        <w:tc>
          <w:tcPr>
            <w:tcW w:w="9010" w:type="dxa"/>
            <w:gridSpan w:val="2"/>
            <w:tcBorders>
              <w:top w:val="nil"/>
            </w:tcBorders>
          </w:tcPr>
          <w:p w14:paraId="5BDC40E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8"/>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2BB3988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3B7F62F"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1FBE54D1" w14:textId="77777777" w:rsidTr="002F2CE9">
        <w:tc>
          <w:tcPr>
            <w:tcW w:w="7756" w:type="dxa"/>
            <w:tcBorders>
              <w:bottom w:val="single" w:sz="4" w:space="0" w:color="auto"/>
            </w:tcBorders>
          </w:tcPr>
          <w:p w14:paraId="036C42B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Did the Monitored Entity provide the owner a summary statement of the basis for its determination of just compensation?</w:t>
            </w:r>
          </w:p>
          <w:p w14:paraId="6B473D1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[49 CFR 24.102(e)(1)]</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721FCAB2" w14:textId="77777777" w:rsidTr="002F2CE9">
              <w:trPr>
                <w:trHeight w:val="170"/>
              </w:trPr>
              <w:tc>
                <w:tcPr>
                  <w:tcW w:w="425" w:type="dxa"/>
                </w:tcPr>
                <w:p w14:paraId="26FE9AE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108A69B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29064F5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55DA0BD1" w14:textId="77777777" w:rsidTr="002F2CE9">
              <w:trPr>
                <w:trHeight w:val="225"/>
              </w:trPr>
              <w:tc>
                <w:tcPr>
                  <w:tcW w:w="425" w:type="dxa"/>
                </w:tcPr>
                <w:p w14:paraId="48B0110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58A889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4EA61E0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290429A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2BE7E64" w14:textId="77777777" w:rsidTr="002F2CE9">
        <w:trPr>
          <w:cantSplit/>
        </w:trPr>
        <w:tc>
          <w:tcPr>
            <w:tcW w:w="9010" w:type="dxa"/>
            <w:gridSpan w:val="2"/>
            <w:tcBorders>
              <w:bottom w:val="nil"/>
            </w:tcBorders>
          </w:tcPr>
          <w:p w14:paraId="63C8A06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41973312" w14:textId="77777777" w:rsidTr="002F2CE9">
        <w:trPr>
          <w:cantSplit/>
          <w:trHeight w:val="575"/>
        </w:trPr>
        <w:tc>
          <w:tcPr>
            <w:tcW w:w="9010" w:type="dxa"/>
            <w:gridSpan w:val="2"/>
            <w:tcBorders>
              <w:top w:val="nil"/>
            </w:tcBorders>
          </w:tcPr>
          <w:p w14:paraId="0103762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19"/>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7CD990D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08F152D"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C2C3ECE"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5436E96F" w14:textId="77777777" w:rsidTr="002F2CE9">
        <w:trPr>
          <w:cantSplit/>
          <w:trHeight w:hRule="exact" w:val="432"/>
        </w:trPr>
        <w:tc>
          <w:tcPr>
            <w:tcW w:w="9010" w:type="dxa"/>
            <w:tcBorders>
              <w:bottom w:val="single" w:sz="4" w:space="0" w:color="auto"/>
            </w:tcBorders>
          </w:tcPr>
          <w:p w14:paraId="78724E6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What is the date the owner executed the negotiated purchase agreement?</w:t>
            </w:r>
          </w:p>
        </w:tc>
      </w:tr>
      <w:tr w:rsidR="000300B2" w:rsidRPr="00274409" w14:paraId="58D9B152" w14:textId="77777777" w:rsidTr="002F2CE9">
        <w:trPr>
          <w:cantSplit/>
        </w:trPr>
        <w:tc>
          <w:tcPr>
            <w:tcW w:w="9010" w:type="dxa"/>
            <w:tcBorders>
              <w:bottom w:val="nil"/>
            </w:tcBorders>
          </w:tcPr>
          <w:p w14:paraId="59A638B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73D571D9" w14:textId="77777777" w:rsidTr="002F2CE9">
        <w:trPr>
          <w:cantSplit/>
        </w:trPr>
        <w:tc>
          <w:tcPr>
            <w:tcW w:w="9010" w:type="dxa"/>
            <w:tcBorders>
              <w:top w:val="nil"/>
            </w:tcBorders>
          </w:tcPr>
          <w:p w14:paraId="32747A8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0"/>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398D111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E7D9182"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0300B2" w:rsidRPr="00274409" w14:paraId="368CF04D" w14:textId="77777777" w:rsidTr="002F2CE9">
        <w:trPr>
          <w:trHeight w:hRule="exact" w:val="634"/>
        </w:trPr>
        <w:tc>
          <w:tcPr>
            <w:tcW w:w="7385" w:type="dxa"/>
            <w:tcBorders>
              <w:bottom w:val="single" w:sz="4" w:space="0" w:color="auto"/>
            </w:tcBorders>
          </w:tcPr>
          <w:p w14:paraId="124415D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Were condemnation proceedings instituted?  (If “yes,” provide date in response below.)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300B2" w:rsidRPr="00274409" w14:paraId="1F2CEEFE" w14:textId="77777777" w:rsidTr="002F2CE9">
              <w:trPr>
                <w:trHeight w:val="170"/>
              </w:trPr>
              <w:tc>
                <w:tcPr>
                  <w:tcW w:w="425" w:type="dxa"/>
                </w:tcPr>
                <w:p w14:paraId="5906F5B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7B0CEC5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39D4437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334463BE" w14:textId="77777777" w:rsidTr="002F2CE9">
              <w:trPr>
                <w:trHeight w:val="225"/>
              </w:trPr>
              <w:tc>
                <w:tcPr>
                  <w:tcW w:w="425" w:type="dxa"/>
                </w:tcPr>
                <w:p w14:paraId="19D95A0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26034A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FD1EB7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61B34C8F"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04449C38" w14:textId="77777777" w:rsidTr="002F2CE9">
        <w:trPr>
          <w:cantSplit/>
        </w:trPr>
        <w:tc>
          <w:tcPr>
            <w:tcW w:w="9010" w:type="dxa"/>
            <w:gridSpan w:val="2"/>
            <w:tcBorders>
              <w:bottom w:val="nil"/>
            </w:tcBorders>
          </w:tcPr>
          <w:p w14:paraId="57EB987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lastRenderedPageBreak/>
              <w:t>Describe Basis for Conclusion:</w:t>
            </w:r>
          </w:p>
        </w:tc>
      </w:tr>
      <w:tr w:rsidR="000300B2" w:rsidRPr="00274409" w14:paraId="2D14D464" w14:textId="77777777" w:rsidTr="002F2CE9">
        <w:trPr>
          <w:cantSplit/>
        </w:trPr>
        <w:tc>
          <w:tcPr>
            <w:tcW w:w="9010" w:type="dxa"/>
            <w:gridSpan w:val="2"/>
            <w:tcBorders>
              <w:top w:val="nil"/>
            </w:tcBorders>
          </w:tcPr>
          <w:p w14:paraId="5729D06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1"/>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7A2D0B3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324C0D8"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16F2C898" w14:textId="77777777" w:rsidTr="002F2CE9">
        <w:trPr>
          <w:cantSplit/>
          <w:trHeight w:val="773"/>
        </w:trPr>
        <w:tc>
          <w:tcPr>
            <w:tcW w:w="9010" w:type="dxa"/>
            <w:tcBorders>
              <w:bottom w:val="single" w:sz="4" w:space="0" w:color="auto"/>
            </w:tcBorders>
          </w:tcPr>
          <w:p w14:paraId="0406E10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If property was condemned, what is the date the Monitored Entity deposited the fair market value of the property with the Court?</w:t>
            </w:r>
          </w:p>
        </w:tc>
      </w:tr>
      <w:tr w:rsidR="000300B2" w:rsidRPr="00274409" w14:paraId="37B55E15" w14:textId="77777777" w:rsidTr="002F2CE9">
        <w:trPr>
          <w:cantSplit/>
        </w:trPr>
        <w:tc>
          <w:tcPr>
            <w:tcW w:w="9010" w:type="dxa"/>
            <w:tcBorders>
              <w:bottom w:val="nil"/>
            </w:tcBorders>
          </w:tcPr>
          <w:p w14:paraId="7B0631E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16A3721D" w14:textId="77777777" w:rsidTr="002F2CE9">
        <w:trPr>
          <w:cantSplit/>
        </w:trPr>
        <w:tc>
          <w:tcPr>
            <w:tcW w:w="9010" w:type="dxa"/>
            <w:tcBorders>
              <w:top w:val="nil"/>
            </w:tcBorders>
          </w:tcPr>
          <w:p w14:paraId="43E72C8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bl>
    <w:p w14:paraId="175D71D1"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0300B2" w:rsidRPr="00274409" w14:paraId="7EFA5660" w14:textId="77777777" w:rsidTr="002F2CE9">
        <w:trPr>
          <w:cantSplit/>
          <w:trHeight w:hRule="exact" w:val="432"/>
        </w:trPr>
        <w:tc>
          <w:tcPr>
            <w:tcW w:w="9010" w:type="dxa"/>
            <w:tcBorders>
              <w:bottom w:val="single" w:sz="4" w:space="0" w:color="auto"/>
            </w:tcBorders>
          </w:tcPr>
          <w:p w14:paraId="76E42A0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What is the date title vested in the Monitored Entity?</w:t>
            </w:r>
          </w:p>
          <w:p w14:paraId="2A2C425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27E30EA" w14:textId="77777777" w:rsidTr="002F2CE9">
        <w:trPr>
          <w:cantSplit/>
        </w:trPr>
        <w:tc>
          <w:tcPr>
            <w:tcW w:w="9010" w:type="dxa"/>
            <w:tcBorders>
              <w:bottom w:val="nil"/>
            </w:tcBorders>
          </w:tcPr>
          <w:p w14:paraId="64D09F5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33B8CC54" w14:textId="77777777" w:rsidTr="002F2CE9">
        <w:trPr>
          <w:cantSplit/>
        </w:trPr>
        <w:tc>
          <w:tcPr>
            <w:tcW w:w="9010" w:type="dxa"/>
            <w:tcBorders>
              <w:top w:val="nil"/>
            </w:tcBorders>
          </w:tcPr>
          <w:p w14:paraId="2E27461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bl>
    <w:p w14:paraId="5383828A"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3C302DC5" w14:textId="77777777" w:rsidTr="002F2CE9">
        <w:tc>
          <w:tcPr>
            <w:tcW w:w="7756" w:type="dxa"/>
            <w:tcBorders>
              <w:bottom w:val="single" w:sz="4" w:space="0" w:color="auto"/>
            </w:tcBorders>
          </w:tcPr>
          <w:p w14:paraId="7733C1A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Has the owner received the purchase price proceeds?  (If “yes,” include date in response below).</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1A4A504B" w14:textId="77777777" w:rsidTr="002F2CE9">
              <w:trPr>
                <w:trHeight w:val="170"/>
              </w:trPr>
              <w:tc>
                <w:tcPr>
                  <w:tcW w:w="425" w:type="dxa"/>
                </w:tcPr>
                <w:p w14:paraId="1799BFA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005A06F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8CA0C6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14F28DFE" w14:textId="77777777" w:rsidTr="002F2CE9">
              <w:trPr>
                <w:trHeight w:val="225"/>
              </w:trPr>
              <w:tc>
                <w:tcPr>
                  <w:tcW w:w="425" w:type="dxa"/>
                </w:tcPr>
                <w:p w14:paraId="2FF707A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32EE26E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7556908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83DF6C1"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7401B21" w14:textId="77777777" w:rsidTr="002F2CE9">
        <w:trPr>
          <w:cantSplit/>
        </w:trPr>
        <w:tc>
          <w:tcPr>
            <w:tcW w:w="9010" w:type="dxa"/>
            <w:gridSpan w:val="2"/>
            <w:tcBorders>
              <w:bottom w:val="nil"/>
            </w:tcBorders>
          </w:tcPr>
          <w:p w14:paraId="1F58A86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080AAA3" w14:textId="77777777" w:rsidTr="002F2CE9">
        <w:trPr>
          <w:cantSplit/>
          <w:trHeight w:val="575"/>
        </w:trPr>
        <w:tc>
          <w:tcPr>
            <w:tcW w:w="9010" w:type="dxa"/>
            <w:gridSpan w:val="2"/>
            <w:tcBorders>
              <w:top w:val="nil"/>
            </w:tcBorders>
          </w:tcPr>
          <w:p w14:paraId="615D99E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4"/>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p w14:paraId="5EE70A3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31F1F4F"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0300B2" w:rsidRPr="00274409" w14:paraId="3A207236" w14:textId="77777777" w:rsidTr="002F2CE9">
        <w:tc>
          <w:tcPr>
            <w:tcW w:w="7756" w:type="dxa"/>
            <w:tcBorders>
              <w:bottom w:val="single" w:sz="4" w:space="0" w:color="auto"/>
            </w:tcBorders>
          </w:tcPr>
          <w:p w14:paraId="1C00E95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Did the Monitored Entity pay all required settlement costs?  (If not, explain in response below).</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0300B2" w:rsidRPr="00274409" w14:paraId="7FE53E2D" w14:textId="77777777" w:rsidTr="002F2CE9">
              <w:trPr>
                <w:trHeight w:val="170"/>
              </w:trPr>
              <w:tc>
                <w:tcPr>
                  <w:tcW w:w="425" w:type="dxa"/>
                </w:tcPr>
                <w:p w14:paraId="6A04D86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56EE651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12A931B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244D1D7E" w14:textId="77777777" w:rsidTr="002F2CE9">
              <w:trPr>
                <w:trHeight w:val="225"/>
              </w:trPr>
              <w:tc>
                <w:tcPr>
                  <w:tcW w:w="425" w:type="dxa"/>
                </w:tcPr>
                <w:p w14:paraId="188F387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4976DBDE"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6FDD9FE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3D712EE2"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33F25FDE" w14:textId="77777777" w:rsidTr="002F2CE9">
        <w:trPr>
          <w:cantSplit/>
        </w:trPr>
        <w:tc>
          <w:tcPr>
            <w:tcW w:w="9010" w:type="dxa"/>
            <w:gridSpan w:val="2"/>
            <w:tcBorders>
              <w:bottom w:val="nil"/>
            </w:tcBorders>
          </w:tcPr>
          <w:p w14:paraId="09CA60D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b/>
              </w:rPr>
              <w:t>Describe Basis for Conclusion:</w:t>
            </w:r>
          </w:p>
        </w:tc>
      </w:tr>
      <w:tr w:rsidR="000300B2" w:rsidRPr="00274409" w14:paraId="6979FB7B" w14:textId="77777777" w:rsidTr="002F2CE9">
        <w:trPr>
          <w:cantSplit/>
          <w:trHeight w:val="575"/>
        </w:trPr>
        <w:tc>
          <w:tcPr>
            <w:tcW w:w="9010" w:type="dxa"/>
            <w:gridSpan w:val="2"/>
            <w:tcBorders>
              <w:top w:val="nil"/>
            </w:tcBorders>
          </w:tcPr>
          <w:p w14:paraId="745484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Text25"/>
                  <w:enabled/>
                  <w:calcOnExit w:val="0"/>
                  <w:textInput/>
                </w:ffData>
              </w:fldChar>
            </w:r>
            <w:r w:rsidRPr="00274409">
              <w:rPr>
                <w:rFonts w:ascii="Franklin Gothic Book" w:eastAsia="Times New Roman" w:hAnsi="Franklin Gothic Book" w:cs="Times New Roman"/>
              </w:rPr>
              <w:instrText xml:space="preserve"> FORMTEXT </w:instrText>
            </w:r>
            <w:r w:rsidRPr="00274409">
              <w:rPr>
                <w:rFonts w:ascii="Franklin Gothic Book" w:eastAsia="Times New Roman" w:hAnsi="Franklin Gothic Book" w:cs="Times New Roman"/>
              </w:rPr>
            </w:r>
            <w:r w:rsidRPr="00274409">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t> </w:t>
            </w:r>
            <w:r w:rsidRPr="00274409">
              <w:rPr>
                <w:rFonts w:ascii="Franklin Gothic Book" w:eastAsia="Times New Roman" w:hAnsi="Franklin Gothic Book" w:cs="Times New Roman"/>
              </w:rPr>
              <w:fldChar w:fldCharType="end"/>
            </w:r>
          </w:p>
        </w:tc>
      </w:tr>
    </w:tbl>
    <w:p w14:paraId="07B19ECA" w14:textId="77777777" w:rsidR="000300B2" w:rsidRPr="00274409" w:rsidRDefault="000300B2" w:rsidP="000300B2">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20.</w:t>
      </w:r>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7"/>
        <w:gridCol w:w="1613"/>
        <w:gridCol w:w="30"/>
      </w:tblGrid>
      <w:tr w:rsidR="000300B2" w:rsidRPr="00274409" w14:paraId="3B3F76C1" w14:textId="77777777" w:rsidTr="002F2CE9">
        <w:tc>
          <w:tcPr>
            <w:tcW w:w="7365" w:type="dxa"/>
            <w:tcBorders>
              <w:bottom w:val="single" w:sz="4" w:space="0" w:color="auto"/>
            </w:tcBorders>
          </w:tcPr>
          <w:p w14:paraId="44255D96"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a.   Was there a written appeal or complaint filed by the owner?</w:t>
            </w:r>
          </w:p>
          <w:p w14:paraId="688411CA"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274409">
              <w:rPr>
                <w:rFonts w:ascii="Franklin Gothic Book" w:eastAsia="Times New Roman" w:hAnsi="Franklin Gothic Book" w:cs="Times New Roman"/>
              </w:rPr>
              <w:t>[49 CFR 24.10]</w:t>
            </w:r>
          </w:p>
        </w:tc>
        <w:tc>
          <w:tcPr>
            <w:tcW w:w="1632" w:type="dxa"/>
            <w:gridSpan w:val="2"/>
            <w:tcBorders>
              <w:bottom w:val="single" w:sz="4" w:space="0" w:color="auto"/>
            </w:tcBorders>
          </w:tcPr>
          <w:tbl>
            <w:tblPr>
              <w:tblpPr w:leftFromText="180" w:rightFromText="180" w:vertAnchor="text" w:horzAnchor="margin" w:tblpX="172" w:tblpY="84"/>
              <w:tblW w:w="1607" w:type="dxa"/>
              <w:tblLayout w:type="fixed"/>
              <w:tblCellMar>
                <w:left w:w="0" w:type="dxa"/>
                <w:right w:w="0" w:type="dxa"/>
              </w:tblCellMar>
              <w:tblLook w:val="0000" w:firstRow="0" w:lastRow="0" w:firstColumn="0" w:lastColumn="0" w:noHBand="0" w:noVBand="0"/>
            </w:tblPr>
            <w:tblGrid>
              <w:gridCol w:w="425"/>
              <w:gridCol w:w="576"/>
              <w:gridCol w:w="606"/>
            </w:tblGrid>
            <w:tr w:rsidR="000300B2" w:rsidRPr="00274409" w14:paraId="6C5BE544" w14:textId="77777777" w:rsidTr="002F2CE9">
              <w:trPr>
                <w:trHeight w:val="170"/>
              </w:trPr>
              <w:tc>
                <w:tcPr>
                  <w:tcW w:w="425" w:type="dxa"/>
                </w:tcPr>
                <w:p w14:paraId="2DAB6B7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576" w:type="dxa"/>
                </w:tcPr>
                <w:p w14:paraId="2446A27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Check1"/>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c>
                <w:tcPr>
                  <w:tcW w:w="606" w:type="dxa"/>
                </w:tcPr>
                <w:p w14:paraId="44D2F709"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274409">
                    <w:rPr>
                      <w:rFonts w:ascii="Franklin Gothic Book" w:eastAsia="Times New Roman" w:hAnsi="Franklin Gothic Book" w:cs="Times New Roman"/>
                    </w:rPr>
                    <w:fldChar w:fldCharType="begin">
                      <w:ffData>
                        <w:name w:val=""/>
                        <w:enabled/>
                        <w:calcOnExit w:val="0"/>
                        <w:checkBox>
                          <w:sizeAuto/>
                          <w:default w:val="0"/>
                        </w:checkBox>
                      </w:ffData>
                    </w:fldChar>
                  </w:r>
                  <w:r w:rsidRPr="00274409">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274409">
                    <w:rPr>
                      <w:rFonts w:ascii="Franklin Gothic Book" w:eastAsia="Times New Roman" w:hAnsi="Franklin Gothic Book" w:cs="Times New Roman"/>
                    </w:rPr>
                    <w:fldChar w:fldCharType="end"/>
                  </w:r>
                </w:p>
              </w:tc>
            </w:tr>
            <w:tr w:rsidR="000300B2" w:rsidRPr="00274409" w14:paraId="778BB203" w14:textId="77777777" w:rsidTr="002F2CE9">
              <w:trPr>
                <w:trHeight w:val="225"/>
              </w:trPr>
              <w:tc>
                <w:tcPr>
                  <w:tcW w:w="425" w:type="dxa"/>
                </w:tcPr>
                <w:p w14:paraId="1C77491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Yes</w:t>
                  </w:r>
                </w:p>
              </w:tc>
              <w:tc>
                <w:tcPr>
                  <w:tcW w:w="576" w:type="dxa"/>
                </w:tcPr>
                <w:p w14:paraId="273C5DC3"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No</w:t>
                  </w:r>
                </w:p>
              </w:tc>
              <w:tc>
                <w:tcPr>
                  <w:tcW w:w="606" w:type="dxa"/>
                </w:tcPr>
                <w:p w14:paraId="51E5CA3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274409">
                    <w:rPr>
                      <w:rFonts w:ascii="Franklin Gothic Book" w:eastAsia="Times New Roman" w:hAnsi="Franklin Gothic Book" w:cs="Times New Roman"/>
                      <w:b/>
                    </w:rPr>
                    <w:t>N/A</w:t>
                  </w:r>
                </w:p>
              </w:tc>
            </w:tr>
          </w:tbl>
          <w:p w14:paraId="45391DF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47048CC6" w14:textId="77777777" w:rsidTr="002F2CE9">
        <w:trPr>
          <w:trHeight w:val="773"/>
        </w:trPr>
        <w:tc>
          <w:tcPr>
            <w:tcW w:w="8980" w:type="dxa"/>
            <w:gridSpan w:val="2"/>
            <w:tcBorders>
              <w:bottom w:val="single" w:sz="4" w:space="0" w:color="auto"/>
            </w:tcBorders>
          </w:tcPr>
          <w:p w14:paraId="0CBBA4C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74409">
              <w:rPr>
                <w:rFonts w:ascii="Franklin Gothic Book" w:eastAsia="Times New Roman" w:hAnsi="Franklin Gothic Book" w:cs="Times New Roman"/>
              </w:rPr>
              <w:t>b.   If the answer to a, above is “yes,” with whom was the appeal or complaint filed?</w:t>
            </w:r>
          </w:p>
        </w:tc>
        <w:tc>
          <w:tcPr>
            <w:tcW w:w="20" w:type="dxa"/>
            <w:tcBorders>
              <w:bottom w:val="single" w:sz="4" w:space="0" w:color="auto"/>
            </w:tcBorders>
          </w:tcPr>
          <w:tbl>
            <w:tblPr>
              <w:tblpPr w:leftFromText="180" w:rightFromText="180" w:vertAnchor="text" w:horzAnchor="margin" w:tblpX="172" w:tblpY="84"/>
              <w:tblW w:w="0" w:type="auto"/>
              <w:tblLayout w:type="fixed"/>
              <w:tblCellMar>
                <w:left w:w="0" w:type="dxa"/>
                <w:right w:w="0" w:type="dxa"/>
              </w:tblCellMar>
              <w:tblLook w:val="0000" w:firstRow="0" w:lastRow="0" w:firstColumn="0" w:lastColumn="0" w:noHBand="0" w:noVBand="0"/>
            </w:tblPr>
            <w:tblGrid>
              <w:gridCol w:w="425"/>
              <w:gridCol w:w="576"/>
              <w:gridCol w:w="367"/>
            </w:tblGrid>
            <w:tr w:rsidR="000300B2" w:rsidRPr="00274409" w14:paraId="25E595F6" w14:textId="77777777" w:rsidTr="002F2CE9">
              <w:trPr>
                <w:trHeight w:val="170"/>
              </w:trPr>
              <w:tc>
                <w:tcPr>
                  <w:tcW w:w="425" w:type="dxa"/>
                </w:tcPr>
                <w:p w14:paraId="15AD37E5"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c>
                <w:tcPr>
                  <w:tcW w:w="576" w:type="dxa"/>
                </w:tcPr>
                <w:p w14:paraId="3145F840"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c>
                <w:tcPr>
                  <w:tcW w:w="367" w:type="dxa"/>
                </w:tcPr>
                <w:p w14:paraId="64518198"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p>
              </w:tc>
            </w:tr>
          </w:tbl>
          <w:p w14:paraId="73B6CDD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64EF8FC" w14:textId="77777777" w:rsidTr="002F2CE9">
        <w:trPr>
          <w:trHeight w:val="773"/>
        </w:trPr>
        <w:tc>
          <w:tcPr>
            <w:tcW w:w="8980" w:type="dxa"/>
            <w:gridSpan w:val="2"/>
            <w:tcBorders>
              <w:bottom w:val="single" w:sz="4" w:space="0" w:color="auto"/>
            </w:tcBorders>
          </w:tcPr>
          <w:p w14:paraId="14995A94"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74409">
              <w:rPr>
                <w:rFonts w:ascii="Franklin Gothic Book" w:eastAsia="Times New Roman" w:hAnsi="Franklin Gothic Book" w:cs="Times New Roman"/>
              </w:rPr>
              <w:t>c.   How was the appeal or complaint handled?</w:t>
            </w:r>
          </w:p>
          <w:p w14:paraId="5A34A0A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p>
        </w:tc>
        <w:tc>
          <w:tcPr>
            <w:tcW w:w="20" w:type="dxa"/>
            <w:tcBorders>
              <w:bottom w:val="single" w:sz="4" w:space="0" w:color="auto"/>
            </w:tcBorders>
          </w:tcPr>
          <w:p w14:paraId="30040C0C"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0300B2" w:rsidRPr="00274409" w14:paraId="295024F3" w14:textId="77777777" w:rsidTr="002F2CE9">
        <w:trPr>
          <w:cantSplit/>
          <w:trHeight w:val="575"/>
        </w:trPr>
        <w:tc>
          <w:tcPr>
            <w:tcW w:w="8997" w:type="dxa"/>
            <w:gridSpan w:val="3"/>
            <w:tcBorders>
              <w:top w:val="nil"/>
            </w:tcBorders>
          </w:tcPr>
          <w:p w14:paraId="3EB2A01B"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t>Describe Basis for Conclusion:</w:t>
            </w:r>
          </w:p>
          <w:p w14:paraId="65B50D5D"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274409">
              <w:rPr>
                <w:rFonts w:ascii="Franklin Gothic Book" w:eastAsia="Times New Roman" w:hAnsi="Franklin Gothic Book" w:cs="Times New Roman"/>
                <w:b/>
              </w:rPr>
              <w:fldChar w:fldCharType="begin">
                <w:ffData>
                  <w:name w:val="Text26"/>
                  <w:enabled/>
                  <w:calcOnExit w:val="0"/>
                  <w:textInput/>
                </w:ffData>
              </w:fldChar>
            </w:r>
            <w:r w:rsidRPr="00274409">
              <w:rPr>
                <w:rFonts w:ascii="Franklin Gothic Book" w:eastAsia="Times New Roman" w:hAnsi="Franklin Gothic Book" w:cs="Times New Roman"/>
                <w:b/>
              </w:rPr>
              <w:instrText xml:space="preserve"> FORMTEXT </w:instrText>
            </w:r>
            <w:r w:rsidRPr="00274409">
              <w:rPr>
                <w:rFonts w:ascii="Franklin Gothic Book" w:eastAsia="Times New Roman" w:hAnsi="Franklin Gothic Book" w:cs="Times New Roman"/>
                <w:b/>
              </w:rPr>
            </w:r>
            <w:r w:rsidRPr="00274409">
              <w:rPr>
                <w:rFonts w:ascii="Franklin Gothic Book" w:eastAsia="Times New Roman" w:hAnsi="Franklin Gothic Book" w:cs="Times New Roman"/>
                <w:b/>
              </w:rPr>
              <w:fldChar w:fldCharType="separate"/>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t> </w:t>
            </w:r>
            <w:r w:rsidRPr="00274409">
              <w:rPr>
                <w:rFonts w:ascii="Franklin Gothic Book" w:eastAsia="Times New Roman" w:hAnsi="Franklin Gothic Book" w:cs="Times New Roman"/>
                <w:b/>
              </w:rPr>
              <w:fldChar w:fldCharType="end"/>
            </w:r>
          </w:p>
          <w:p w14:paraId="6DCE95A7" w14:textId="77777777" w:rsidR="000300B2" w:rsidRPr="00274409" w:rsidRDefault="000300B2"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2A64CBB" w14:textId="77777777" w:rsidR="000300B2" w:rsidRDefault="000300B2" w:rsidP="000300B2">
      <w:r>
        <w:br w:type="page"/>
      </w:r>
    </w:p>
    <w:p w14:paraId="40DA5C3A" w14:textId="77777777" w:rsidR="000300B2" w:rsidRPr="003A5B0E" w:rsidRDefault="000300B2" w:rsidP="000300B2">
      <w:pPr>
        <w:pStyle w:val="Heading3"/>
      </w:pPr>
      <w:bookmarkStart w:id="82" w:name="_Ref534381711"/>
      <w:bookmarkStart w:id="83" w:name="_Toc21467"/>
      <w:r>
        <w:lastRenderedPageBreak/>
        <w:t xml:space="preserve">F7 Attachment 1: </w:t>
      </w:r>
      <w:r w:rsidRPr="003A5B0E">
        <w:t>G</w:t>
      </w:r>
      <w:r>
        <w:t xml:space="preserve">uidelines for Monitoring </w:t>
      </w:r>
      <w:r w:rsidRPr="003A5B0E">
        <w:t>R</w:t>
      </w:r>
      <w:r>
        <w:t xml:space="preserve">eview of </w:t>
      </w:r>
      <w:r w:rsidRPr="003A5B0E">
        <w:t>A</w:t>
      </w:r>
      <w:r>
        <w:t>ppraisals</w:t>
      </w:r>
      <w:bookmarkEnd w:id="82"/>
      <w:bookmarkEnd w:id="83"/>
    </w:p>
    <w:p w14:paraId="1411030E"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Franklin Gothic Book" w:hAnsi="Franklin Gothic Book"/>
        </w:rPr>
      </w:pPr>
    </w:p>
    <w:p w14:paraId="6BAEDC5E" w14:textId="77777777" w:rsidR="000300B2" w:rsidRPr="003A5B0E" w:rsidRDefault="000300B2" w:rsidP="000300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jc w:val="both"/>
        <w:rPr>
          <w:rFonts w:ascii="Franklin Gothic Book" w:hAnsi="Franklin Gothic Book"/>
        </w:rPr>
      </w:pPr>
      <w:r w:rsidRPr="003A5B0E">
        <w:rPr>
          <w:rFonts w:ascii="Franklin Gothic Book" w:hAnsi="Franklin Gothic Book"/>
        </w:rPr>
        <w:t>1.</w:t>
      </w:r>
      <w:r w:rsidRPr="003A5B0E">
        <w:rPr>
          <w:rFonts w:ascii="Franklin Gothic Book" w:hAnsi="Franklin Gothic Book"/>
        </w:rPr>
        <w:tab/>
      </w:r>
      <w:r w:rsidRPr="003A5B0E">
        <w:rPr>
          <w:rFonts w:ascii="Franklin Gothic Book" w:hAnsi="Franklin Gothic Book"/>
          <w:u w:val="single"/>
        </w:rPr>
        <w:t>CONCEPT OF APPRAISAL REVIEWS</w:t>
      </w:r>
      <w:r w:rsidRPr="003A5B0E">
        <w:rPr>
          <w:rFonts w:ascii="Franklin Gothic Book" w:hAnsi="Franklin Gothic Book"/>
        </w:rPr>
        <w:t xml:space="preserve">.  </w:t>
      </w:r>
    </w:p>
    <w:p w14:paraId="2E48E967"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3E2ED395"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a.</w:t>
      </w:r>
      <w:r w:rsidRPr="003A5B0E">
        <w:rPr>
          <w:rFonts w:ascii="Franklin Gothic Book" w:hAnsi="Franklin Gothic Book"/>
        </w:rPr>
        <w:tab/>
      </w:r>
      <w:r w:rsidRPr="003A5B0E">
        <w:rPr>
          <w:rFonts w:ascii="Franklin Gothic Book" w:hAnsi="Franklin Gothic Book"/>
          <w:u w:val="single"/>
        </w:rPr>
        <w:t>Basic Concept of Review</w:t>
      </w:r>
      <w:r w:rsidRPr="003A5B0E">
        <w:rPr>
          <w:rFonts w:ascii="Franklin Gothic Book" w:hAnsi="Franklin Gothic Book"/>
        </w:rPr>
        <w:t xml:space="preserve">.  The art of appraising is not an exact science.  An appraiser's opinion of fair market value is an informed </w:t>
      </w:r>
      <w:r w:rsidRPr="003A5B0E">
        <w:rPr>
          <w:rFonts w:ascii="Franklin Gothic Book" w:hAnsi="Franklin Gothic Book"/>
          <w:u w:val="single"/>
        </w:rPr>
        <w:t>estimate</w:t>
      </w:r>
      <w:r w:rsidRPr="003A5B0E">
        <w:rPr>
          <w:rFonts w:ascii="Franklin Gothic Book" w:hAnsi="Franklin Gothic Book"/>
        </w:rPr>
        <w:t xml:space="preserve">, and two or more reasonable persons appraising the same property can, within reasonable limits, disagree with respect to their opinions of value.  Therefore, as a general rule, the </w:t>
      </w:r>
      <w:r>
        <w:rPr>
          <w:rFonts w:ascii="Franklin Gothic Book" w:hAnsi="Franklin Gothic Book"/>
        </w:rPr>
        <w:t>R</w:t>
      </w:r>
      <w:r w:rsidRPr="003A5B0E">
        <w:rPr>
          <w:rFonts w:ascii="Franklin Gothic Book" w:hAnsi="Franklin Gothic Book"/>
        </w:rPr>
        <w:t xml:space="preserve">eviewer should not "re-appraise" properties and determine his or her own estimate of value but rather should concentrate on the reasonableness or acceptability of the appraisal practices followed by the </w:t>
      </w:r>
      <w:r>
        <w:rPr>
          <w:rFonts w:ascii="Franklin Gothic Book" w:hAnsi="Franklin Gothic Book"/>
        </w:rPr>
        <w:t xml:space="preserve">Monitored Entity </w:t>
      </w:r>
      <w:r w:rsidRPr="003A5B0E">
        <w:rPr>
          <w:rFonts w:ascii="Franklin Gothic Book" w:hAnsi="Franklin Gothic Book"/>
        </w:rPr>
        <w:t xml:space="preserve">in determining the fair market value of property to be acquired.  </w:t>
      </w:r>
    </w:p>
    <w:p w14:paraId="2577D9B1"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p>
    <w:p w14:paraId="01E7179F"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b.</w:t>
      </w:r>
      <w:r w:rsidRPr="003A5B0E">
        <w:rPr>
          <w:rFonts w:ascii="Franklin Gothic Book" w:hAnsi="Franklin Gothic Book"/>
        </w:rPr>
        <w:tab/>
      </w:r>
      <w:r w:rsidRPr="003A5B0E">
        <w:rPr>
          <w:rFonts w:ascii="Franklin Gothic Book" w:hAnsi="Franklin Gothic Book"/>
          <w:u w:val="single"/>
        </w:rPr>
        <w:t>Unacceptable Appraisal Practices</w:t>
      </w:r>
      <w:r w:rsidRPr="003A5B0E">
        <w:rPr>
          <w:rFonts w:ascii="Franklin Gothic Book" w:hAnsi="Franklin Gothic Book"/>
        </w:rPr>
        <w:t xml:space="preserve">.  Paragraph 4 contains examples of unacceptable appraisal practices.  Where unacceptable appraisal practices are found, they should be brought to the attention of the </w:t>
      </w:r>
      <w:r>
        <w:rPr>
          <w:rFonts w:ascii="Franklin Gothic Book" w:hAnsi="Franklin Gothic Book"/>
        </w:rPr>
        <w:t>Monitored Entity</w:t>
      </w:r>
      <w:r w:rsidRPr="003A5B0E">
        <w:rPr>
          <w:rFonts w:ascii="Franklin Gothic Book" w:hAnsi="Franklin Gothic Book"/>
        </w:rPr>
        <w:t xml:space="preserve">.  In those cases where the evidence indicates that the application of recognized appraisal standards and techniques would significantly change the determination of just compensation, the Field Office should require the </w:t>
      </w:r>
      <w:r>
        <w:rPr>
          <w:rFonts w:ascii="Franklin Gothic Book" w:hAnsi="Franklin Gothic Book"/>
        </w:rPr>
        <w:t>Monitored Entity</w:t>
      </w:r>
      <w:r w:rsidRPr="003A5B0E">
        <w:rPr>
          <w:rFonts w:ascii="Franklin Gothic Book" w:hAnsi="Franklin Gothic Book"/>
        </w:rPr>
        <w:t xml:space="preserve"> to obtain a satisfactory appraisal (or update an existing appraisal, if appropriate) and make a new determination of fair market value.  If the new determination is higher than the amount offered to the property owner, the </w:t>
      </w:r>
      <w:r>
        <w:rPr>
          <w:rFonts w:ascii="Franklin Gothic Book" w:hAnsi="Franklin Gothic Book"/>
        </w:rPr>
        <w:t>Monitored Entity</w:t>
      </w:r>
      <w:r w:rsidRPr="003A5B0E">
        <w:rPr>
          <w:rFonts w:ascii="Franklin Gothic Book" w:hAnsi="Franklin Gothic Book"/>
        </w:rPr>
        <w:t xml:space="preserve"> should be required to offer the additional amount to the owner in writing.</w:t>
      </w:r>
    </w:p>
    <w:p w14:paraId="1981EAB5"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p>
    <w:p w14:paraId="2815E139"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c.</w:t>
      </w:r>
      <w:r w:rsidRPr="003A5B0E">
        <w:rPr>
          <w:rFonts w:ascii="Franklin Gothic Book" w:hAnsi="Franklin Gothic Book"/>
        </w:rPr>
        <w:tab/>
      </w:r>
      <w:r w:rsidRPr="003A5B0E">
        <w:rPr>
          <w:rFonts w:ascii="Franklin Gothic Book" w:hAnsi="Franklin Gothic Book"/>
          <w:u w:val="single"/>
        </w:rPr>
        <w:t>Inexperienced Reviewer</w:t>
      </w:r>
      <w:r w:rsidRPr="003A5B0E">
        <w:rPr>
          <w:rFonts w:ascii="Franklin Gothic Book" w:hAnsi="Franklin Gothic Book"/>
        </w:rPr>
        <w:t xml:space="preserve">.  The depth of a Reviewer's examination of appraisals will vary according to the Reviewer's background, experience and understanding of acceptable appraisal standards and techniques.  If the Reviewer does not have sufficient expertise to determine whether the </w:t>
      </w:r>
      <w:r>
        <w:rPr>
          <w:rFonts w:ascii="Franklin Gothic Book" w:hAnsi="Franklin Gothic Book"/>
        </w:rPr>
        <w:t>Monitored Entity</w:t>
      </w:r>
      <w:r w:rsidRPr="003A5B0E">
        <w:rPr>
          <w:rFonts w:ascii="Franklin Gothic Book" w:hAnsi="Franklin Gothic Book"/>
        </w:rPr>
        <w:t xml:space="preserve">'s appraisal practices are reasonable, he or she should review the appraisals in a manner consistent with his or her ability and make appropriate note of any practices which in his or her judgment raise a serious question as to their reasonableness.  Such matters should then be brought to the attention of the </w:t>
      </w:r>
      <w:r>
        <w:rPr>
          <w:rFonts w:ascii="Franklin Gothic Book" w:hAnsi="Franklin Gothic Book"/>
        </w:rPr>
        <w:t>Monitored Entity</w:t>
      </w:r>
      <w:r w:rsidRPr="003A5B0E">
        <w:rPr>
          <w:rFonts w:ascii="Franklin Gothic Book" w:hAnsi="Franklin Gothic Book"/>
        </w:rPr>
        <w:t xml:space="preserve"> in an appropriate manner and/or referred for detailed review by a Reviewer qualified to assess their acceptability.</w:t>
      </w:r>
    </w:p>
    <w:p w14:paraId="6A6E0C6A"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ADF2E01" w14:textId="77777777" w:rsidR="000300B2" w:rsidRPr="003A5B0E" w:rsidRDefault="000300B2" w:rsidP="000300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jc w:val="both"/>
        <w:rPr>
          <w:rFonts w:ascii="Franklin Gothic Book" w:hAnsi="Franklin Gothic Book"/>
        </w:rPr>
      </w:pPr>
      <w:r w:rsidRPr="003A5B0E">
        <w:rPr>
          <w:rFonts w:ascii="Franklin Gothic Book" w:hAnsi="Franklin Gothic Book"/>
        </w:rPr>
        <w:t>2.</w:t>
      </w:r>
      <w:r w:rsidRPr="003A5B0E">
        <w:rPr>
          <w:rFonts w:ascii="Franklin Gothic Book" w:hAnsi="Franklin Gothic Book"/>
        </w:rPr>
        <w:tab/>
      </w:r>
      <w:r w:rsidRPr="003A5B0E">
        <w:rPr>
          <w:rFonts w:ascii="Franklin Gothic Book" w:hAnsi="Franklin Gothic Book"/>
          <w:u w:val="single"/>
        </w:rPr>
        <w:t>SELECTION OF APPRAISALS TO BE REVIEWED</w:t>
      </w:r>
      <w:r w:rsidRPr="003A5B0E">
        <w:rPr>
          <w:rFonts w:ascii="Franklin Gothic Book" w:hAnsi="Franklin Gothic Book"/>
        </w:rPr>
        <w:t>.  The acquisition cases selected for review should be representative of the acquisition workload (e.g., residential, commercial and industrial properties, as the case may be).  A sampling of properties valued at $10,000 or more should be reviewed.  However, the Reviewer may take into account the following factors:</w:t>
      </w:r>
    </w:p>
    <w:p w14:paraId="7EF49AA0"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08DCEA28"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a.</w:t>
      </w:r>
      <w:r w:rsidRPr="003A5B0E">
        <w:rPr>
          <w:rFonts w:ascii="Franklin Gothic Book" w:hAnsi="Franklin Gothic Book"/>
        </w:rPr>
        <w:tab/>
      </w:r>
      <w:r w:rsidRPr="003A5B0E">
        <w:rPr>
          <w:rFonts w:ascii="Franklin Gothic Book" w:hAnsi="Franklin Gothic Book"/>
          <w:u w:val="single"/>
        </w:rPr>
        <w:t>Condemnation</w:t>
      </w:r>
      <w:r w:rsidRPr="003A5B0E">
        <w:rPr>
          <w:rFonts w:ascii="Franklin Gothic Book" w:hAnsi="Franklin Gothic Book"/>
        </w:rPr>
        <w:t>.  Property owners are entitled to have the question of the fair market value of their property adjudicated in court under applicable eminent domain laws.  This is an important element in assuring the protection of property owners.  In condemnation cases where the court has determined just compensation, the Reviewer need not review the reasonableness of the methodology used by the court in establishing the amount of just compensation.</w:t>
      </w:r>
    </w:p>
    <w:p w14:paraId="1E0FC817"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p>
    <w:p w14:paraId="5E7BDFBD" w14:textId="77777777" w:rsidR="000300B2" w:rsidRPr="003A5B0E" w:rsidRDefault="000300B2" w:rsidP="000300B2">
      <w:pPr>
        <w:tabs>
          <w:tab w:val="left" w:pos="-144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b.</w:t>
      </w:r>
      <w:r w:rsidRPr="003A5B0E">
        <w:rPr>
          <w:rFonts w:ascii="Franklin Gothic Book" w:hAnsi="Franklin Gothic Book"/>
        </w:rPr>
        <w:tab/>
      </w:r>
      <w:r w:rsidRPr="003A5B0E">
        <w:rPr>
          <w:rFonts w:ascii="Franklin Gothic Book" w:hAnsi="Franklin Gothic Book"/>
          <w:u w:val="single"/>
        </w:rPr>
        <w:t>Well-Informed Owner</w:t>
      </w:r>
      <w:r w:rsidRPr="003A5B0E">
        <w:rPr>
          <w:rFonts w:ascii="Franklin Gothic Book" w:hAnsi="Franklin Gothic Book"/>
        </w:rPr>
        <w:t xml:space="preserve">.  Whenever the (former) property owner appears to have been well-informed and capable of protecting his or her interest in the acquisition process, the Reviewer may choose not to review the appraisal(s), relying instead on the owner's capacity to negotiate and awareness of his or her right to obtain a judicial determination of just compensation if he/she found the </w:t>
      </w:r>
      <w:r>
        <w:rPr>
          <w:rFonts w:ascii="Franklin Gothic Book" w:hAnsi="Franklin Gothic Book"/>
        </w:rPr>
        <w:t>Monitored Entity</w:t>
      </w:r>
      <w:r w:rsidRPr="003A5B0E">
        <w:rPr>
          <w:rFonts w:ascii="Franklin Gothic Book" w:hAnsi="Franklin Gothic Book"/>
        </w:rPr>
        <w:t xml:space="preserve">'s highest offer to be unacceptable, whether or not he/she elected to use this remedy.  (This principle may apply to a particularly complicated case, such as a special-purpose industrial plant, where the Reviewer lacks the expertise to determine the </w:t>
      </w:r>
      <w:r w:rsidRPr="003A5B0E">
        <w:rPr>
          <w:rFonts w:ascii="Franklin Gothic Book" w:hAnsi="Franklin Gothic Book"/>
        </w:rPr>
        <w:lastRenderedPageBreak/>
        <w:t xml:space="preserve">reasonableness of the appraiser's estimate of the fair market value of the property and the </w:t>
      </w:r>
      <w:r>
        <w:rPr>
          <w:rFonts w:ascii="Franklin Gothic Book" w:hAnsi="Franklin Gothic Book"/>
        </w:rPr>
        <w:t>Monitored Entity</w:t>
      </w:r>
      <w:r w:rsidRPr="003A5B0E">
        <w:rPr>
          <w:rFonts w:ascii="Franklin Gothic Book" w:hAnsi="Franklin Gothic Book"/>
        </w:rPr>
        <w:t>'s conclusion as to just compensation).</w:t>
      </w:r>
    </w:p>
    <w:p w14:paraId="51433724"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AA745FC" w14:textId="77777777" w:rsidR="000300B2" w:rsidRPr="003A5B0E" w:rsidRDefault="000300B2" w:rsidP="000300B2">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630"/>
        <w:jc w:val="both"/>
        <w:rPr>
          <w:rFonts w:ascii="Franklin Gothic Book" w:hAnsi="Franklin Gothic Book"/>
        </w:rPr>
      </w:pPr>
      <w:r w:rsidRPr="003A5B0E">
        <w:rPr>
          <w:rFonts w:ascii="Franklin Gothic Book" w:hAnsi="Franklin Gothic Book"/>
        </w:rPr>
        <w:tab/>
        <w:t>c.</w:t>
      </w:r>
      <w:r w:rsidRPr="003A5B0E">
        <w:rPr>
          <w:rFonts w:ascii="Franklin Gothic Book" w:hAnsi="Franklin Gothic Book"/>
        </w:rPr>
        <w:tab/>
      </w:r>
      <w:r w:rsidRPr="003A5B0E">
        <w:rPr>
          <w:rFonts w:ascii="Franklin Gothic Book" w:hAnsi="Franklin Gothic Book"/>
          <w:u w:val="single"/>
        </w:rPr>
        <w:t>180-Day Homeowner</w:t>
      </w:r>
      <w:r w:rsidRPr="003A5B0E">
        <w:rPr>
          <w:rFonts w:ascii="Franklin Gothic Book" w:hAnsi="Franklin Gothic Book"/>
        </w:rPr>
        <w:t>.  The Reviewer may also wish to give a lower priority to the review of the purchase price paid to a 180-day homeowner who received a substantial price differential payment as part of his or her replacement housing payment (i.e., where an increase in the acquisition payment would bring a commensurate decrease in the replacement housing payment).</w:t>
      </w:r>
    </w:p>
    <w:p w14:paraId="1E348939"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60811DC8" w14:textId="77777777" w:rsidR="000300B2" w:rsidRPr="003A5B0E" w:rsidRDefault="000300B2" w:rsidP="000300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jc w:val="both"/>
        <w:rPr>
          <w:rFonts w:ascii="Franklin Gothic Book" w:hAnsi="Franklin Gothic Book"/>
        </w:rPr>
      </w:pPr>
      <w:r w:rsidRPr="003A5B0E">
        <w:rPr>
          <w:rFonts w:ascii="Franklin Gothic Book" w:hAnsi="Franklin Gothic Book"/>
        </w:rPr>
        <w:t>3.</w:t>
      </w:r>
      <w:r w:rsidRPr="003A5B0E">
        <w:rPr>
          <w:rFonts w:ascii="Franklin Gothic Book" w:hAnsi="Franklin Gothic Book"/>
        </w:rPr>
        <w:tab/>
      </w:r>
      <w:r w:rsidRPr="003A5B0E">
        <w:rPr>
          <w:rFonts w:ascii="Franklin Gothic Book" w:hAnsi="Franklin Gothic Book"/>
          <w:u w:val="single"/>
        </w:rPr>
        <w:t>ACCEPTABLE APPRAISAL STANDARDS AND TECHNIQUES</w:t>
      </w:r>
      <w:r w:rsidRPr="003A5B0E">
        <w:rPr>
          <w:rFonts w:ascii="Franklin Gothic Book" w:hAnsi="Franklin Gothic Book"/>
        </w:rPr>
        <w:t>.</w:t>
      </w:r>
    </w:p>
    <w:p w14:paraId="546065D6"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12F96F7" w14:textId="77777777" w:rsidR="000300B2" w:rsidRPr="003A5B0E" w:rsidRDefault="000300B2" w:rsidP="000300B2">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630" w:hanging="360"/>
        <w:jc w:val="both"/>
        <w:rPr>
          <w:rFonts w:ascii="Franklin Gothic Book" w:hAnsi="Franklin Gothic Book"/>
        </w:rPr>
      </w:pPr>
      <w:r w:rsidRPr="003A5B0E">
        <w:rPr>
          <w:rFonts w:ascii="Franklin Gothic Book" w:hAnsi="Franklin Gothic Book"/>
        </w:rPr>
        <w:tab/>
        <w:t>a.</w:t>
      </w:r>
      <w:r w:rsidRPr="003A5B0E">
        <w:rPr>
          <w:rFonts w:ascii="Franklin Gothic Book" w:hAnsi="Franklin Gothic Book"/>
        </w:rPr>
        <w:tab/>
      </w:r>
      <w:r w:rsidRPr="003A5B0E">
        <w:rPr>
          <w:rFonts w:ascii="Franklin Gothic Book" w:hAnsi="Franklin Gothic Book"/>
          <w:u w:val="single"/>
        </w:rPr>
        <w:t>Standards</w:t>
      </w:r>
      <w:r w:rsidRPr="003A5B0E">
        <w:rPr>
          <w:rFonts w:ascii="Franklin Gothic Book" w:hAnsi="Franklin Gothic Book"/>
        </w:rPr>
        <w:t xml:space="preserve">.  An appraiser's opinion of the fair market value (or other equivalent term used in the State in which the property is located) should be prepared in accordance with the definition of “appraisal” at 49 CFR 24.2(a)(3) and according to the requirements of 49 CFR 24.103, which are intended to be consistent with the Uniform Standards of Professional Appraisal Practice.  The </w:t>
      </w:r>
      <w:r>
        <w:rPr>
          <w:rFonts w:ascii="Franklin Gothic Book" w:hAnsi="Franklin Gothic Book"/>
        </w:rPr>
        <w:t>Monitored Entity</w:t>
      </w:r>
      <w:r w:rsidRPr="003A5B0E">
        <w:rPr>
          <w:rFonts w:ascii="Franklin Gothic Book" w:hAnsi="Franklin Gothic Book"/>
        </w:rPr>
        <w:t xml:space="preserve"> may have appraisal requirements that supplement these requirements, including, to the extent appropriate, the Uniform Appraisal Standards for Federal Land Acquisition. The </w:t>
      </w:r>
      <w:r>
        <w:rPr>
          <w:rFonts w:ascii="Franklin Gothic Book" w:hAnsi="Franklin Gothic Book"/>
        </w:rPr>
        <w:t>Monitored Entity</w:t>
      </w:r>
      <w:r w:rsidRPr="003A5B0E">
        <w:rPr>
          <w:rFonts w:ascii="Franklin Gothic Book" w:hAnsi="Franklin Gothic Book"/>
        </w:rPr>
        <w:t>'s appraisals should conform to the above appraisal standards to the extent that the principles stated in such standards are consistent with State law and result in the most accurate conclusions of value and other required findings.</w:t>
      </w:r>
    </w:p>
    <w:p w14:paraId="69BF3B7F"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685A790F" w14:textId="77777777" w:rsidR="000300B2" w:rsidRPr="003A5B0E" w:rsidRDefault="000300B2" w:rsidP="000300B2">
      <w:pPr>
        <w:tabs>
          <w:tab w:val="left" w:pos="-144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20" w:hanging="720"/>
        <w:jc w:val="both"/>
        <w:rPr>
          <w:rFonts w:ascii="Franklin Gothic Book" w:hAnsi="Franklin Gothic Book"/>
        </w:rPr>
      </w:pPr>
      <w:r w:rsidRPr="003A5B0E">
        <w:rPr>
          <w:rFonts w:ascii="Franklin Gothic Book" w:hAnsi="Franklin Gothic Book"/>
        </w:rPr>
        <w:tab/>
        <w:t>b.</w:t>
      </w:r>
      <w:r>
        <w:rPr>
          <w:rFonts w:ascii="Franklin Gothic Book" w:hAnsi="Franklin Gothic Book"/>
        </w:rPr>
        <w:t xml:space="preserve"> </w:t>
      </w:r>
      <w:r w:rsidRPr="003A5B0E">
        <w:rPr>
          <w:rFonts w:ascii="Franklin Gothic Book" w:hAnsi="Franklin Gothic Book"/>
        </w:rPr>
        <w:tab/>
      </w:r>
      <w:r w:rsidRPr="003A5B0E">
        <w:rPr>
          <w:rFonts w:ascii="Franklin Gothic Book" w:hAnsi="Franklin Gothic Book"/>
          <w:u w:val="single"/>
        </w:rPr>
        <w:t>Appraisal Methods</w:t>
      </w:r>
      <w:r w:rsidRPr="003A5B0E">
        <w:rPr>
          <w:rFonts w:ascii="Franklin Gothic Book" w:hAnsi="Franklin Gothic Book"/>
        </w:rPr>
        <w:t>.  The appraisal methods and the organization of appraisal reports are considered to be the prerogative of the appraiser, provided that such methods and appraisal reports:</w:t>
      </w:r>
    </w:p>
    <w:p w14:paraId="71E3334D"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3433FEAB"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2160" w:hanging="2160"/>
        <w:jc w:val="both"/>
        <w:rPr>
          <w:rFonts w:ascii="Franklin Gothic Book" w:hAnsi="Franklin Gothic Book"/>
        </w:rPr>
      </w:pPr>
      <w:r w:rsidRPr="003A5B0E">
        <w:rPr>
          <w:rFonts w:ascii="Franklin Gothic Book" w:hAnsi="Franklin Gothic Book"/>
        </w:rPr>
        <w:tab/>
      </w:r>
      <w:r w:rsidRPr="003A5B0E">
        <w:rPr>
          <w:rFonts w:ascii="Franklin Gothic Book" w:hAnsi="Franklin Gothic Book"/>
        </w:rPr>
        <w:tab/>
        <w:t>(1)</w:t>
      </w:r>
      <w:r w:rsidRPr="003A5B0E">
        <w:rPr>
          <w:rFonts w:ascii="Franklin Gothic Book" w:hAnsi="Franklin Gothic Book"/>
        </w:rPr>
        <w:tab/>
        <w:t xml:space="preserve">Furnish accurate, adequately supported valuations correctly derived in accordance with State or local eminent domain law; </w:t>
      </w:r>
    </w:p>
    <w:p w14:paraId="49BDBCF6"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0F071737"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2160" w:hanging="2160"/>
        <w:jc w:val="both"/>
        <w:rPr>
          <w:rFonts w:ascii="Franklin Gothic Book" w:hAnsi="Franklin Gothic Book"/>
        </w:rPr>
      </w:pPr>
      <w:r w:rsidRPr="003A5B0E">
        <w:rPr>
          <w:rFonts w:ascii="Franklin Gothic Book" w:hAnsi="Franklin Gothic Book"/>
        </w:rPr>
        <w:tab/>
      </w:r>
      <w:r w:rsidRPr="003A5B0E">
        <w:rPr>
          <w:rFonts w:ascii="Franklin Gothic Book" w:hAnsi="Franklin Gothic Book"/>
        </w:rPr>
        <w:tab/>
        <w:t>(2)</w:t>
      </w:r>
      <w:r w:rsidRPr="003A5B0E">
        <w:rPr>
          <w:rFonts w:ascii="Franklin Gothic Book" w:hAnsi="Franklin Gothic Book"/>
        </w:rPr>
        <w:tab/>
        <w:t>Furnish such other findings as may be required to comply with the URA and State law requirements, including to the extent appropriate under the Uniform Appraisal Standards for Federal Land Acquisitions (UASFLA); and</w:t>
      </w:r>
    </w:p>
    <w:p w14:paraId="1E125766"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40AFA34B"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2160" w:hanging="2160"/>
        <w:jc w:val="both"/>
        <w:rPr>
          <w:rFonts w:ascii="Franklin Gothic Book" w:hAnsi="Franklin Gothic Book"/>
        </w:rPr>
      </w:pPr>
      <w:r w:rsidRPr="003A5B0E">
        <w:rPr>
          <w:rFonts w:ascii="Franklin Gothic Book" w:hAnsi="Franklin Gothic Book"/>
        </w:rPr>
        <w:tab/>
      </w:r>
      <w:r w:rsidRPr="003A5B0E">
        <w:rPr>
          <w:rFonts w:ascii="Franklin Gothic Book" w:hAnsi="Franklin Gothic Book"/>
        </w:rPr>
        <w:tab/>
        <w:t>(3)</w:t>
      </w:r>
      <w:r w:rsidRPr="003A5B0E">
        <w:rPr>
          <w:rFonts w:ascii="Franklin Gothic Book" w:hAnsi="Franklin Gothic Book"/>
        </w:rPr>
        <w:tab/>
        <w:t>Comply with the provisions of the Uniform Relocation Assistance and Real Property Acquisition Policies Act of 1970, as amended, at 49 CFR 24.103.</w:t>
      </w:r>
    </w:p>
    <w:p w14:paraId="2D1859C7"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A38DF7E" w14:textId="77777777" w:rsidR="000300B2" w:rsidRPr="003A5B0E" w:rsidRDefault="000300B2" w:rsidP="000300B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hanging="360"/>
        <w:jc w:val="both"/>
        <w:rPr>
          <w:rFonts w:ascii="Franklin Gothic Book" w:hAnsi="Franklin Gothic Book"/>
        </w:rPr>
      </w:pPr>
      <w:r w:rsidRPr="003A5B0E">
        <w:rPr>
          <w:rFonts w:ascii="Franklin Gothic Book" w:hAnsi="Franklin Gothic Book"/>
        </w:rPr>
        <w:t>4.</w:t>
      </w:r>
      <w:r w:rsidRPr="003A5B0E">
        <w:rPr>
          <w:rFonts w:ascii="Franklin Gothic Book" w:hAnsi="Franklin Gothic Book"/>
        </w:rPr>
        <w:tab/>
      </w:r>
      <w:r w:rsidRPr="003A5B0E">
        <w:rPr>
          <w:rFonts w:ascii="Franklin Gothic Book" w:hAnsi="Franklin Gothic Book"/>
          <w:u w:val="single"/>
        </w:rPr>
        <w:t>EXAMPLES OF UNACCEPTABLE APPRAISAL PRACTICES</w:t>
      </w:r>
      <w:r w:rsidRPr="003A5B0E">
        <w:rPr>
          <w:rFonts w:ascii="Franklin Gothic Book" w:hAnsi="Franklin Gothic Book"/>
        </w:rPr>
        <w:t xml:space="preserve">.  The following is a nonexclusive list of unacceptable appraisal practices which the Reviewer may encounter in his or her review of a </w:t>
      </w:r>
      <w:r>
        <w:rPr>
          <w:rFonts w:ascii="Franklin Gothic Book" w:hAnsi="Franklin Gothic Book"/>
        </w:rPr>
        <w:t>Monitored Entity</w:t>
      </w:r>
      <w:r w:rsidRPr="003A5B0E">
        <w:rPr>
          <w:rFonts w:ascii="Franklin Gothic Book" w:hAnsi="Franklin Gothic Book"/>
        </w:rPr>
        <w:t>'s appraisals and determinations of just compensation:</w:t>
      </w:r>
    </w:p>
    <w:p w14:paraId="12E2A118"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B4AD1AA" w14:textId="77777777" w:rsidR="000300B2" w:rsidRPr="003A5B0E" w:rsidRDefault="000300B2" w:rsidP="000300B2">
      <w:pPr>
        <w:tabs>
          <w:tab w:val="left" w:pos="-144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a.</w:t>
      </w:r>
      <w:r w:rsidRPr="003A5B0E">
        <w:rPr>
          <w:rFonts w:ascii="Franklin Gothic Book" w:hAnsi="Franklin Gothic Book"/>
        </w:rPr>
        <w:tab/>
        <w:t>Failure to provide an adequate description of the physical characteristics of the property being appraised (and, in the case of a partial acquisition, an adequate description of the remaining property), including items identified as personal property, a statement of the known and observed encumbrances, if any, title information, location, zoning, present use, an analysis of highest and best use, and at least a 5 year sales history of the property; (see 49 CFR Part 24, Appendix A, §24.103(a)(1).)</w:t>
      </w:r>
    </w:p>
    <w:p w14:paraId="205A2639" w14:textId="77777777" w:rsidR="000300B2" w:rsidRPr="003A5B0E" w:rsidRDefault="000300B2" w:rsidP="000300B2">
      <w:pPr>
        <w:tabs>
          <w:tab w:val="left" w:pos="-144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jc w:val="both"/>
        <w:rPr>
          <w:rFonts w:ascii="Franklin Gothic Book" w:hAnsi="Franklin Gothic Book"/>
        </w:rPr>
      </w:pPr>
    </w:p>
    <w:p w14:paraId="3D792CC7" w14:textId="77777777" w:rsidR="000300B2" w:rsidRPr="003A5B0E" w:rsidRDefault="000300B2" w:rsidP="000300B2">
      <w:pPr>
        <w:tabs>
          <w:tab w:val="left" w:pos="-144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b.</w:t>
      </w:r>
      <w:r w:rsidRPr="003A5B0E">
        <w:rPr>
          <w:rFonts w:ascii="Franklin Gothic Book" w:hAnsi="Franklin Gothic Book"/>
        </w:rPr>
        <w:tab/>
        <w:t>Failure to properly delineate the property and identify conditions, restrictions, easements, servitude, and reservations affecting the value of the property.</w:t>
      </w:r>
    </w:p>
    <w:p w14:paraId="6CB7A07D" w14:textId="77777777" w:rsidR="000300B2" w:rsidRPr="003A5B0E" w:rsidRDefault="000300B2" w:rsidP="000300B2">
      <w:pPr>
        <w:tabs>
          <w:tab w:val="left" w:pos="-144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5B94BF37" w14:textId="77777777" w:rsidR="000300B2" w:rsidRPr="003A5B0E" w:rsidRDefault="000300B2" w:rsidP="000300B2">
      <w:pPr>
        <w:tabs>
          <w:tab w:val="left" w:pos="-1440"/>
          <w:tab w:val="left" w:pos="-720"/>
          <w:tab w:val="left" w:pos="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630"/>
        <w:jc w:val="both"/>
        <w:rPr>
          <w:rFonts w:ascii="Franklin Gothic Book" w:hAnsi="Franklin Gothic Book"/>
        </w:rPr>
      </w:pPr>
      <w:r w:rsidRPr="003A5B0E">
        <w:rPr>
          <w:rFonts w:ascii="Franklin Gothic Book" w:hAnsi="Franklin Gothic Book"/>
        </w:rPr>
        <w:lastRenderedPageBreak/>
        <w:tab/>
        <w:t>c.</w:t>
      </w:r>
      <w:r w:rsidRPr="003A5B0E">
        <w:rPr>
          <w:rFonts w:ascii="Franklin Gothic Book" w:hAnsi="Franklin Gothic Book"/>
        </w:rPr>
        <w:tab/>
        <w:t>Failure to provide an appropriate property analysis of real property improvements when required.</w:t>
      </w:r>
    </w:p>
    <w:p w14:paraId="747878B8" w14:textId="77777777" w:rsidR="000300B2" w:rsidRPr="003A5B0E" w:rsidRDefault="000300B2" w:rsidP="000300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4CBC1F95" w14:textId="77777777" w:rsidR="000300B2" w:rsidRPr="003A5B0E" w:rsidRDefault="000300B2" w:rsidP="000300B2">
      <w:pPr>
        <w:tabs>
          <w:tab w:val="left" w:pos="-1440"/>
          <w:tab w:val="left" w:pos="-720"/>
          <w:tab w:val="left" w:pos="0"/>
          <w:tab w:val="left" w:pos="540"/>
          <w:tab w:val="left" w:pos="81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900" w:hanging="900"/>
        <w:jc w:val="both"/>
        <w:rPr>
          <w:rFonts w:ascii="Franklin Gothic Book" w:hAnsi="Franklin Gothic Book"/>
        </w:rPr>
      </w:pPr>
      <w:r w:rsidRPr="003A5B0E">
        <w:rPr>
          <w:rFonts w:ascii="Franklin Gothic Book" w:hAnsi="Franklin Gothic Book"/>
        </w:rPr>
        <w:tab/>
        <w:t>d.</w:t>
      </w:r>
      <w:r w:rsidRPr="003A5B0E">
        <w:rPr>
          <w:rFonts w:ascii="Franklin Gothic Book" w:hAnsi="Franklin Gothic Book"/>
        </w:rPr>
        <w:tab/>
      </w:r>
      <w:r>
        <w:rPr>
          <w:rFonts w:ascii="Franklin Gothic Book" w:hAnsi="Franklin Gothic Book"/>
        </w:rPr>
        <w:t xml:space="preserve"> </w:t>
      </w:r>
      <w:r w:rsidRPr="003A5B0E">
        <w:rPr>
          <w:rFonts w:ascii="Franklin Gothic Book" w:hAnsi="Franklin Gothic Book"/>
        </w:rPr>
        <w:t>Use of inappropriate methodology to determine the highest and best use of the property.  (If the highest and best use of the property is not self-evident, did the appraiser analyze and explain all relevant matters which bear on his or her conclusion as to the highest and best use of the property?)</w:t>
      </w:r>
    </w:p>
    <w:p w14:paraId="681470F7"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733EABC3" w14:textId="77777777" w:rsidR="000300B2" w:rsidRPr="003A5B0E" w:rsidRDefault="000300B2" w:rsidP="000300B2">
      <w:pPr>
        <w:tabs>
          <w:tab w:val="left" w:pos="-1440"/>
          <w:tab w:val="left" w:pos="-720"/>
          <w:tab w:val="left" w:pos="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630"/>
        <w:jc w:val="both"/>
        <w:rPr>
          <w:rFonts w:ascii="Franklin Gothic Book" w:hAnsi="Franklin Gothic Book"/>
        </w:rPr>
      </w:pPr>
      <w:r w:rsidRPr="003A5B0E">
        <w:rPr>
          <w:rFonts w:ascii="Franklin Gothic Book" w:hAnsi="Franklin Gothic Book"/>
        </w:rPr>
        <w:tab/>
        <w:t>e.</w:t>
      </w:r>
      <w:r w:rsidRPr="003A5B0E">
        <w:rPr>
          <w:rFonts w:ascii="Franklin Gothic Book" w:hAnsi="Franklin Gothic Book"/>
        </w:rPr>
        <w:tab/>
        <w:t>Failure to develop one or more relevant approaches to estimating fair market value.  (There are three basic approaches to determining fair market value:  the comparable sales approach, the cost approach, and the income approach.  All approaches which would serve a meaningful purpose must be utilized.)</w:t>
      </w:r>
    </w:p>
    <w:p w14:paraId="46505798"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33D3086" w14:textId="77777777" w:rsidR="000300B2" w:rsidRPr="003A5B0E" w:rsidRDefault="000300B2" w:rsidP="000300B2">
      <w:pPr>
        <w:tabs>
          <w:tab w:val="left" w:pos="-1440"/>
          <w:tab w:val="left" w:pos="-720"/>
          <w:tab w:val="left" w:pos="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f.</w:t>
      </w:r>
      <w:r w:rsidRPr="003A5B0E">
        <w:rPr>
          <w:rFonts w:ascii="Franklin Gothic Book" w:hAnsi="Franklin Gothic Book"/>
        </w:rPr>
        <w:tab/>
        <w:t>Inadequate comparable sales.  (They may be insufficient in number, or individual sales may not be reasonably comparable or based on arm's-length transactions.)</w:t>
      </w:r>
    </w:p>
    <w:p w14:paraId="2D7B310A"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6A15147D" w14:textId="77777777" w:rsidR="000300B2" w:rsidRPr="003A5B0E" w:rsidRDefault="000300B2" w:rsidP="000300B2">
      <w:pPr>
        <w:tabs>
          <w:tab w:val="left" w:pos="-1440"/>
          <w:tab w:val="left" w:pos="-720"/>
          <w:tab w:val="left" w:pos="0"/>
          <w:tab w:val="left" w:pos="54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630"/>
        <w:jc w:val="both"/>
        <w:rPr>
          <w:rFonts w:ascii="Franklin Gothic Book" w:hAnsi="Franklin Gothic Book"/>
        </w:rPr>
      </w:pPr>
      <w:r w:rsidRPr="003A5B0E">
        <w:rPr>
          <w:rFonts w:ascii="Franklin Gothic Book" w:hAnsi="Franklin Gothic Book"/>
        </w:rPr>
        <w:tab/>
        <w:t>g.</w:t>
      </w:r>
      <w:r w:rsidRPr="003A5B0E">
        <w:rPr>
          <w:rFonts w:ascii="Franklin Gothic Book" w:hAnsi="Franklin Gothic Book"/>
        </w:rPr>
        <w:tab/>
        <w:t>Failure to report or take into account at least a 5 year sales history of the property being appraised.</w:t>
      </w:r>
    </w:p>
    <w:p w14:paraId="45BFE0AB"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6D1AD11E" w14:textId="77777777" w:rsidR="000300B2" w:rsidRPr="003A5B0E" w:rsidRDefault="000300B2" w:rsidP="000300B2">
      <w:pPr>
        <w:tabs>
          <w:tab w:val="left" w:pos="-1440"/>
          <w:tab w:val="left" w:pos="-720"/>
          <w:tab w:val="left" w:pos="0"/>
          <w:tab w:val="left" w:pos="54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h.</w:t>
      </w:r>
      <w:r w:rsidRPr="003A5B0E">
        <w:rPr>
          <w:rFonts w:ascii="Franklin Gothic Book" w:hAnsi="Franklin Gothic Book"/>
        </w:rPr>
        <w:tab/>
        <w:t>Inadequate description of comparable sales including unrealistic adjustments in the sales prices of "comparables" used to value property machinery, or equipment.</w:t>
      </w:r>
    </w:p>
    <w:p w14:paraId="38D5534D"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jc w:val="both"/>
        <w:rPr>
          <w:rFonts w:ascii="Franklin Gothic Book" w:hAnsi="Franklin Gothic Book"/>
        </w:rPr>
      </w:pPr>
    </w:p>
    <w:p w14:paraId="6AE97DEC"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jc w:val="both"/>
        <w:rPr>
          <w:rFonts w:ascii="Franklin Gothic Book" w:hAnsi="Franklin Gothic Book"/>
        </w:rPr>
      </w:pPr>
      <w:r w:rsidRPr="003A5B0E">
        <w:rPr>
          <w:rFonts w:ascii="Franklin Gothic Book" w:hAnsi="Franklin Gothic Book"/>
        </w:rPr>
        <w:tab/>
        <w:t>i.</w:t>
      </w:r>
      <w:r w:rsidRPr="003A5B0E">
        <w:rPr>
          <w:rFonts w:ascii="Franklin Gothic Book" w:hAnsi="Franklin Gothic Book"/>
        </w:rPr>
        <w:tab/>
        <w:t>Use of an unrealistic capitalization rate in the appraiser's income approach to value.</w:t>
      </w:r>
    </w:p>
    <w:p w14:paraId="1A90B57B"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3C8EF525"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jc w:val="both"/>
        <w:rPr>
          <w:rFonts w:ascii="Franklin Gothic Book" w:hAnsi="Franklin Gothic Book"/>
        </w:rPr>
      </w:pPr>
      <w:r w:rsidRPr="003A5B0E">
        <w:rPr>
          <w:rFonts w:ascii="Franklin Gothic Book" w:hAnsi="Franklin Gothic Book"/>
        </w:rPr>
        <w:tab/>
        <w:t>j.</w:t>
      </w:r>
      <w:r w:rsidRPr="003A5B0E">
        <w:rPr>
          <w:rFonts w:ascii="Franklin Gothic Book" w:hAnsi="Franklin Gothic Book"/>
        </w:rPr>
        <w:tab/>
        <w:t>Undue reliance on the cost approach in a heavily depreciated building.</w:t>
      </w:r>
    </w:p>
    <w:p w14:paraId="535F4E87"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0A5472D4" w14:textId="77777777" w:rsidR="000300B2" w:rsidRPr="003A5B0E" w:rsidRDefault="000300B2" w:rsidP="000300B2">
      <w:pPr>
        <w:tabs>
          <w:tab w:val="left" w:pos="-1440"/>
          <w:tab w:val="left" w:pos="-720"/>
          <w:tab w:val="left" w:pos="0"/>
          <w:tab w:val="left" w:pos="54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k.</w:t>
      </w:r>
      <w:r w:rsidRPr="003A5B0E">
        <w:rPr>
          <w:rFonts w:ascii="Franklin Gothic Book" w:hAnsi="Franklin Gothic Book"/>
        </w:rPr>
        <w:tab/>
        <w:t>Failure to disregard the influence of the project on the value of the property in accordance with 49 CFR 24.103(b).</w:t>
      </w:r>
    </w:p>
    <w:p w14:paraId="64C5E410"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16CB2ABB" w14:textId="77777777" w:rsidR="000300B2" w:rsidRPr="003A5B0E" w:rsidRDefault="000300B2" w:rsidP="000300B2">
      <w:pPr>
        <w:tabs>
          <w:tab w:val="left" w:pos="-1440"/>
          <w:tab w:val="left" w:pos="-720"/>
          <w:tab w:val="left" w:pos="0"/>
          <w:tab w:val="left" w:pos="54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540"/>
        <w:jc w:val="both"/>
        <w:rPr>
          <w:rFonts w:ascii="Franklin Gothic Book" w:hAnsi="Franklin Gothic Book"/>
        </w:rPr>
      </w:pPr>
      <w:r w:rsidRPr="003A5B0E">
        <w:rPr>
          <w:rFonts w:ascii="Franklin Gothic Book" w:hAnsi="Franklin Gothic Book"/>
        </w:rPr>
        <w:tab/>
        <w:t>l.</w:t>
      </w:r>
      <w:r w:rsidRPr="003A5B0E">
        <w:rPr>
          <w:rFonts w:ascii="Franklin Gothic Book" w:hAnsi="Franklin Gothic Book"/>
        </w:rPr>
        <w:tab/>
        <w:t>Failure to estimate the contributive value, or value for removal, of tenant-owned improvements.</w:t>
      </w:r>
    </w:p>
    <w:p w14:paraId="0B331783"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4219AC52" w14:textId="77777777" w:rsidR="000300B2" w:rsidRPr="003A5B0E" w:rsidRDefault="000300B2" w:rsidP="000300B2">
      <w:pPr>
        <w:tabs>
          <w:tab w:val="left" w:pos="-1440"/>
          <w:tab w:val="left" w:pos="-720"/>
          <w:tab w:val="left" w:pos="0"/>
          <w:tab w:val="left" w:pos="54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900" w:hanging="810"/>
        <w:jc w:val="both"/>
        <w:rPr>
          <w:rFonts w:ascii="Franklin Gothic Book" w:hAnsi="Franklin Gothic Book"/>
        </w:rPr>
      </w:pPr>
      <w:r w:rsidRPr="003A5B0E">
        <w:rPr>
          <w:rFonts w:ascii="Franklin Gothic Book" w:hAnsi="Franklin Gothic Book"/>
        </w:rPr>
        <w:tab/>
        <w:t>m.</w:t>
      </w:r>
      <w:r w:rsidRPr="003A5B0E">
        <w:rPr>
          <w:rFonts w:ascii="Franklin Gothic Book" w:hAnsi="Franklin Gothic Book"/>
        </w:rPr>
        <w:tab/>
      </w:r>
      <w:r>
        <w:rPr>
          <w:rFonts w:ascii="Franklin Gothic Book" w:hAnsi="Franklin Gothic Book"/>
        </w:rPr>
        <w:t xml:space="preserve"> </w:t>
      </w:r>
      <w:r w:rsidRPr="003A5B0E">
        <w:rPr>
          <w:rFonts w:ascii="Franklin Gothic Book" w:hAnsi="Franklin Gothic Book"/>
        </w:rPr>
        <w:t>In the case of a mixed-use property, failure to make an apportionment of the value of the property that is attributable to a displacement dwelling in order to provide a basis for determining the replacement housing payment.</w:t>
      </w:r>
    </w:p>
    <w:p w14:paraId="6DF49450"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5AEAA8B0" w14:textId="77777777" w:rsidR="000300B2" w:rsidRPr="003A5B0E" w:rsidRDefault="000300B2" w:rsidP="000300B2">
      <w:pPr>
        <w:tabs>
          <w:tab w:val="left" w:pos="-1440"/>
          <w:tab w:val="left" w:pos="-720"/>
          <w:tab w:val="left" w:pos="0"/>
          <w:tab w:val="left" w:pos="540"/>
          <w:tab w:val="left" w:pos="81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n.</w:t>
      </w:r>
      <w:r w:rsidRPr="003A5B0E">
        <w:rPr>
          <w:rFonts w:ascii="Franklin Gothic Book" w:hAnsi="Franklin Gothic Book"/>
        </w:rPr>
        <w:tab/>
        <w:t xml:space="preserve">Failure to furnish an appraisal estimate of the value of a potential uneconomic remnant on which the </w:t>
      </w:r>
      <w:r>
        <w:rPr>
          <w:rFonts w:ascii="Franklin Gothic Book" w:hAnsi="Franklin Gothic Book"/>
        </w:rPr>
        <w:t>Monitored Entity</w:t>
      </w:r>
      <w:r w:rsidRPr="003A5B0E">
        <w:rPr>
          <w:rFonts w:ascii="Franklin Gothic Book" w:hAnsi="Franklin Gothic Book"/>
        </w:rPr>
        <w:t xml:space="preserve"> would be required to make a purchase offer.</w:t>
      </w:r>
    </w:p>
    <w:p w14:paraId="775649DE"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445CB2FF" w14:textId="77777777" w:rsidR="000300B2" w:rsidRPr="003A5B0E" w:rsidRDefault="000300B2" w:rsidP="000300B2">
      <w:pPr>
        <w:tabs>
          <w:tab w:val="left" w:pos="-1440"/>
          <w:tab w:val="left" w:pos="-720"/>
          <w:tab w:val="left" w:pos="0"/>
          <w:tab w:val="left" w:pos="540"/>
          <w:tab w:val="left" w:pos="81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810"/>
        <w:jc w:val="both"/>
        <w:rPr>
          <w:rFonts w:ascii="Franklin Gothic Book" w:hAnsi="Franklin Gothic Book"/>
        </w:rPr>
      </w:pPr>
      <w:r w:rsidRPr="003A5B0E">
        <w:rPr>
          <w:rFonts w:ascii="Franklin Gothic Book" w:hAnsi="Franklin Gothic Book"/>
        </w:rPr>
        <w:tab/>
        <w:t>o.</w:t>
      </w:r>
      <w:r w:rsidRPr="003A5B0E">
        <w:rPr>
          <w:rFonts w:ascii="Franklin Gothic Book" w:hAnsi="Franklin Gothic Book"/>
        </w:rPr>
        <w:tab/>
        <w:t>Failure of the appraiser to invite the owner to accompany the appraiser on his or her inspection of the property.</w:t>
      </w:r>
    </w:p>
    <w:p w14:paraId="334BC976"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Franklin Gothic Book" w:hAnsi="Franklin Gothic Book"/>
        </w:rPr>
      </w:pPr>
    </w:p>
    <w:p w14:paraId="7D7C9220" w14:textId="77777777" w:rsidR="000300B2" w:rsidRPr="003A5B0E" w:rsidRDefault="000300B2" w:rsidP="000300B2">
      <w:pPr>
        <w:tabs>
          <w:tab w:val="left" w:pos="-1440"/>
          <w:tab w:val="left" w:pos="-720"/>
          <w:tab w:val="left" w:pos="0"/>
          <w:tab w:val="left" w:pos="540"/>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810" w:hanging="720"/>
        <w:jc w:val="both"/>
        <w:rPr>
          <w:rFonts w:ascii="Franklin Gothic Book" w:hAnsi="Franklin Gothic Book"/>
        </w:rPr>
      </w:pPr>
      <w:r w:rsidRPr="003A5B0E">
        <w:rPr>
          <w:rFonts w:ascii="Franklin Gothic Book" w:hAnsi="Franklin Gothic Book"/>
        </w:rPr>
        <w:tab/>
        <w:t>p.</w:t>
      </w:r>
      <w:r w:rsidRPr="003A5B0E">
        <w:rPr>
          <w:rFonts w:ascii="Franklin Gothic Book" w:hAnsi="Franklin Gothic Book"/>
        </w:rPr>
        <w:tab/>
        <w:t>Basing the purchase price on appraisal estimates that are out of date at time of the acquisition.</w:t>
      </w:r>
    </w:p>
    <w:p w14:paraId="2EFEC2CC" w14:textId="77777777" w:rsidR="000300B2" w:rsidRPr="003A5B0E" w:rsidRDefault="000300B2" w:rsidP="000300B2">
      <w:pPr>
        <w:tabs>
          <w:tab w:val="left" w:pos="-1440"/>
          <w:tab w:val="left" w:pos="-720"/>
          <w:tab w:val="left" w:pos="0"/>
          <w:tab w:val="left" w:pos="54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1440" w:hanging="1440"/>
        <w:jc w:val="both"/>
        <w:rPr>
          <w:rFonts w:ascii="Franklin Gothic Book" w:hAnsi="Franklin Gothic Book"/>
        </w:rPr>
      </w:pPr>
    </w:p>
    <w:p w14:paraId="7E83D89C" w14:textId="77777777" w:rsidR="000300B2" w:rsidRPr="003A5B0E" w:rsidRDefault="000300B2" w:rsidP="000300B2">
      <w:pPr>
        <w:tabs>
          <w:tab w:val="left" w:pos="540"/>
          <w:tab w:val="left" w:pos="810"/>
        </w:tabs>
        <w:spacing w:after="0" w:line="240" w:lineRule="auto"/>
        <w:jc w:val="both"/>
        <w:rPr>
          <w:rFonts w:ascii="Franklin Gothic Book" w:hAnsi="Franklin Gothic Book"/>
        </w:rPr>
      </w:pPr>
      <w:r w:rsidRPr="003A5B0E">
        <w:rPr>
          <w:rFonts w:ascii="Franklin Gothic Book" w:hAnsi="Franklin Gothic Book"/>
        </w:rPr>
        <w:tab/>
        <w:t>q.</w:t>
      </w:r>
      <w:r w:rsidRPr="003A5B0E">
        <w:rPr>
          <w:rFonts w:ascii="Franklin Gothic Book" w:hAnsi="Franklin Gothic Book"/>
        </w:rPr>
        <w:tab/>
        <w:t>Failure to include the effective date of valuation, date of appraisal, signature, and</w:t>
      </w:r>
    </w:p>
    <w:p w14:paraId="3CB0E1E8" w14:textId="63904CD4" w:rsidR="00A21280" w:rsidRPr="000300B2" w:rsidRDefault="000300B2" w:rsidP="000300B2">
      <w:pPr>
        <w:tabs>
          <w:tab w:val="left" w:pos="540"/>
          <w:tab w:val="left" w:pos="810"/>
        </w:tabs>
        <w:spacing w:after="0" w:line="240" w:lineRule="auto"/>
        <w:jc w:val="both"/>
        <w:rPr>
          <w:rFonts w:ascii="Franklin Gothic Book" w:hAnsi="Franklin Gothic Book"/>
        </w:rPr>
      </w:pPr>
      <w:r w:rsidRPr="003A5B0E">
        <w:rPr>
          <w:rFonts w:ascii="Franklin Gothic Book" w:hAnsi="Franklin Gothic Book"/>
        </w:rPr>
        <w:tab/>
      </w:r>
      <w:r w:rsidRPr="003A5B0E">
        <w:rPr>
          <w:rFonts w:ascii="Franklin Gothic Book" w:hAnsi="Franklin Gothic Book"/>
        </w:rPr>
        <w:tab/>
        <w:t>certification of the appraiser.</w:t>
      </w:r>
      <w:bookmarkStart w:id="84" w:name="_GoBack"/>
      <w:bookmarkEnd w:id="84"/>
    </w:p>
    <w:sectPr w:rsidR="00A21280" w:rsidRPr="0003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95B"/>
    <w:multiLevelType w:val="hybridMultilevel"/>
    <w:tmpl w:val="497A4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B1DA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7053A"/>
    <w:multiLevelType w:val="hybridMultilevel"/>
    <w:tmpl w:val="778E2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4"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835D92"/>
    <w:multiLevelType w:val="hybridMultilevel"/>
    <w:tmpl w:val="C250E98C"/>
    <w:lvl w:ilvl="0" w:tplc="21004C92">
      <w:start w:val="3"/>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8F1DF4"/>
    <w:multiLevelType w:val="hybridMultilevel"/>
    <w:tmpl w:val="770EE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27C6"/>
    <w:rsid w:val="000300B2"/>
    <w:rsid w:val="00A21280"/>
    <w:rsid w:val="00D6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860699"/>
  <w15:chartTrackingRefBased/>
  <w15:docId w15:val="{78F6D922-CFDE-4BBF-A3B6-9A643DBC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B2"/>
    <w:rPr>
      <w:rFonts w:ascii="Century Gothic" w:hAnsi="Century Gothic"/>
    </w:rPr>
  </w:style>
  <w:style w:type="paragraph" w:styleId="Heading1">
    <w:name w:val="heading 1"/>
    <w:basedOn w:val="Normal"/>
    <w:next w:val="Normal"/>
    <w:link w:val="Heading1Char"/>
    <w:qFormat/>
    <w:rsid w:val="000300B2"/>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0300B2"/>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0300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300B2"/>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300B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300B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300B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300B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300B2"/>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0B2"/>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0300B2"/>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0300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0300B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300B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300B2"/>
    <w:rPr>
      <w:rFonts w:ascii="Times New Roman" w:eastAsia="Times New Roman" w:hAnsi="Times New Roman" w:cs="Times New Roman"/>
      <w:b/>
      <w:bCs/>
    </w:rPr>
  </w:style>
  <w:style w:type="character" w:customStyle="1" w:styleId="Heading7Char">
    <w:name w:val="Heading 7 Char"/>
    <w:basedOn w:val="DefaultParagraphFont"/>
    <w:link w:val="Heading7"/>
    <w:rsid w:val="000300B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300B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300B2"/>
    <w:rPr>
      <w:rFonts w:ascii="Arial" w:eastAsia="Times New Roman" w:hAnsi="Arial" w:cs="Arial"/>
    </w:rPr>
  </w:style>
  <w:style w:type="paragraph" w:styleId="ListParagraph">
    <w:name w:val="List Paragraph"/>
    <w:basedOn w:val="Normal"/>
    <w:uiPriority w:val="34"/>
    <w:qFormat/>
    <w:rsid w:val="000300B2"/>
    <w:pPr>
      <w:ind w:left="720"/>
      <w:contextualSpacing/>
    </w:pPr>
  </w:style>
  <w:style w:type="paragraph" w:styleId="Title">
    <w:name w:val="Title"/>
    <w:basedOn w:val="Normal"/>
    <w:next w:val="Normal"/>
    <w:link w:val="TitleChar"/>
    <w:qFormat/>
    <w:rsid w:val="000300B2"/>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0300B2"/>
    <w:rPr>
      <w:rFonts w:asciiTheme="majorHAnsi" w:eastAsiaTheme="majorEastAsia" w:hAnsiTheme="majorHAnsi" w:cstheme="majorBidi"/>
      <w:smallCaps/>
      <w:sz w:val="52"/>
      <w:szCs w:val="52"/>
    </w:rPr>
  </w:style>
  <w:style w:type="paragraph" w:customStyle="1" w:styleId="Heading">
    <w:name w:val="Heading"/>
    <w:next w:val="Normal"/>
    <w:rsid w:val="000300B2"/>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0300B2"/>
    <w:pPr>
      <w:tabs>
        <w:tab w:val="center" w:pos="4680"/>
        <w:tab w:val="right" w:pos="9360"/>
      </w:tabs>
      <w:spacing w:after="0" w:line="240" w:lineRule="auto"/>
    </w:pPr>
  </w:style>
  <w:style w:type="character" w:customStyle="1" w:styleId="HeaderChar">
    <w:name w:val="Header Char"/>
    <w:basedOn w:val="DefaultParagraphFont"/>
    <w:link w:val="Header"/>
    <w:rsid w:val="000300B2"/>
    <w:rPr>
      <w:rFonts w:ascii="Century Gothic" w:hAnsi="Century Gothic"/>
    </w:rPr>
  </w:style>
  <w:style w:type="paragraph" w:styleId="Footer">
    <w:name w:val="footer"/>
    <w:basedOn w:val="Normal"/>
    <w:link w:val="FooterChar"/>
    <w:unhideWhenUsed/>
    <w:rsid w:val="000300B2"/>
    <w:pPr>
      <w:tabs>
        <w:tab w:val="center" w:pos="4680"/>
        <w:tab w:val="right" w:pos="9360"/>
      </w:tabs>
      <w:spacing w:after="0" w:line="240" w:lineRule="auto"/>
    </w:pPr>
  </w:style>
  <w:style w:type="character" w:customStyle="1" w:styleId="FooterChar">
    <w:name w:val="Footer Char"/>
    <w:basedOn w:val="DefaultParagraphFont"/>
    <w:link w:val="Footer"/>
    <w:rsid w:val="000300B2"/>
    <w:rPr>
      <w:rFonts w:ascii="Century Gothic" w:hAnsi="Century Gothic"/>
    </w:rPr>
  </w:style>
  <w:style w:type="paragraph" w:styleId="BalloonText">
    <w:name w:val="Balloon Text"/>
    <w:basedOn w:val="Normal"/>
    <w:link w:val="BalloonTextChar"/>
    <w:unhideWhenUsed/>
    <w:rsid w:val="0003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00B2"/>
    <w:rPr>
      <w:rFonts w:ascii="Tahoma" w:hAnsi="Tahoma" w:cs="Tahoma"/>
      <w:sz w:val="16"/>
      <w:szCs w:val="16"/>
    </w:rPr>
  </w:style>
  <w:style w:type="character" w:styleId="CommentReference">
    <w:name w:val="annotation reference"/>
    <w:basedOn w:val="DefaultParagraphFont"/>
    <w:uiPriority w:val="99"/>
    <w:unhideWhenUsed/>
    <w:rsid w:val="000300B2"/>
    <w:rPr>
      <w:sz w:val="16"/>
      <w:szCs w:val="16"/>
    </w:rPr>
  </w:style>
  <w:style w:type="paragraph" w:styleId="CommentText">
    <w:name w:val="annotation text"/>
    <w:basedOn w:val="Normal"/>
    <w:link w:val="CommentTextChar"/>
    <w:unhideWhenUsed/>
    <w:rsid w:val="000300B2"/>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0300B2"/>
    <w:rPr>
      <w:rFonts w:asciiTheme="majorHAnsi" w:eastAsiaTheme="majorEastAsia" w:hAnsiTheme="majorHAnsi" w:cstheme="majorBidi"/>
      <w:sz w:val="20"/>
      <w:szCs w:val="20"/>
    </w:rPr>
  </w:style>
  <w:style w:type="table" w:styleId="LightList-Accent1">
    <w:name w:val="Light List Accent 1"/>
    <w:basedOn w:val="TableNormal"/>
    <w:uiPriority w:val="61"/>
    <w:rsid w:val="000300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0300B2"/>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0300B2"/>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0300B2"/>
    <w:pPr>
      <w:tabs>
        <w:tab w:val="right" w:leader="dot" w:pos="9350"/>
      </w:tabs>
      <w:spacing w:after="100"/>
    </w:pPr>
  </w:style>
  <w:style w:type="paragraph" w:styleId="TOC2">
    <w:name w:val="toc 2"/>
    <w:basedOn w:val="Normal"/>
    <w:next w:val="Normal"/>
    <w:autoRedefine/>
    <w:uiPriority w:val="39"/>
    <w:unhideWhenUsed/>
    <w:rsid w:val="000300B2"/>
    <w:pPr>
      <w:spacing w:after="100"/>
      <w:ind w:left="220"/>
    </w:pPr>
  </w:style>
  <w:style w:type="character" w:styleId="Hyperlink">
    <w:name w:val="Hyperlink"/>
    <w:basedOn w:val="DefaultParagraphFont"/>
    <w:uiPriority w:val="99"/>
    <w:unhideWhenUsed/>
    <w:rsid w:val="000300B2"/>
    <w:rPr>
      <w:color w:val="0000FF" w:themeColor="hyperlink"/>
      <w:u w:val="single"/>
    </w:rPr>
  </w:style>
  <w:style w:type="paragraph" w:styleId="CommentSubject">
    <w:name w:val="annotation subject"/>
    <w:basedOn w:val="CommentText"/>
    <w:next w:val="CommentText"/>
    <w:link w:val="CommentSubjectChar"/>
    <w:unhideWhenUsed/>
    <w:rsid w:val="000300B2"/>
    <w:rPr>
      <w:rFonts w:ascii="Century Gothic" w:eastAsiaTheme="minorHAnsi" w:hAnsi="Century Gothic" w:cstheme="minorBidi"/>
      <w:b/>
      <w:bCs/>
    </w:rPr>
  </w:style>
  <w:style w:type="character" w:customStyle="1" w:styleId="CommentSubjectChar">
    <w:name w:val="Comment Subject Char"/>
    <w:basedOn w:val="CommentTextChar"/>
    <w:link w:val="CommentSubject"/>
    <w:rsid w:val="000300B2"/>
    <w:rPr>
      <w:rFonts w:ascii="Century Gothic" w:eastAsiaTheme="majorEastAsia" w:hAnsi="Century Gothic" w:cstheme="majorBidi"/>
      <w:b/>
      <w:bCs/>
      <w:sz w:val="20"/>
      <w:szCs w:val="20"/>
    </w:rPr>
  </w:style>
  <w:style w:type="paragraph" w:styleId="Revision">
    <w:name w:val="Revision"/>
    <w:hidden/>
    <w:uiPriority w:val="99"/>
    <w:semiHidden/>
    <w:rsid w:val="000300B2"/>
    <w:pPr>
      <w:spacing w:after="0" w:line="240" w:lineRule="auto"/>
    </w:pPr>
    <w:rPr>
      <w:rFonts w:ascii="Century Gothic" w:hAnsi="Century Gothic"/>
    </w:rPr>
  </w:style>
  <w:style w:type="paragraph" w:styleId="TOC3">
    <w:name w:val="toc 3"/>
    <w:basedOn w:val="Normal"/>
    <w:next w:val="Normal"/>
    <w:autoRedefine/>
    <w:uiPriority w:val="39"/>
    <w:unhideWhenUsed/>
    <w:rsid w:val="000300B2"/>
    <w:pPr>
      <w:spacing w:after="100"/>
      <w:ind w:left="440"/>
    </w:pPr>
  </w:style>
  <w:style w:type="paragraph" w:styleId="Subtitle">
    <w:name w:val="Subtitle"/>
    <w:basedOn w:val="Normal"/>
    <w:next w:val="Normal"/>
    <w:link w:val="SubtitleChar"/>
    <w:uiPriority w:val="11"/>
    <w:qFormat/>
    <w:rsid w:val="000300B2"/>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00B2"/>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0300B2"/>
    <w:rPr>
      <w:color w:val="800080" w:themeColor="followedHyperlink"/>
      <w:u w:val="single"/>
    </w:rPr>
  </w:style>
  <w:style w:type="paragraph" w:styleId="BodyTextIndent">
    <w:name w:val="Body Text Indent"/>
    <w:basedOn w:val="Normal"/>
    <w:link w:val="BodyTextIndentChar"/>
    <w:rsid w:val="000300B2"/>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0300B2"/>
    <w:rPr>
      <w:rFonts w:ascii="Times New Roman" w:eastAsia="Times New Roman" w:hAnsi="Times New Roman" w:cs="Times New Roman"/>
      <w:sz w:val="20"/>
      <w:szCs w:val="24"/>
    </w:rPr>
  </w:style>
  <w:style w:type="paragraph" w:customStyle="1" w:styleId="Level1">
    <w:name w:val="Level 1"/>
    <w:basedOn w:val="Header"/>
    <w:link w:val="Level1Char"/>
    <w:rsid w:val="000300B2"/>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0300B2"/>
    <w:rPr>
      <w:rFonts w:ascii="Times New Roman" w:eastAsia="Times New Roman" w:hAnsi="Times New Roman" w:cs="Times New Roman"/>
      <w:sz w:val="24"/>
      <w:szCs w:val="24"/>
    </w:rPr>
  </w:style>
  <w:style w:type="character" w:styleId="SubtleEmphasis">
    <w:name w:val="Subtle Emphasis"/>
    <w:uiPriority w:val="19"/>
    <w:qFormat/>
    <w:rsid w:val="000300B2"/>
    <w:rPr>
      <w:i/>
      <w:iCs/>
      <w:color w:val="404040"/>
    </w:rPr>
  </w:style>
  <w:style w:type="paragraph" w:customStyle="1" w:styleId="paragraph">
    <w:name w:val="paragraph"/>
    <w:basedOn w:val="Normal"/>
    <w:rsid w:val="00030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00B2"/>
  </w:style>
  <w:style w:type="character" w:customStyle="1" w:styleId="eop">
    <w:name w:val="eop"/>
    <w:basedOn w:val="DefaultParagraphFont"/>
    <w:rsid w:val="000300B2"/>
  </w:style>
  <w:style w:type="paragraph" w:styleId="BodyText">
    <w:name w:val="Body Text"/>
    <w:basedOn w:val="Normal"/>
    <w:link w:val="BodyTextChar"/>
    <w:unhideWhenUsed/>
    <w:rsid w:val="000300B2"/>
    <w:pPr>
      <w:spacing w:after="120" w:line="259" w:lineRule="auto"/>
    </w:pPr>
    <w:rPr>
      <w:rFonts w:ascii="Franklin Gothic Book" w:hAnsi="Franklin Gothic Book"/>
    </w:rPr>
  </w:style>
  <w:style w:type="character" w:customStyle="1" w:styleId="BodyTextChar">
    <w:name w:val="Body Text Char"/>
    <w:basedOn w:val="DefaultParagraphFont"/>
    <w:link w:val="BodyText"/>
    <w:rsid w:val="000300B2"/>
    <w:rPr>
      <w:rFonts w:ascii="Franklin Gothic Book" w:hAnsi="Franklin Gothic Book"/>
    </w:rPr>
  </w:style>
  <w:style w:type="paragraph" w:styleId="BodyTextIndent3">
    <w:name w:val="Body Text Indent 3"/>
    <w:basedOn w:val="Normal"/>
    <w:link w:val="BodyTextIndent3Char"/>
    <w:unhideWhenUsed/>
    <w:rsid w:val="000300B2"/>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0300B2"/>
    <w:rPr>
      <w:rFonts w:ascii="Franklin Gothic Book" w:hAnsi="Franklin Gothic Book"/>
      <w:sz w:val="16"/>
      <w:szCs w:val="16"/>
    </w:rPr>
  </w:style>
  <w:style w:type="character" w:styleId="PageNumber">
    <w:name w:val="page number"/>
    <w:basedOn w:val="DefaultParagraphFont"/>
    <w:rsid w:val="000300B2"/>
  </w:style>
  <w:style w:type="paragraph" w:styleId="BodyTextIndent2">
    <w:name w:val="Body Text Indent 2"/>
    <w:basedOn w:val="Normal"/>
    <w:link w:val="BodyTextIndent2Char"/>
    <w:rsid w:val="000300B2"/>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300B2"/>
    <w:rPr>
      <w:rFonts w:ascii="Times New Roman" w:eastAsia="Times New Roman" w:hAnsi="Times New Roman" w:cs="Times New Roman"/>
      <w:sz w:val="24"/>
      <w:szCs w:val="24"/>
    </w:rPr>
  </w:style>
  <w:style w:type="paragraph" w:styleId="NormalWeb">
    <w:name w:val="Normal (Web)"/>
    <w:basedOn w:val="Normal"/>
    <w:uiPriority w:val="99"/>
    <w:rsid w:val="000300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0300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300B2"/>
    <w:rPr>
      <w:rFonts w:ascii="Times New Roman" w:eastAsia="Times New Roman" w:hAnsi="Times New Roman" w:cs="Times New Roman"/>
      <w:sz w:val="20"/>
      <w:szCs w:val="20"/>
    </w:rPr>
  </w:style>
  <w:style w:type="character" w:styleId="FootnoteReference">
    <w:name w:val="footnote reference"/>
    <w:rsid w:val="000300B2"/>
    <w:rPr>
      <w:vertAlign w:val="superscript"/>
    </w:rPr>
  </w:style>
  <w:style w:type="paragraph" w:styleId="ListBullet2">
    <w:name w:val="List Bullet 2"/>
    <w:basedOn w:val="Normal"/>
    <w:autoRedefine/>
    <w:rsid w:val="000300B2"/>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0300B2"/>
  </w:style>
  <w:style w:type="paragraph" w:styleId="BodyText2">
    <w:name w:val="Body Text 2"/>
    <w:basedOn w:val="Normal"/>
    <w:link w:val="BodyText2Char"/>
    <w:rsid w:val="000300B2"/>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300B2"/>
    <w:rPr>
      <w:rFonts w:ascii="Times New Roman" w:eastAsia="Times New Roman" w:hAnsi="Times New Roman" w:cs="Times New Roman"/>
      <w:sz w:val="24"/>
      <w:szCs w:val="20"/>
    </w:rPr>
  </w:style>
  <w:style w:type="character" w:styleId="Emphasis">
    <w:name w:val="Emphasis"/>
    <w:uiPriority w:val="20"/>
    <w:qFormat/>
    <w:rsid w:val="000300B2"/>
    <w:rPr>
      <w:i/>
      <w:iCs/>
    </w:rPr>
  </w:style>
  <w:style w:type="paragraph" w:styleId="HTMLPreformatted">
    <w:name w:val="HTML Preformatted"/>
    <w:basedOn w:val="Normal"/>
    <w:link w:val="HTMLPreformattedChar"/>
    <w:rsid w:val="00030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300B2"/>
    <w:rPr>
      <w:rFonts w:ascii="Courier New" w:eastAsia="Courier New" w:hAnsi="Courier New" w:cs="Courier New"/>
      <w:sz w:val="20"/>
      <w:szCs w:val="20"/>
    </w:rPr>
  </w:style>
  <w:style w:type="paragraph" w:customStyle="1" w:styleId="Default">
    <w:name w:val="Default"/>
    <w:rsid w:val="000300B2"/>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030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0300B2"/>
  </w:style>
  <w:style w:type="paragraph" w:styleId="NoSpacing">
    <w:name w:val="No Spacing"/>
    <w:uiPriority w:val="1"/>
    <w:qFormat/>
    <w:rsid w:val="000300B2"/>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0300B2"/>
  </w:style>
  <w:style w:type="paragraph" w:customStyle="1" w:styleId="Style1">
    <w:name w:val="Style1"/>
    <w:basedOn w:val="Level1"/>
    <w:qFormat/>
    <w:rsid w:val="000300B2"/>
    <w:pPr>
      <w:numPr>
        <w:numId w:val="0"/>
      </w:numPr>
      <w:ind w:left="365"/>
    </w:pPr>
  </w:style>
  <w:style w:type="paragraph" w:customStyle="1" w:styleId="Style2">
    <w:name w:val="Style2"/>
    <w:basedOn w:val="List2"/>
    <w:qFormat/>
    <w:rsid w:val="000300B2"/>
    <w:pPr>
      <w:ind w:left="365"/>
    </w:pPr>
  </w:style>
  <w:style w:type="paragraph" w:styleId="List2">
    <w:name w:val="List 2"/>
    <w:basedOn w:val="Normal"/>
    <w:rsid w:val="000300B2"/>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00B2"/>
    <w:rPr>
      <w:color w:val="605E5C"/>
      <w:shd w:val="clear" w:color="auto" w:fill="E1DFDD"/>
    </w:rPr>
  </w:style>
  <w:style w:type="paragraph" w:styleId="BlockText">
    <w:name w:val="Block Text"/>
    <w:basedOn w:val="Normal"/>
    <w:rsid w:val="000300B2"/>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300B2"/>
  </w:style>
  <w:style w:type="table" w:customStyle="1" w:styleId="TableGrid1">
    <w:name w:val="Table Grid1"/>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300B2"/>
  </w:style>
  <w:style w:type="table" w:customStyle="1" w:styleId="TableGrid2">
    <w:name w:val="Table Grid2"/>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300B2"/>
  </w:style>
  <w:style w:type="table" w:customStyle="1" w:styleId="TableGrid3">
    <w:name w:val="Table Grid3"/>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00B2"/>
  </w:style>
  <w:style w:type="table" w:customStyle="1" w:styleId="TableGrid4">
    <w:name w:val="Table Grid4"/>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300B2"/>
  </w:style>
  <w:style w:type="table" w:customStyle="1" w:styleId="TableGrid5">
    <w:name w:val="Table Grid5"/>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300B2"/>
  </w:style>
  <w:style w:type="table" w:customStyle="1" w:styleId="TableGrid6">
    <w:name w:val="Table Grid6"/>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300B2"/>
  </w:style>
  <w:style w:type="table" w:customStyle="1" w:styleId="TableGrid7">
    <w:name w:val="Table Grid7"/>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300B2"/>
  </w:style>
  <w:style w:type="table" w:customStyle="1" w:styleId="TableGrid8">
    <w:name w:val="Table Grid8"/>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0300B2"/>
  </w:style>
  <w:style w:type="table" w:customStyle="1" w:styleId="TableGrid9">
    <w:name w:val="Table Grid9"/>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300B2"/>
  </w:style>
  <w:style w:type="table" w:customStyle="1" w:styleId="TableGrid10">
    <w:name w:val="Table Grid10"/>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300B2"/>
  </w:style>
  <w:style w:type="table" w:customStyle="1" w:styleId="TableGrid11">
    <w:name w:val="Table Grid11"/>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300B2"/>
  </w:style>
  <w:style w:type="table" w:customStyle="1" w:styleId="TableGrid12">
    <w:name w:val="Table Grid12"/>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300B2"/>
  </w:style>
  <w:style w:type="table" w:customStyle="1" w:styleId="TableGrid13">
    <w:name w:val="Table Grid13"/>
    <w:basedOn w:val="TableNormal"/>
    <w:next w:val="TableGrid"/>
    <w:uiPriority w:val="59"/>
    <w:rsid w:val="000300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13671</Words>
  <Characters>77925</Characters>
  <Application>Microsoft Office Word</Application>
  <DocSecurity>0</DocSecurity>
  <Lines>649</Lines>
  <Paragraphs>182</Paragraphs>
  <ScaleCrop>false</ScaleCrop>
  <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Ginny Breckenridge</cp:lastModifiedBy>
  <cp:revision>2</cp:revision>
  <dcterms:created xsi:type="dcterms:W3CDTF">2019-05-14T18:05:00Z</dcterms:created>
  <dcterms:modified xsi:type="dcterms:W3CDTF">2019-05-14T18:07:00Z</dcterms:modified>
</cp:coreProperties>
</file>